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5B3" w:rsidRPr="00A7746B" w:rsidRDefault="00A175B3" w:rsidP="00A17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746B">
        <w:rPr>
          <w:rFonts w:ascii="Times New Roman" w:eastAsia="Times New Roman" w:hAnsi="Times New Roman" w:cs="Times New Roman"/>
          <w:sz w:val="28"/>
          <w:szCs w:val="28"/>
        </w:rPr>
        <w:t xml:space="preserve">Перечень нормативных правовых актов, регулирующих </w:t>
      </w:r>
    </w:p>
    <w:p w:rsidR="00A175B3" w:rsidRPr="00A7746B" w:rsidRDefault="00A175B3" w:rsidP="00A175B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7746B"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предоставления Администрацией Большесолдатского района </w:t>
      </w:r>
    </w:p>
    <w:p w:rsidR="00A175B3" w:rsidRPr="00A7746B" w:rsidRDefault="00A175B3" w:rsidP="00A175B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7746B">
        <w:rPr>
          <w:rFonts w:ascii="Times New Roman" w:hAnsi="Times New Roman" w:cs="Times New Roman"/>
          <w:sz w:val="28"/>
          <w:szCs w:val="28"/>
          <w:lang w:eastAsia="ar-SA"/>
        </w:rPr>
        <w:t>Курской области муниципальной услуги</w:t>
      </w:r>
    </w:p>
    <w:p w:rsidR="00A175B3" w:rsidRPr="00A7746B" w:rsidRDefault="00A175B3" w:rsidP="00A17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A7746B">
        <w:rPr>
          <w:rFonts w:ascii="Times New Roman" w:hAnsi="Times New Roman" w:cs="Times New Roman"/>
          <w:b/>
          <w:bCs/>
          <w:sz w:val="28"/>
          <w:szCs w:val="28"/>
        </w:rPr>
        <w:t xml:space="preserve"> «Назначение и выплата пенсии за выслугу лет лицам, замещавшим должности муниципальной службы в Администрации  </w:t>
      </w:r>
      <w:r w:rsidRPr="00A7746B">
        <w:rPr>
          <w:rFonts w:ascii="Times New Roman" w:hAnsi="Times New Roman" w:cs="Times New Roman"/>
          <w:b/>
          <w:sz w:val="28"/>
          <w:szCs w:val="28"/>
          <w:lang w:eastAsia="ar-SA"/>
        </w:rPr>
        <w:t>Большесолдатского</w:t>
      </w:r>
      <w:r w:rsidRPr="00A7746B">
        <w:rPr>
          <w:rFonts w:ascii="Times New Roman" w:hAnsi="Times New Roman" w:cs="Times New Roman"/>
          <w:b/>
          <w:bCs/>
          <w:sz w:val="28"/>
          <w:szCs w:val="28"/>
        </w:rPr>
        <w:t xml:space="preserve">  района Курской области, и ежемесячной доплаты к пенсии выборным должностным лицам»</w:t>
      </w:r>
    </w:p>
    <w:p w:rsidR="00A175B3" w:rsidRPr="00A7746B" w:rsidRDefault="00A175B3" w:rsidP="00A175B3">
      <w:pPr>
        <w:spacing w:after="0"/>
        <w:jc w:val="both"/>
        <w:rPr>
          <w:rFonts w:eastAsia="Times New Roman"/>
          <w:sz w:val="28"/>
          <w:szCs w:val="28"/>
        </w:rPr>
      </w:pPr>
    </w:p>
    <w:p w:rsidR="00A175B3" w:rsidRPr="00A7746B" w:rsidRDefault="00A175B3" w:rsidP="00A175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46B">
        <w:rPr>
          <w:rFonts w:ascii="Times New Roman" w:hAnsi="Times New Roman" w:cs="Times New Roman"/>
          <w:sz w:val="28"/>
          <w:szCs w:val="28"/>
        </w:rPr>
        <w:t>- Федеральным законом 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A175B3" w:rsidRPr="00A7746B" w:rsidRDefault="00A175B3" w:rsidP="00A17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46B">
        <w:rPr>
          <w:rFonts w:ascii="Times New Roman" w:hAnsi="Times New Roman" w:cs="Times New Roman"/>
          <w:sz w:val="28"/>
          <w:szCs w:val="28"/>
        </w:rPr>
        <w:t>- Федеральным  законом от 15.12.2001 года № 166-ФЗ «О государственном пенсионном обеспечении в Российской Федерации» (Первоначальный текст документа опубликован в изданиях «Собрание законодательства РФ», 17.12.2001, №  51, ст. 4831, «Парламентская газета», № 238-239, 20.12.2001, «Российская газета», № 247, 20.12.2001);</w:t>
      </w:r>
    </w:p>
    <w:p w:rsidR="00A175B3" w:rsidRPr="00A7746B" w:rsidRDefault="00A175B3" w:rsidP="00A175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46B">
        <w:rPr>
          <w:rFonts w:ascii="Times New Roman" w:hAnsi="Times New Roman" w:cs="Times New Roman"/>
          <w:sz w:val="28"/>
          <w:szCs w:val="28"/>
        </w:rPr>
        <w:t>Федеральным законом  от 27.07.2006 №  152-ФЗ (ред. от 29.07.2017) «О персональных данных»  (Первоначальный текст документа опубликован в изданиях «Российская газета», № 165, 29.07.2006, «Собрание законодательства РФ», 31.07.2006, № 31 (1 ч.), ст. 3451, «Парламентская газета», № 126-127, 03.08.2006).</w:t>
      </w:r>
    </w:p>
    <w:p w:rsidR="00A175B3" w:rsidRPr="00A7746B" w:rsidRDefault="00A175B3" w:rsidP="00A175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46B">
        <w:rPr>
          <w:rFonts w:ascii="Times New Roman" w:hAnsi="Times New Roman" w:cs="Times New Roman"/>
          <w:sz w:val="28"/>
          <w:szCs w:val="28"/>
        </w:rPr>
        <w:t>- Федеральным  законом  от  2 марта 2007 г. №  25-ФЗ «О  муниципальной   службе  в Российской Федерации» (Собрание законодательства Российской Федерации от 5 марта 2007 г. № 10, ст. 1152);</w:t>
      </w:r>
    </w:p>
    <w:p w:rsidR="00A175B3" w:rsidRPr="00A7746B" w:rsidRDefault="00A175B3" w:rsidP="00A175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46B">
        <w:rPr>
          <w:rFonts w:ascii="Times New Roman" w:hAnsi="Times New Roman" w:cs="Times New Roman"/>
          <w:sz w:val="28"/>
          <w:szCs w:val="28"/>
        </w:rPr>
        <w:t>- Федеральным  законом от 27.07.2010 года № 210-ФЗ «Об организации предоставлении государственных и муниципальных услуг» (Первоначальный текст документа опубликован в изданиях «Российская газета», № 168, 30.07.2010,«Собрание законодательства РФ», 02.08.2010, № 31, ст. 4179);</w:t>
      </w:r>
    </w:p>
    <w:p w:rsidR="00A175B3" w:rsidRPr="00A7746B" w:rsidRDefault="00A175B3" w:rsidP="00A175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46B">
        <w:rPr>
          <w:rFonts w:ascii="Times New Roman" w:hAnsi="Times New Roman" w:cs="Times New Roman"/>
          <w:sz w:val="28"/>
          <w:szCs w:val="28"/>
        </w:rPr>
        <w:t>- Законом Курской области от 11.12.1998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 («Курская правда», № 5, 14.01.1999, «Сборник законодательства Курской области», № 16, 1998.);</w:t>
      </w:r>
    </w:p>
    <w:p w:rsidR="00A175B3" w:rsidRPr="00A7746B" w:rsidRDefault="00A175B3" w:rsidP="00A17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46B">
        <w:rPr>
          <w:rFonts w:ascii="Times New Roman" w:hAnsi="Times New Roman" w:cs="Times New Roman"/>
          <w:sz w:val="28"/>
          <w:szCs w:val="28"/>
        </w:rPr>
        <w:t>- Законом Курской области от 04.01.2003г. № 1-ЗКО «Об административных правонарушениях в Курской области» («Курская Правда» от  30.11.2013, № 143);</w:t>
      </w:r>
    </w:p>
    <w:p w:rsidR="00A175B3" w:rsidRPr="00A7746B" w:rsidRDefault="00A175B3" w:rsidP="00A17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46B">
        <w:rPr>
          <w:rFonts w:ascii="Times New Roman" w:hAnsi="Times New Roman" w:cs="Times New Roman"/>
          <w:sz w:val="28"/>
          <w:szCs w:val="28"/>
        </w:rPr>
        <w:t>- Законом  Курской области от 13.06.2007 г. № 60-ЗКО «О муниципальной службе в Курской области» («Курская правда» 22 июня 2007 г. № 89 (дополнительный выпуск);</w:t>
      </w:r>
    </w:p>
    <w:p w:rsidR="00A175B3" w:rsidRPr="00A7746B" w:rsidRDefault="00A175B3" w:rsidP="00A175B3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4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7746B" w:rsidRPr="00A7746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7746B">
        <w:rPr>
          <w:rFonts w:ascii="Times New Roman" w:eastAsia="Times New Roman" w:hAnsi="Times New Roman" w:cs="Times New Roman"/>
          <w:sz w:val="28"/>
          <w:szCs w:val="28"/>
        </w:rPr>
        <w:t>аспоряжением  Адм</w:t>
      </w:r>
      <w:r w:rsidR="00054BB2">
        <w:rPr>
          <w:rFonts w:ascii="Times New Roman" w:eastAsia="Times New Roman" w:hAnsi="Times New Roman" w:cs="Times New Roman"/>
          <w:sz w:val="28"/>
          <w:szCs w:val="28"/>
        </w:rPr>
        <w:t xml:space="preserve">инистрации Курской области от 18.11.2020 № 1152-па «О перечне </w:t>
      </w:r>
      <w:r w:rsidRPr="00A7746B">
        <w:rPr>
          <w:rFonts w:ascii="Times New Roman" w:eastAsia="Times New Roman" w:hAnsi="Times New Roman" w:cs="Times New Roman"/>
          <w:sz w:val="28"/>
          <w:szCs w:val="28"/>
        </w:rPr>
        <w:t>услуг Курской области» (Официальный сайт Администра</w:t>
      </w:r>
      <w:r w:rsidR="00054BB2">
        <w:rPr>
          <w:rFonts w:ascii="Times New Roman" w:eastAsia="Times New Roman" w:hAnsi="Times New Roman" w:cs="Times New Roman"/>
          <w:sz w:val="28"/>
          <w:szCs w:val="28"/>
        </w:rPr>
        <w:t>ции Курской области http://</w:t>
      </w:r>
      <w:r w:rsidRPr="00A7746B">
        <w:rPr>
          <w:rFonts w:ascii="Times New Roman" w:eastAsia="Times New Roman" w:hAnsi="Times New Roman" w:cs="Times New Roman"/>
          <w:sz w:val="28"/>
          <w:szCs w:val="28"/>
        </w:rPr>
        <w:t>kursk.ru);</w:t>
      </w:r>
    </w:p>
    <w:p w:rsidR="00A7746B" w:rsidRPr="00A7746B" w:rsidRDefault="00A7746B" w:rsidP="00A7746B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7746B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          - Решение Представительного Собрания Большесолдатского района  Курской области  от 04.06.2008 №166/30 </w:t>
      </w:r>
      <w:r w:rsidRPr="00A7746B">
        <w:rPr>
          <w:rFonts w:ascii="Times New Roman" w:eastAsia="Times New Roman" w:hAnsi="Times New Roman" w:cs="Times New Roman"/>
          <w:kern w:val="1"/>
          <w:sz w:val="28"/>
          <w:szCs w:val="28"/>
        </w:rPr>
        <w:t>«О порядке назначения пенсии за выслугу лет муниципальным служащим Администрации Большесолдатского района Курской области и выборным должностным лицам, перерасчета ее размера выплаты, и финансово</w:t>
      </w:r>
      <w:r w:rsidR="00C57ED5">
        <w:rPr>
          <w:rFonts w:ascii="Times New Roman" w:eastAsia="Times New Roman" w:hAnsi="Times New Roman" w:cs="Times New Roman"/>
          <w:kern w:val="1"/>
          <w:sz w:val="28"/>
          <w:szCs w:val="28"/>
        </w:rPr>
        <w:t>м обеспечении муниципальных служ</w:t>
      </w:r>
      <w:r w:rsidRPr="00A7746B">
        <w:rPr>
          <w:rFonts w:ascii="Times New Roman" w:eastAsia="Times New Roman" w:hAnsi="Times New Roman" w:cs="Times New Roman"/>
          <w:kern w:val="1"/>
          <w:sz w:val="28"/>
          <w:szCs w:val="28"/>
        </w:rPr>
        <w:t>ащих Администрации района при выходе на пенсию»;</w:t>
      </w:r>
    </w:p>
    <w:p w:rsidR="00A7746B" w:rsidRPr="00A7746B" w:rsidRDefault="00A7746B" w:rsidP="00A7746B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7746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- Решение Представительного Собрания Большесолдатского района  Курской области от  28.03.2011 №</w:t>
      </w:r>
      <w:r w:rsidR="00054BB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7746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57 «О внесении изменений в решение Представительного Собрания Большесолдатского района  Курской области от 04.06.2008 №166/30 </w:t>
      </w:r>
      <w:r w:rsidRPr="00A7746B">
        <w:rPr>
          <w:rFonts w:ascii="Times New Roman" w:eastAsia="Times New Roman" w:hAnsi="Times New Roman" w:cs="Times New Roman"/>
          <w:kern w:val="1"/>
          <w:sz w:val="28"/>
          <w:szCs w:val="28"/>
        </w:rPr>
        <w:t>«О порядке назначения пенсии за выслугу лет муниципальным служащим Администрации Большесолдатского района Курской области и выборным должностным лицам, перерасчета ее размера выплаты, и финансовом обеспечении муниципальных слущащих Администрации района при выходе на пенсию»;</w:t>
      </w:r>
    </w:p>
    <w:p w:rsidR="00A7746B" w:rsidRPr="00A7746B" w:rsidRDefault="00A7746B" w:rsidP="00A7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7746B">
        <w:rPr>
          <w:rFonts w:ascii="Times New Roman" w:eastAsia="Times New Roman" w:hAnsi="Times New Roman" w:cs="Times New Roman"/>
          <w:spacing w:val="-6"/>
          <w:sz w:val="28"/>
          <w:szCs w:val="28"/>
        </w:rPr>
        <w:t>- Решение Представительного Собрания Большесолдатского района  Курской области от  28.03.2011 №</w:t>
      </w:r>
      <w:r w:rsidR="00054BB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7746B">
        <w:rPr>
          <w:rFonts w:ascii="Times New Roman" w:eastAsia="Times New Roman" w:hAnsi="Times New Roman" w:cs="Times New Roman"/>
          <w:spacing w:val="-6"/>
          <w:sz w:val="28"/>
          <w:szCs w:val="28"/>
        </w:rPr>
        <w:t>59 «О Положении о пенсионном обеспечении выборных должностных лиц муниципального района «Большесолдатский район» Курской области;</w:t>
      </w:r>
    </w:p>
    <w:p w:rsidR="00A7746B" w:rsidRPr="00A7746B" w:rsidRDefault="00A7746B" w:rsidP="00A774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46B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Большесолдатского района Курской области   от </w:t>
      </w:r>
      <w:r w:rsidR="00054BB2">
        <w:rPr>
          <w:rFonts w:ascii="Times New Roman" w:hAnsi="Times New Roman" w:cs="Times New Roman"/>
          <w:sz w:val="28"/>
          <w:szCs w:val="28"/>
        </w:rPr>
        <w:t>30.06.2022 № 299</w:t>
      </w:r>
      <w:r w:rsidRPr="00A7746B">
        <w:rPr>
          <w:rFonts w:ascii="Times New Roman" w:hAnsi="Times New Roman" w:cs="Times New Roman"/>
          <w:sz w:val="28"/>
          <w:szCs w:val="28"/>
        </w:rPr>
        <w:t xml:space="preserve"> «Об утверждении  </w:t>
      </w:r>
      <w:r w:rsidR="00BB55A1">
        <w:rPr>
          <w:rFonts w:ascii="Times New Roman" w:hAnsi="Times New Roman" w:cs="Times New Roman"/>
          <w:sz w:val="28"/>
          <w:szCs w:val="28"/>
        </w:rPr>
        <w:t>Порядка</w:t>
      </w:r>
      <w:r w:rsidRPr="00A7746B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услуг»;</w:t>
      </w:r>
    </w:p>
    <w:p w:rsidR="00A175B3" w:rsidRPr="00A7746B" w:rsidRDefault="00A175B3" w:rsidP="00A17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6B">
        <w:rPr>
          <w:rFonts w:ascii="Times New Roman" w:hAnsi="Times New Roman" w:cs="Times New Roman"/>
          <w:sz w:val="28"/>
          <w:szCs w:val="28"/>
        </w:rPr>
        <w:t xml:space="preserve">- </w:t>
      </w:r>
      <w:r w:rsidR="00A7746B" w:rsidRPr="00A7746B">
        <w:rPr>
          <w:rFonts w:ascii="Times New Roman" w:hAnsi="Times New Roman" w:cs="Times New Roman"/>
          <w:sz w:val="28"/>
          <w:szCs w:val="28"/>
        </w:rPr>
        <w:t>П</w:t>
      </w:r>
      <w:r w:rsidRPr="00A7746B">
        <w:rPr>
          <w:rFonts w:ascii="Times New Roman" w:hAnsi="Times New Roman" w:cs="Times New Roman"/>
          <w:sz w:val="28"/>
          <w:szCs w:val="28"/>
        </w:rPr>
        <w:t>остановлением Администрации Большесолдатского района Курской области от 25.01.2013г №34 «Об утверждении Положения об особенностях подачи и рассмотрения жалоб на решения и действия (бездействие) Администрации Большесолдатского района Курской области и ее должностных лиц, муниципальных служащих, замещающих должности муниципальной службы в Администрации Большесолдатского района Курской области»;</w:t>
      </w:r>
    </w:p>
    <w:p w:rsidR="00A175B3" w:rsidRDefault="00A175B3" w:rsidP="00A175B3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746B">
        <w:rPr>
          <w:rFonts w:ascii="Times New Roman" w:hAnsi="Times New Roman" w:cs="Times New Roman"/>
          <w:sz w:val="28"/>
          <w:szCs w:val="28"/>
        </w:rPr>
        <w:t xml:space="preserve">      </w:t>
      </w:r>
      <w:r w:rsidR="00BB55A1">
        <w:rPr>
          <w:rFonts w:ascii="Times New Roman" w:hAnsi="Times New Roman" w:cs="Times New Roman"/>
          <w:sz w:val="28"/>
          <w:szCs w:val="28"/>
        </w:rPr>
        <w:t xml:space="preserve"> - Уставом муниципального образования</w:t>
      </w:r>
      <w:r w:rsidRPr="00A7746B">
        <w:rPr>
          <w:rFonts w:ascii="Times New Roman" w:hAnsi="Times New Roman" w:cs="Times New Roman"/>
          <w:sz w:val="28"/>
          <w:szCs w:val="28"/>
        </w:rPr>
        <w:t xml:space="preserve"> «Большесолдатский </w:t>
      </w:r>
      <w:r w:rsidR="00BB55A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A7746B">
        <w:rPr>
          <w:rFonts w:ascii="Times New Roman" w:hAnsi="Times New Roman" w:cs="Times New Roman"/>
          <w:sz w:val="28"/>
          <w:szCs w:val="28"/>
        </w:rPr>
        <w:t>район» Курской области (принят  решением  Представительного Собрания Большесолдатского района Курской области от 05.12.2005г. № 11, зарегистрированный в Управлении   Министерства юстиции  Российской Федерации по Курской области 09.12.2005г., государственный регистрационный № НТР:ru 465050002005001</w:t>
      </w:r>
      <w:r w:rsidR="00BB55A1">
        <w:rPr>
          <w:rFonts w:ascii="Times New Roman" w:hAnsi="Times New Roman" w:cs="Times New Roman"/>
          <w:sz w:val="28"/>
          <w:szCs w:val="28"/>
        </w:rPr>
        <w:t>( с изменениями и  дополнениями)</w:t>
      </w:r>
      <w:r w:rsidRPr="00A7746B">
        <w:rPr>
          <w:rFonts w:ascii="Times New Roman" w:hAnsi="Times New Roman" w:cs="Times New Roman"/>
          <w:sz w:val="28"/>
          <w:szCs w:val="28"/>
        </w:rPr>
        <w:t>.</w:t>
      </w:r>
      <w:r w:rsidR="00A41CAB" w:rsidRPr="00A77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ED5" w:rsidRDefault="00163E46" w:rsidP="00A175B3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C57ED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- </w:t>
      </w:r>
      <w:r w:rsidR="00C57ED5" w:rsidRPr="00A7746B">
        <w:rPr>
          <w:rFonts w:ascii="Times New Roman" w:eastAsia="Times New Roman" w:hAnsi="Times New Roman" w:cs="Times New Roman"/>
          <w:spacing w:val="-6"/>
          <w:sz w:val="28"/>
          <w:szCs w:val="28"/>
        </w:rPr>
        <w:t>Решение Представительного Собрания Большесолдатског</w:t>
      </w:r>
      <w:r w:rsidR="00C57ED5">
        <w:rPr>
          <w:rFonts w:ascii="Times New Roman" w:eastAsia="Times New Roman" w:hAnsi="Times New Roman" w:cs="Times New Roman"/>
          <w:spacing w:val="-6"/>
          <w:sz w:val="28"/>
          <w:szCs w:val="28"/>
        </w:rPr>
        <w:t>о района  Курской области от  27.02.2020 №2/9-4 ««О внесении изменений в решение Представительного Собрания Курской области от  04.06.2008 №166/30 «</w:t>
      </w:r>
      <w:r w:rsidR="00C57ED5" w:rsidRPr="00A7746B">
        <w:rPr>
          <w:rFonts w:ascii="Times New Roman" w:eastAsia="Times New Roman" w:hAnsi="Times New Roman" w:cs="Times New Roman"/>
          <w:sz w:val="28"/>
          <w:szCs w:val="28"/>
        </w:rPr>
        <w:t>О порядке назначения пенсии за выслугу лет муниципальным служащим Администрации Большесолдатского района Курской области и выборным должностным лицам, перерасчета ее размера выплаты, и финансово</w:t>
      </w:r>
      <w:r w:rsidR="00C57ED5">
        <w:rPr>
          <w:rFonts w:ascii="Times New Roman" w:eastAsia="Times New Roman" w:hAnsi="Times New Roman" w:cs="Times New Roman"/>
          <w:sz w:val="28"/>
          <w:szCs w:val="28"/>
        </w:rPr>
        <w:t>м обеспечении муниципальных служ</w:t>
      </w:r>
      <w:r w:rsidR="00C57ED5" w:rsidRPr="00A7746B">
        <w:rPr>
          <w:rFonts w:ascii="Times New Roman" w:eastAsia="Times New Roman" w:hAnsi="Times New Roman" w:cs="Times New Roman"/>
          <w:sz w:val="28"/>
          <w:szCs w:val="28"/>
        </w:rPr>
        <w:t>ащих Администрации района при выходе на пенсию»</w:t>
      </w:r>
      <w:r w:rsidR="00C57E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7ED5" w:rsidRDefault="00C57ED5" w:rsidP="00A175B3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Pr="00A7746B">
        <w:rPr>
          <w:rFonts w:ascii="Times New Roman" w:eastAsia="Times New Roman" w:hAnsi="Times New Roman" w:cs="Times New Roman"/>
          <w:spacing w:val="-6"/>
          <w:sz w:val="28"/>
          <w:szCs w:val="28"/>
        </w:rPr>
        <w:t>Решение Представительного Собрания Большесолдатског</w:t>
      </w:r>
      <w:r w:rsidR="0060001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 района  Курской </w:t>
      </w:r>
      <w:r w:rsidR="00600016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области от  15.05.2020 №3/13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-4 ««О внесении изменений в решение Представительного Собрания Курской области от  04.06.2008 №166/30 «</w:t>
      </w:r>
      <w:r w:rsidRPr="00A7746B">
        <w:rPr>
          <w:rFonts w:ascii="Times New Roman" w:eastAsia="Times New Roman" w:hAnsi="Times New Roman" w:cs="Times New Roman"/>
          <w:sz w:val="28"/>
          <w:szCs w:val="28"/>
        </w:rPr>
        <w:t>О порядке назначения пенсии за выслугу лет муниципальным служащим Администрации Большесолдатского района Курской области и выборным должностным лицам, перерасчета ее размера выплаты, и финансово</w:t>
      </w:r>
      <w:r>
        <w:rPr>
          <w:rFonts w:ascii="Times New Roman" w:eastAsia="Times New Roman" w:hAnsi="Times New Roman" w:cs="Times New Roman"/>
          <w:sz w:val="28"/>
          <w:szCs w:val="28"/>
        </w:rPr>
        <w:t>м обеспечении муниципальных служ</w:t>
      </w:r>
      <w:r w:rsidRPr="00A7746B">
        <w:rPr>
          <w:rFonts w:ascii="Times New Roman" w:eastAsia="Times New Roman" w:hAnsi="Times New Roman" w:cs="Times New Roman"/>
          <w:sz w:val="28"/>
          <w:szCs w:val="28"/>
        </w:rPr>
        <w:t>ащих Администрации района при выходе на пенсию»</w:t>
      </w:r>
      <w:r w:rsidR="006000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0016" w:rsidRDefault="00600016" w:rsidP="00600016">
      <w:pPr>
        <w:pStyle w:val="1"/>
        <w:tabs>
          <w:tab w:val="left" w:pos="426"/>
          <w:tab w:val="left" w:pos="993"/>
        </w:tabs>
        <w:spacing w:line="240" w:lineRule="auto"/>
        <w:ind w:hanging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Pr="00600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46B">
        <w:rPr>
          <w:rFonts w:ascii="Times New Roman" w:eastAsia="Times New Roman" w:hAnsi="Times New Roman" w:cs="Times New Roman"/>
          <w:spacing w:val="-6"/>
          <w:sz w:val="28"/>
          <w:szCs w:val="28"/>
        </w:rPr>
        <w:t>Решение Представительного Собрания Большесолдатског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о района</w:t>
      </w:r>
    </w:p>
    <w:p w:rsidR="00600016" w:rsidRDefault="00600016" w:rsidP="00600016">
      <w:pPr>
        <w:pStyle w:val="1"/>
        <w:tabs>
          <w:tab w:val="left" w:pos="426"/>
          <w:tab w:val="left" w:pos="993"/>
        </w:tabs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Курской области от  11.10.2021 №13/94-4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0016">
        <w:rPr>
          <w:rFonts w:ascii="Times New Roman" w:eastAsia="Times New Roman" w:hAnsi="Times New Roman" w:cs="Times New Roman"/>
          <w:sz w:val="28"/>
          <w:szCs w:val="28"/>
        </w:rPr>
        <w:t>«Об установлении размера части</w:t>
      </w:r>
    </w:p>
    <w:p w:rsidR="00600016" w:rsidRDefault="00600016" w:rsidP="00600016">
      <w:pPr>
        <w:pStyle w:val="1"/>
        <w:tabs>
          <w:tab w:val="left" w:pos="426"/>
          <w:tab w:val="left" w:pos="993"/>
        </w:tabs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страховой пенсии для вычета при </w:t>
      </w:r>
      <w:r w:rsidRPr="00600016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азначении пенсии за выслугу лет</w:t>
      </w:r>
    </w:p>
    <w:p w:rsidR="00600016" w:rsidRPr="00600016" w:rsidRDefault="00600016" w:rsidP="00600016">
      <w:pPr>
        <w:pStyle w:val="1"/>
        <w:tabs>
          <w:tab w:val="left" w:pos="426"/>
          <w:tab w:val="left" w:pos="993"/>
        </w:tabs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служащему </w:t>
      </w:r>
      <w:r w:rsidRPr="00600016">
        <w:rPr>
          <w:rFonts w:ascii="Times New Roman" w:eastAsia="Times New Roman" w:hAnsi="Times New Roman" w:cs="Times New Roman"/>
          <w:sz w:val="28"/>
          <w:szCs w:val="28"/>
        </w:rPr>
        <w:t>Администрации Большесолдатского</w:t>
      </w:r>
    </w:p>
    <w:p w:rsidR="00600016" w:rsidRDefault="00600016" w:rsidP="00600016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016">
        <w:rPr>
          <w:rFonts w:ascii="Times New Roman" w:eastAsia="Times New Roman" w:hAnsi="Times New Roman" w:cs="Times New Roman"/>
          <w:sz w:val="28"/>
          <w:szCs w:val="28"/>
        </w:rPr>
        <w:t>района Курской области и Представительного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0016">
        <w:rPr>
          <w:rFonts w:ascii="Times New Roman" w:eastAsia="Times New Roman" w:hAnsi="Times New Roman" w:cs="Times New Roman"/>
          <w:sz w:val="28"/>
          <w:szCs w:val="28"/>
        </w:rPr>
        <w:t>Собрания Большесолдатского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области»;</w:t>
      </w:r>
    </w:p>
    <w:p w:rsidR="00600016" w:rsidRDefault="00600016" w:rsidP="00600016">
      <w:pPr>
        <w:pStyle w:val="1"/>
        <w:tabs>
          <w:tab w:val="left" w:pos="426"/>
          <w:tab w:val="left" w:pos="993"/>
        </w:tabs>
        <w:spacing w:line="240" w:lineRule="auto"/>
        <w:ind w:hanging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7746B">
        <w:rPr>
          <w:rFonts w:ascii="Times New Roman" w:eastAsia="Times New Roman" w:hAnsi="Times New Roman" w:cs="Times New Roman"/>
          <w:spacing w:val="-6"/>
          <w:sz w:val="28"/>
          <w:szCs w:val="28"/>
        </w:rPr>
        <w:t>Решение Представительного Собрания Большесолдатског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о района</w:t>
      </w:r>
    </w:p>
    <w:p w:rsidR="00600016" w:rsidRPr="00600016" w:rsidRDefault="00600016" w:rsidP="0060001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Курской области от  11.10.2021 №13/94-4 </w:t>
      </w:r>
      <w:r w:rsidRPr="00600016">
        <w:rPr>
          <w:rFonts w:ascii="Times New Roman" w:eastAsia="Calibri" w:hAnsi="Times New Roman" w:cs="Times New Roman"/>
          <w:sz w:val="28"/>
          <w:szCs w:val="28"/>
          <w:lang w:eastAsia="en-US"/>
        </w:rPr>
        <w:t>«О внесении изменений в решение</w:t>
      </w:r>
    </w:p>
    <w:p w:rsidR="00600016" w:rsidRPr="00600016" w:rsidRDefault="00600016" w:rsidP="0060001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0016">
        <w:rPr>
          <w:rFonts w:ascii="Times New Roman" w:eastAsia="Calibri" w:hAnsi="Times New Roman" w:cs="Times New Roman"/>
          <w:sz w:val="28"/>
          <w:szCs w:val="28"/>
          <w:lang w:eastAsia="en-US"/>
        </w:rPr>
        <w:t>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едставительного Собрания Больше</w:t>
      </w:r>
      <w:r w:rsidRPr="00600016">
        <w:rPr>
          <w:rFonts w:ascii="Times New Roman" w:eastAsia="Calibri" w:hAnsi="Times New Roman" w:cs="Times New Roman"/>
          <w:sz w:val="28"/>
          <w:szCs w:val="28"/>
          <w:lang w:eastAsia="en-US"/>
        </w:rPr>
        <w:t>солдатского района Курской области от 27 февраля 2020г. № 2/9-4 «О внесении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изменений в решение П</w:t>
      </w:r>
      <w:r w:rsidRPr="00600016">
        <w:rPr>
          <w:rFonts w:ascii="Times New Roman" w:eastAsia="Calibri" w:hAnsi="Times New Roman" w:cs="Times New Roman"/>
          <w:sz w:val="28"/>
          <w:szCs w:val="28"/>
          <w:lang w:eastAsia="en-US"/>
        </w:rPr>
        <w:t>редставительного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00016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Собрания Большесолдатского района Курской области от 04.06.2008г. № 166/30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000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 порядке назначения пенсии за выслугу лет </w:t>
      </w:r>
    </w:p>
    <w:p w:rsidR="00600016" w:rsidRPr="00600016" w:rsidRDefault="00600016" w:rsidP="0060001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001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 служащим Администрации Большесолдатского района Курской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00016">
        <w:rPr>
          <w:rFonts w:ascii="Times New Roman" w:eastAsia="Calibri" w:hAnsi="Times New Roman" w:cs="Times New Roman"/>
          <w:sz w:val="28"/>
          <w:szCs w:val="28"/>
          <w:lang w:eastAsia="en-US"/>
        </w:rPr>
        <w:t>и выборным должностным лицам, перерасчета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00016">
        <w:rPr>
          <w:rFonts w:ascii="Times New Roman" w:eastAsia="Calibri" w:hAnsi="Times New Roman" w:cs="Times New Roman"/>
          <w:sz w:val="28"/>
          <w:szCs w:val="28"/>
          <w:lang w:eastAsia="en-US"/>
        </w:rPr>
        <w:t>её размера и выплаты, и финансовом обеспечении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0001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 служащих Администрации района при выходе на пенсию».</w:t>
      </w:r>
    </w:p>
    <w:p w:rsidR="00600016" w:rsidRPr="00600016" w:rsidRDefault="00600016" w:rsidP="00600016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5B3" w:rsidRPr="00A7746B" w:rsidRDefault="00A175B3" w:rsidP="00600016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A7746B">
        <w:rPr>
          <w:rStyle w:val="a3"/>
          <w:rFonts w:ascii="Times New Roman" w:hAnsi="Times New Roman" w:cs="Times New Roman"/>
          <w:b w:val="0"/>
          <w:bCs w:val="0"/>
          <w:color w:val="548DD4" w:themeColor="text2" w:themeTint="99"/>
        </w:rPr>
        <w:tab/>
      </w:r>
    </w:p>
    <w:p w:rsidR="00A175B3" w:rsidRDefault="00A175B3" w:rsidP="00990B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A175B3" w:rsidSect="00347B10">
      <w:pgSz w:w="11906" w:h="16838"/>
      <w:pgMar w:top="1134" w:right="1247" w:bottom="1134" w:left="1531" w:header="720" w:footer="72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04" w:rsidRDefault="00D95104" w:rsidP="00633549">
      <w:pPr>
        <w:spacing w:after="0" w:line="240" w:lineRule="auto"/>
      </w:pPr>
      <w:r>
        <w:separator/>
      </w:r>
    </w:p>
  </w:endnote>
  <w:endnote w:type="continuationSeparator" w:id="0">
    <w:p w:rsidR="00D95104" w:rsidRDefault="00D95104" w:rsidP="0063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04" w:rsidRDefault="00D95104" w:rsidP="00633549">
      <w:pPr>
        <w:spacing w:after="0" w:line="240" w:lineRule="auto"/>
      </w:pPr>
      <w:r>
        <w:separator/>
      </w:r>
    </w:p>
  </w:footnote>
  <w:footnote w:type="continuationSeparator" w:id="0">
    <w:p w:rsidR="00D95104" w:rsidRDefault="00D95104" w:rsidP="00633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B2"/>
    <w:rsid w:val="00054BB2"/>
    <w:rsid w:val="00163E46"/>
    <w:rsid w:val="00166203"/>
    <w:rsid w:val="00237D7C"/>
    <w:rsid w:val="00347B10"/>
    <w:rsid w:val="003B436E"/>
    <w:rsid w:val="003D2115"/>
    <w:rsid w:val="00600016"/>
    <w:rsid w:val="00633549"/>
    <w:rsid w:val="007D50FD"/>
    <w:rsid w:val="008506DC"/>
    <w:rsid w:val="00866E76"/>
    <w:rsid w:val="00990BB2"/>
    <w:rsid w:val="00A175B3"/>
    <w:rsid w:val="00A41CAB"/>
    <w:rsid w:val="00A7746B"/>
    <w:rsid w:val="00BB55A1"/>
    <w:rsid w:val="00BD2DFF"/>
    <w:rsid w:val="00C57ED5"/>
    <w:rsid w:val="00C9057B"/>
    <w:rsid w:val="00D229DE"/>
    <w:rsid w:val="00D31140"/>
    <w:rsid w:val="00D71477"/>
    <w:rsid w:val="00D95104"/>
    <w:rsid w:val="00E97B89"/>
    <w:rsid w:val="00F2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FDB11-7A83-4E41-A4F0-59E5A856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90BB2"/>
    <w:rPr>
      <w:b/>
      <w:bCs/>
    </w:rPr>
  </w:style>
  <w:style w:type="paragraph" w:styleId="a4">
    <w:name w:val="header"/>
    <w:basedOn w:val="a"/>
    <w:link w:val="a5"/>
    <w:uiPriority w:val="99"/>
    <w:rsid w:val="00990BB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90BB2"/>
    <w:rPr>
      <w:rFonts w:ascii="Times New Roman" w:eastAsia="Calibri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990BB2"/>
  </w:style>
  <w:style w:type="paragraph" w:customStyle="1" w:styleId="1">
    <w:name w:val="Абзац списка1"/>
    <w:uiPriority w:val="99"/>
    <w:rsid w:val="00990BB2"/>
    <w:pPr>
      <w:widowControl w:val="0"/>
      <w:suppressAutoHyphens/>
      <w:spacing w:after="0" w:line="100" w:lineRule="atLeast"/>
      <w:ind w:left="720"/>
    </w:pPr>
    <w:rPr>
      <w:rFonts w:ascii="Calibri" w:eastAsia="Calibri" w:hAnsi="Calibri" w:cs="Calibri"/>
      <w:kern w:val="1"/>
      <w:sz w:val="24"/>
      <w:szCs w:val="24"/>
      <w:lang w:eastAsia="ar-SA"/>
    </w:rPr>
  </w:style>
  <w:style w:type="paragraph" w:customStyle="1" w:styleId="ConsTitle">
    <w:name w:val="ConsTitle"/>
    <w:rsid w:val="003B43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5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BD5E5-A7C6-493F-BD17-0E87C9C8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Бух</cp:lastModifiedBy>
  <cp:revision>4</cp:revision>
  <dcterms:created xsi:type="dcterms:W3CDTF">2021-12-09T13:03:00Z</dcterms:created>
  <dcterms:modified xsi:type="dcterms:W3CDTF">2025-05-29T12:10:00Z</dcterms:modified>
</cp:coreProperties>
</file>