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6"/>
        <w:tblW w:w="0" w:type="auto"/>
        <w:tblLook w:val="04A0"/>
      </w:tblPr>
      <w:tblGrid>
        <w:gridCol w:w="4643"/>
        <w:gridCol w:w="4963"/>
      </w:tblGrid>
      <w:tr w:rsidR="00E13BF7" w:rsidTr="00E13BF7">
        <w:tc>
          <w:tcPr>
            <w:tcW w:w="4643" w:type="dxa"/>
            <w:tcBorders>
              <w:top w:val="nil"/>
              <w:left w:val="nil"/>
              <w:bottom w:val="nil"/>
              <w:right w:val="nil"/>
            </w:tcBorders>
          </w:tcPr>
          <w:p w:rsidR="00E13BF7" w:rsidRDefault="00E13BF7">
            <w:pPr>
              <w:pStyle w:val="afff1"/>
              <w:suppressAutoHyphens/>
              <w:rPr>
                <w:rFonts w:ascii="Century Gothic" w:hAnsi="Century Gothic"/>
                <w:i w:val="0"/>
                <w:caps/>
                <w:sz w:val="32"/>
                <w:szCs w:val="32"/>
              </w:rPr>
            </w:pPr>
          </w:p>
        </w:tc>
        <w:tc>
          <w:tcPr>
            <w:tcW w:w="4963" w:type="dxa"/>
            <w:tcBorders>
              <w:top w:val="nil"/>
              <w:left w:val="nil"/>
              <w:bottom w:val="nil"/>
              <w:right w:val="nil"/>
            </w:tcBorders>
            <w:hideMark/>
          </w:tcPr>
          <w:p w:rsidR="00E13BF7" w:rsidRDefault="00E13BF7">
            <w:pPr>
              <w:pStyle w:val="afff1"/>
              <w:suppressAutoHyphens/>
              <w:jc w:val="both"/>
              <w:rPr>
                <w:rFonts w:ascii="Times New Roman" w:hAnsi="Times New Roman"/>
                <w:i w:val="0"/>
                <w:smallCaps/>
                <w:sz w:val="24"/>
              </w:rPr>
            </w:pPr>
            <w:r>
              <w:rPr>
                <w:rFonts w:ascii="Times New Roman" w:hAnsi="Times New Roman"/>
                <w:i w:val="0"/>
                <w:caps/>
                <w:sz w:val="24"/>
              </w:rPr>
              <w:t xml:space="preserve">УТВЕРЖДЕН     </w:t>
            </w:r>
            <w:r>
              <w:rPr>
                <w:rFonts w:ascii="Times New Roman" w:hAnsi="Times New Roman"/>
                <w:i w:val="0"/>
                <w:smallCaps/>
                <w:sz w:val="24"/>
              </w:rPr>
              <w:t>РЕШЕНИЕМ</w:t>
            </w:r>
          </w:p>
          <w:p w:rsidR="00E13BF7" w:rsidRDefault="00E13BF7">
            <w:pPr>
              <w:pStyle w:val="afff1"/>
              <w:suppressAutoHyphens/>
              <w:jc w:val="both"/>
              <w:rPr>
                <w:rFonts w:ascii="Times New Roman" w:hAnsi="Times New Roman"/>
                <w:i w:val="0"/>
                <w:smallCaps/>
                <w:sz w:val="24"/>
              </w:rPr>
            </w:pPr>
            <w:r>
              <w:rPr>
                <w:rFonts w:ascii="Times New Roman" w:hAnsi="Times New Roman"/>
                <w:i w:val="0"/>
                <w:smallCaps/>
                <w:sz w:val="24"/>
              </w:rPr>
              <w:t>ПРЕДСТАВИТЕЛЬНОГО СОБРАНИЯ БОЛЬШЕСОЛДАТСКОГО РАЙОНА КУРСКОЙ ОБЛАСТИ</w:t>
            </w:r>
            <w:r>
              <w:rPr>
                <w:rFonts w:ascii="Times New Roman" w:hAnsi="Times New Roman"/>
                <w:i w:val="0"/>
                <w:smallCaps/>
                <w:sz w:val="24"/>
              </w:rPr>
              <w:br/>
              <w:t>от 31.03.2022 года №16/110-4</w:t>
            </w:r>
          </w:p>
          <w:p w:rsidR="00E13BF7" w:rsidRDefault="00E13BF7" w:rsidP="00E13BF7">
            <w:pPr>
              <w:pStyle w:val="afff1"/>
              <w:suppressAutoHyphens/>
              <w:jc w:val="both"/>
              <w:rPr>
                <w:rFonts w:ascii="Times New Roman" w:hAnsi="Times New Roman"/>
                <w:smallCaps/>
                <w:sz w:val="24"/>
                <w:szCs w:val="24"/>
              </w:rPr>
            </w:pPr>
            <w:r>
              <w:rPr>
                <w:rFonts w:ascii="Times New Roman" w:hAnsi="Times New Roman"/>
                <w:smallCaps/>
                <w:sz w:val="24"/>
                <w:szCs w:val="24"/>
              </w:rPr>
              <w:t>в редакции от 17.06.2024 года  №38-246-4</w:t>
            </w:r>
          </w:p>
        </w:tc>
      </w:tr>
    </w:tbl>
    <w:p w:rsidR="00E13BF7" w:rsidRDefault="00E13BF7" w:rsidP="00E13BF7">
      <w:pPr>
        <w:pStyle w:val="35"/>
        <w:tabs>
          <w:tab w:val="left" w:pos="-142"/>
        </w:tabs>
        <w:spacing w:before="0" w:after="0"/>
        <w:ind w:right="-568"/>
        <w:jc w:val="right"/>
        <w:rPr>
          <w:caps w:val="0"/>
          <w:smallCaps/>
          <w:sz w:val="28"/>
        </w:rPr>
      </w:pPr>
    </w:p>
    <w:p w:rsidR="00E13BF7" w:rsidRDefault="00E13BF7" w:rsidP="00E13BF7">
      <w:pPr>
        <w:pStyle w:val="35"/>
        <w:tabs>
          <w:tab w:val="left" w:pos="-142"/>
        </w:tabs>
        <w:spacing w:before="0" w:after="0"/>
        <w:ind w:right="-568"/>
        <w:rPr>
          <w:caps w:val="0"/>
          <w:smallCaps/>
          <w:sz w:val="28"/>
        </w:rPr>
      </w:pPr>
    </w:p>
    <w:p w:rsidR="00E13BF7" w:rsidRDefault="00E13BF7" w:rsidP="00E13BF7">
      <w:pPr>
        <w:pStyle w:val="35"/>
        <w:tabs>
          <w:tab w:val="left" w:pos="-142"/>
        </w:tabs>
        <w:spacing w:before="0" w:after="0"/>
        <w:ind w:right="-568"/>
        <w:jc w:val="center"/>
        <w:rPr>
          <w:sz w:val="28"/>
        </w:rPr>
      </w:pPr>
    </w:p>
    <w:p w:rsidR="00E13BF7" w:rsidRDefault="00E13BF7" w:rsidP="00E13BF7">
      <w:pPr>
        <w:pStyle w:val="35"/>
        <w:tabs>
          <w:tab w:val="left" w:pos="-142"/>
        </w:tabs>
        <w:spacing w:before="0" w:after="0"/>
        <w:ind w:right="-568"/>
        <w:jc w:val="center"/>
        <w:rPr>
          <w:sz w:val="28"/>
        </w:rPr>
      </w:pPr>
      <w:r>
        <w:rPr>
          <w:noProof/>
          <w:sz w:val="28"/>
        </w:rPr>
        <w:drawing>
          <wp:inline distT="0" distB="0" distL="0" distR="0">
            <wp:extent cx="1495425" cy="1600200"/>
            <wp:effectExtent l="19050" t="0" r="9525" b="0"/>
            <wp:docPr id="6" name="Рисунок 1" descr="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302"/>
                    <pic:cNvPicPr>
                      <a:picLocks noChangeAspect="1" noChangeArrowheads="1"/>
                    </pic:cNvPicPr>
                  </pic:nvPicPr>
                  <pic:blipFill>
                    <a:blip r:embed="rId8"/>
                    <a:srcRect/>
                    <a:stretch>
                      <a:fillRect/>
                    </a:stretch>
                  </pic:blipFill>
                  <pic:spPr bwMode="auto">
                    <a:xfrm>
                      <a:off x="0" y="0"/>
                      <a:ext cx="1495425" cy="1600200"/>
                    </a:xfrm>
                    <a:prstGeom prst="rect">
                      <a:avLst/>
                    </a:prstGeom>
                    <a:noFill/>
                    <a:ln w="9525">
                      <a:noFill/>
                      <a:miter lim="800000"/>
                      <a:headEnd/>
                      <a:tailEnd/>
                    </a:ln>
                  </pic:spPr>
                </pic:pic>
              </a:graphicData>
            </a:graphic>
          </wp:inline>
        </w:drawing>
      </w:r>
    </w:p>
    <w:p w:rsidR="00E13BF7" w:rsidRDefault="00E13BF7" w:rsidP="00E13BF7">
      <w:pPr>
        <w:pStyle w:val="35"/>
        <w:tabs>
          <w:tab w:val="left" w:pos="-142"/>
        </w:tabs>
        <w:spacing w:before="0" w:after="0"/>
        <w:ind w:right="-568"/>
        <w:rPr>
          <w:sz w:val="28"/>
        </w:rPr>
      </w:pPr>
    </w:p>
    <w:p w:rsidR="00E13BF7" w:rsidRDefault="00E13BF7" w:rsidP="00E13BF7">
      <w:pPr>
        <w:pStyle w:val="35"/>
        <w:tabs>
          <w:tab w:val="left" w:pos="-142"/>
        </w:tabs>
        <w:spacing w:before="0" w:after="0"/>
        <w:ind w:right="-568"/>
        <w:rPr>
          <w:sz w:val="28"/>
        </w:rPr>
      </w:pPr>
    </w:p>
    <w:p w:rsidR="00E13BF7" w:rsidRDefault="00E13BF7" w:rsidP="00E13BF7">
      <w:pPr>
        <w:pStyle w:val="afc"/>
        <w:ind w:left="0"/>
        <w:jc w:val="center"/>
        <w:rPr>
          <w:rFonts w:ascii="Times New Roman" w:hAnsi="Times New Roman" w:cs="Times New Roman"/>
          <w:b/>
          <w:sz w:val="40"/>
          <w:szCs w:val="40"/>
        </w:rPr>
      </w:pPr>
    </w:p>
    <w:p w:rsidR="00E13BF7" w:rsidRDefault="00E13BF7" w:rsidP="00E13BF7">
      <w:pPr>
        <w:pStyle w:val="afc"/>
        <w:ind w:left="0"/>
        <w:jc w:val="center"/>
        <w:rPr>
          <w:rFonts w:ascii="Times New Roman" w:hAnsi="Times New Roman" w:cs="Times New Roman"/>
          <w:b/>
          <w:sz w:val="40"/>
          <w:szCs w:val="40"/>
        </w:rPr>
      </w:pPr>
      <w:r>
        <w:rPr>
          <w:rFonts w:ascii="Times New Roman" w:hAnsi="Times New Roman" w:cs="Times New Roman"/>
          <w:b/>
          <w:sz w:val="40"/>
          <w:szCs w:val="40"/>
        </w:rPr>
        <w:t xml:space="preserve">МЕСТНЫЕ НОРМАТИВЫ ГРАДОСТРОИТЕЛЬНОГО ПРОЕКТИРОВАНИЯ МУНИЦИПАЛЬНОГО ОБРАЗОВАНИЯ «НИЖНЕГРИДИНСКИЙ СЕЛЬСОВЕТ» БОЛЬШЕСОЛДАТСКОГО РАЙОНА </w:t>
      </w:r>
    </w:p>
    <w:p w:rsidR="00E13BF7" w:rsidRDefault="00E13BF7" w:rsidP="00E13BF7">
      <w:pPr>
        <w:pStyle w:val="afc"/>
        <w:ind w:left="0"/>
        <w:jc w:val="center"/>
        <w:rPr>
          <w:rFonts w:ascii="Times New Roman" w:hAnsi="Times New Roman" w:cs="Times New Roman"/>
          <w:b/>
          <w:sz w:val="40"/>
          <w:szCs w:val="40"/>
        </w:rPr>
      </w:pPr>
      <w:r>
        <w:rPr>
          <w:rFonts w:ascii="Times New Roman" w:hAnsi="Times New Roman" w:cs="Times New Roman"/>
          <w:b/>
          <w:sz w:val="40"/>
          <w:szCs w:val="40"/>
        </w:rPr>
        <w:t>КУРСКОЙ ОБЛАСТИ</w:t>
      </w:r>
    </w:p>
    <w:p w:rsidR="00E13BF7" w:rsidRDefault="00E13BF7" w:rsidP="00E13BF7">
      <w:pPr>
        <w:pStyle w:val="afc"/>
        <w:ind w:left="0"/>
        <w:jc w:val="center"/>
        <w:rPr>
          <w:rFonts w:ascii="Times New Roman" w:hAnsi="Times New Roman" w:cs="Times New Roman"/>
          <w:b/>
          <w:sz w:val="40"/>
          <w:szCs w:val="40"/>
        </w:rPr>
      </w:pPr>
    </w:p>
    <w:p w:rsidR="00E13BF7" w:rsidRDefault="00E13BF7" w:rsidP="00E13BF7">
      <w:pPr>
        <w:pStyle w:val="afc"/>
        <w:ind w:left="0"/>
        <w:jc w:val="center"/>
        <w:rPr>
          <w:rFonts w:ascii="Times New Roman" w:hAnsi="Times New Roman" w:cs="Times New Roman"/>
          <w:b/>
          <w:sz w:val="40"/>
          <w:szCs w:val="40"/>
        </w:rPr>
      </w:pPr>
    </w:p>
    <w:p w:rsidR="00E13BF7" w:rsidRDefault="00E13BF7" w:rsidP="00E13BF7">
      <w:pPr>
        <w:pStyle w:val="afc"/>
        <w:ind w:left="0"/>
        <w:jc w:val="center"/>
        <w:rPr>
          <w:rFonts w:ascii="Times New Roman" w:hAnsi="Times New Roman" w:cs="Times New Roman"/>
          <w:b/>
          <w:sz w:val="40"/>
          <w:szCs w:val="40"/>
        </w:rPr>
      </w:pPr>
    </w:p>
    <w:p w:rsidR="00E13BF7" w:rsidRDefault="00E13BF7" w:rsidP="00E13BF7">
      <w:pPr>
        <w:pStyle w:val="afc"/>
        <w:ind w:left="0"/>
        <w:jc w:val="center"/>
        <w:rPr>
          <w:rFonts w:ascii="Times New Roman" w:hAnsi="Times New Roman" w:cs="Times New Roman"/>
          <w:b/>
          <w:sz w:val="40"/>
          <w:szCs w:val="40"/>
        </w:rPr>
      </w:pPr>
    </w:p>
    <w:p w:rsidR="00E13BF7" w:rsidRDefault="00E13BF7" w:rsidP="00E13BF7">
      <w:pPr>
        <w:pStyle w:val="afc"/>
        <w:ind w:left="0"/>
        <w:jc w:val="center"/>
        <w:rPr>
          <w:rFonts w:ascii="Times New Roman" w:hAnsi="Times New Roman" w:cs="Times New Roman"/>
          <w:b/>
          <w:sz w:val="40"/>
          <w:szCs w:val="40"/>
        </w:rPr>
      </w:pPr>
    </w:p>
    <w:p w:rsidR="00E13BF7" w:rsidRDefault="00E13BF7" w:rsidP="00E13BF7">
      <w:pPr>
        <w:pStyle w:val="afc"/>
        <w:ind w:left="0"/>
        <w:jc w:val="center"/>
        <w:rPr>
          <w:rFonts w:ascii="Times New Roman" w:hAnsi="Times New Roman" w:cs="Times New Roman"/>
          <w:b/>
          <w:sz w:val="40"/>
          <w:szCs w:val="40"/>
        </w:rPr>
      </w:pPr>
    </w:p>
    <w:p w:rsidR="00E13BF7" w:rsidRDefault="00E13BF7" w:rsidP="00E13BF7">
      <w:pPr>
        <w:pStyle w:val="afc"/>
        <w:ind w:left="0"/>
        <w:jc w:val="center"/>
        <w:rPr>
          <w:rFonts w:ascii="Times New Roman" w:hAnsi="Times New Roman" w:cs="Times New Roman"/>
          <w:b/>
          <w:sz w:val="40"/>
          <w:szCs w:val="40"/>
        </w:rPr>
      </w:pPr>
    </w:p>
    <w:p w:rsidR="00E13BF7" w:rsidRDefault="00E13BF7" w:rsidP="00E13BF7">
      <w:pPr>
        <w:pStyle w:val="afc"/>
        <w:ind w:left="0"/>
        <w:jc w:val="center"/>
        <w:rPr>
          <w:rFonts w:ascii="Times New Roman" w:hAnsi="Times New Roman" w:cs="Times New Roman"/>
          <w:b/>
          <w:sz w:val="40"/>
          <w:szCs w:val="40"/>
        </w:rPr>
      </w:pPr>
    </w:p>
    <w:p w:rsidR="00E13BF7" w:rsidRDefault="00E13BF7" w:rsidP="00E13BF7">
      <w:pPr>
        <w:pStyle w:val="afc"/>
        <w:ind w:left="0"/>
        <w:jc w:val="center"/>
        <w:rPr>
          <w:rFonts w:ascii="Times New Roman" w:hAnsi="Times New Roman" w:cs="Times New Roman"/>
          <w:b/>
          <w:sz w:val="40"/>
          <w:szCs w:val="40"/>
        </w:rPr>
      </w:pPr>
    </w:p>
    <w:p w:rsidR="00E13BF7" w:rsidRDefault="00E13BF7" w:rsidP="00E13BF7">
      <w:pPr>
        <w:pStyle w:val="afc"/>
        <w:ind w:left="0"/>
        <w:jc w:val="center"/>
        <w:rPr>
          <w:rFonts w:ascii="Times New Roman" w:hAnsi="Times New Roman" w:cs="Times New Roman"/>
          <w:b/>
          <w:sz w:val="40"/>
          <w:szCs w:val="40"/>
        </w:rPr>
      </w:pPr>
    </w:p>
    <w:p w:rsidR="00E13BF7" w:rsidRDefault="00E13BF7" w:rsidP="00E13BF7">
      <w:pPr>
        <w:pStyle w:val="afc"/>
        <w:ind w:left="0"/>
        <w:jc w:val="center"/>
        <w:rPr>
          <w:rFonts w:ascii="Times New Roman" w:hAnsi="Times New Roman" w:cs="Times New Roman"/>
          <w:b/>
          <w:sz w:val="40"/>
          <w:szCs w:val="40"/>
        </w:rPr>
      </w:pPr>
    </w:p>
    <w:p w:rsidR="00E13BF7" w:rsidRDefault="00E13BF7" w:rsidP="00E13BF7">
      <w:pPr>
        <w:pStyle w:val="afc"/>
        <w:ind w:left="0"/>
        <w:jc w:val="center"/>
        <w:rPr>
          <w:rFonts w:ascii="Times New Roman" w:hAnsi="Times New Roman" w:cs="Times New Roman"/>
          <w:b/>
          <w:sz w:val="40"/>
          <w:szCs w:val="40"/>
        </w:rPr>
      </w:pPr>
      <w:r>
        <w:rPr>
          <w:rFonts w:ascii="Times New Roman" w:hAnsi="Times New Roman" w:cs="Times New Roman"/>
          <w:b/>
          <w:sz w:val="40"/>
          <w:szCs w:val="40"/>
        </w:rPr>
        <w:t>2024</w:t>
      </w:r>
    </w:p>
    <w:p w:rsidR="00E13BF7" w:rsidRDefault="00E13BF7" w:rsidP="00E13BF7">
      <w:pPr>
        <w:spacing w:after="0" w:line="240" w:lineRule="auto"/>
        <w:rPr>
          <w:rFonts w:ascii="Times New Roman" w:hAnsi="Times New Roman" w:cs="Times New Roman"/>
          <w:b/>
          <w:sz w:val="40"/>
          <w:szCs w:val="40"/>
        </w:rPr>
        <w:sectPr w:rsidR="00E13BF7">
          <w:pgSz w:w="11906" w:h="16838"/>
          <w:pgMar w:top="851" w:right="851" w:bottom="851" w:left="1418" w:header="709" w:footer="709" w:gutter="0"/>
          <w:cols w:space="720"/>
        </w:sectPr>
      </w:pPr>
    </w:p>
    <w:p w:rsidR="002A5404" w:rsidRPr="00D56E36" w:rsidRDefault="002A5404" w:rsidP="002A5404">
      <w:pPr>
        <w:ind w:right="-852"/>
        <w:jc w:val="center"/>
        <w:rPr>
          <w:rFonts w:ascii="Times New Roman" w:hAnsi="Times New Roman" w:cs="Times New Roman"/>
          <w:b/>
          <w:sz w:val="24"/>
          <w:szCs w:val="24"/>
        </w:rPr>
      </w:pPr>
      <w:r w:rsidRPr="00D56E36">
        <w:rPr>
          <w:rFonts w:ascii="Times New Roman" w:hAnsi="Times New Roman" w:cs="Times New Roman"/>
          <w:b/>
          <w:sz w:val="24"/>
          <w:szCs w:val="24"/>
        </w:rPr>
        <w:lastRenderedPageBreak/>
        <w:t>СОДЕРЖАНИЕ</w:t>
      </w:r>
    </w:p>
    <w:tbl>
      <w:tblPr>
        <w:tblW w:w="5324" w:type="pct"/>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8346"/>
        <w:gridCol w:w="1543"/>
      </w:tblGrid>
      <w:tr w:rsidR="002A5404" w:rsidRPr="00752F86" w:rsidTr="004E71D1">
        <w:trPr>
          <w:trHeight w:val="606"/>
          <w:tblHeader/>
          <w:jc w:val="center"/>
        </w:trPr>
        <w:tc>
          <w:tcPr>
            <w:tcW w:w="4220" w:type="pct"/>
            <w:tcBorders>
              <w:top w:val="single" w:sz="4" w:space="0" w:color="000000"/>
            </w:tcBorders>
            <w:vAlign w:val="center"/>
          </w:tcPr>
          <w:p w:rsidR="002A5404" w:rsidRPr="00752F86" w:rsidRDefault="002A5404" w:rsidP="004E71D1">
            <w:pPr>
              <w:pStyle w:val="TimesNewRoman180"/>
              <w:spacing w:line="20" w:lineRule="atLeast"/>
              <w:ind w:firstLine="933"/>
              <w:rPr>
                <w:rFonts w:ascii="Times New Roman" w:hAnsi="Times New Roman" w:cs="Times New Roman"/>
                <w:b w:val="0"/>
                <w:sz w:val="24"/>
                <w:szCs w:val="24"/>
              </w:rPr>
            </w:pPr>
            <w:r w:rsidRPr="00752F86">
              <w:rPr>
                <w:rFonts w:ascii="Times New Roman" w:hAnsi="Times New Roman" w:cs="Times New Roman"/>
                <w:b w:val="0"/>
                <w:sz w:val="24"/>
                <w:szCs w:val="24"/>
              </w:rPr>
              <w:t>Наименование</w:t>
            </w:r>
          </w:p>
        </w:tc>
        <w:tc>
          <w:tcPr>
            <w:tcW w:w="780" w:type="pct"/>
            <w:tcBorders>
              <w:top w:val="single" w:sz="4" w:space="0" w:color="000000"/>
            </w:tcBorders>
            <w:vAlign w:val="center"/>
          </w:tcPr>
          <w:p w:rsidR="002A5404" w:rsidRPr="00752F86" w:rsidRDefault="002A5404" w:rsidP="004E71D1">
            <w:pPr>
              <w:pStyle w:val="TimesNewRoman180"/>
              <w:spacing w:line="20" w:lineRule="atLeast"/>
              <w:jc w:val="left"/>
              <w:rPr>
                <w:rFonts w:ascii="Times New Roman" w:hAnsi="Times New Roman" w:cs="Times New Roman"/>
                <w:b w:val="0"/>
                <w:sz w:val="24"/>
                <w:szCs w:val="24"/>
              </w:rPr>
            </w:pPr>
            <w:r w:rsidRPr="00752F86">
              <w:rPr>
                <w:rFonts w:ascii="Times New Roman" w:hAnsi="Times New Roman" w:cs="Times New Roman"/>
                <w:b w:val="0"/>
                <w:sz w:val="24"/>
                <w:szCs w:val="24"/>
              </w:rPr>
              <w:t>Примечание</w:t>
            </w:r>
          </w:p>
        </w:tc>
      </w:tr>
      <w:tr w:rsidR="002A5404" w:rsidRPr="00752F86" w:rsidTr="004E71D1">
        <w:trPr>
          <w:jc w:val="center"/>
        </w:trPr>
        <w:tc>
          <w:tcPr>
            <w:tcW w:w="4220" w:type="pct"/>
            <w:vAlign w:val="center"/>
          </w:tcPr>
          <w:p w:rsidR="002A5404" w:rsidRPr="00752F86" w:rsidRDefault="002A5404" w:rsidP="004E71D1">
            <w:pPr>
              <w:pStyle w:val="TimesNewRoman180"/>
              <w:spacing w:line="20" w:lineRule="atLeast"/>
              <w:jc w:val="left"/>
              <w:rPr>
                <w:rFonts w:ascii="Times New Roman" w:hAnsi="Times New Roman" w:cs="Times New Roman"/>
                <w:b w:val="0"/>
                <w:sz w:val="24"/>
                <w:szCs w:val="24"/>
              </w:rPr>
            </w:pPr>
            <w:r w:rsidRPr="00752F86">
              <w:rPr>
                <w:rFonts w:ascii="Times New Roman" w:hAnsi="Times New Roman" w:cs="Times New Roman"/>
                <w:b w:val="0"/>
                <w:sz w:val="24"/>
                <w:szCs w:val="24"/>
              </w:rPr>
              <w:t>Содержание</w:t>
            </w:r>
          </w:p>
        </w:tc>
        <w:tc>
          <w:tcPr>
            <w:tcW w:w="780" w:type="pct"/>
            <w:vAlign w:val="center"/>
          </w:tcPr>
          <w:p w:rsidR="002A5404" w:rsidRPr="00752F86" w:rsidRDefault="002A5404" w:rsidP="004E71D1">
            <w:pPr>
              <w:pStyle w:val="TimesNewRoman180"/>
              <w:spacing w:line="20" w:lineRule="atLeast"/>
              <w:rPr>
                <w:rFonts w:ascii="Times New Roman" w:hAnsi="Times New Roman" w:cs="Times New Roman"/>
                <w:b w:val="0"/>
                <w:sz w:val="24"/>
                <w:szCs w:val="24"/>
              </w:rPr>
            </w:pPr>
            <w:r w:rsidRPr="00752F86">
              <w:rPr>
                <w:rFonts w:ascii="Times New Roman" w:hAnsi="Times New Roman" w:cs="Times New Roman"/>
                <w:b w:val="0"/>
                <w:sz w:val="24"/>
                <w:szCs w:val="24"/>
              </w:rPr>
              <w:t>2</w:t>
            </w:r>
          </w:p>
        </w:tc>
      </w:tr>
      <w:tr w:rsidR="002A5404" w:rsidRPr="00752F86" w:rsidTr="004E71D1">
        <w:trPr>
          <w:trHeight w:val="374"/>
          <w:jc w:val="center"/>
        </w:trPr>
        <w:tc>
          <w:tcPr>
            <w:tcW w:w="4220" w:type="pct"/>
            <w:vAlign w:val="center"/>
          </w:tcPr>
          <w:p w:rsidR="002A5404" w:rsidRPr="00976E70" w:rsidRDefault="002A5404" w:rsidP="004E71D1">
            <w:pPr>
              <w:autoSpaceDE w:val="0"/>
              <w:autoSpaceDN w:val="0"/>
              <w:adjustRightInd w:val="0"/>
              <w:spacing w:after="0" w:line="20" w:lineRule="atLeast"/>
              <w:rPr>
                <w:rFonts w:ascii="Times New Roman" w:hAnsi="Times New Roman" w:cs="Times New Roman"/>
                <w:b/>
                <w:sz w:val="24"/>
                <w:szCs w:val="24"/>
              </w:rPr>
            </w:pPr>
            <w:r w:rsidRPr="00976E70">
              <w:rPr>
                <w:rFonts w:ascii="Times New Roman" w:hAnsi="Times New Roman" w:cs="Times New Roman"/>
                <w:b/>
                <w:sz w:val="24"/>
                <w:szCs w:val="24"/>
                <w:lang w:val="en-US"/>
              </w:rPr>
              <w:t>I</w:t>
            </w:r>
            <w:r w:rsidRPr="00976E70">
              <w:rPr>
                <w:rFonts w:ascii="Times New Roman" w:hAnsi="Times New Roman" w:cs="Times New Roman"/>
                <w:b/>
                <w:sz w:val="24"/>
                <w:szCs w:val="24"/>
              </w:rPr>
              <w:t>. ОСНОВНАЯ ЧАСТЬ</w:t>
            </w:r>
          </w:p>
        </w:tc>
        <w:tc>
          <w:tcPr>
            <w:tcW w:w="780" w:type="pct"/>
            <w:vAlign w:val="center"/>
          </w:tcPr>
          <w:p w:rsidR="002A5404" w:rsidRPr="00752F86"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p>
        </w:tc>
      </w:tr>
      <w:tr w:rsidR="002A5404" w:rsidRPr="00752F86" w:rsidTr="004E71D1">
        <w:trPr>
          <w:jc w:val="center"/>
        </w:trPr>
        <w:tc>
          <w:tcPr>
            <w:tcW w:w="4220" w:type="pct"/>
            <w:vAlign w:val="center"/>
          </w:tcPr>
          <w:p w:rsidR="002A5404" w:rsidRPr="00752F86" w:rsidRDefault="002A5404" w:rsidP="004E71D1">
            <w:pPr>
              <w:autoSpaceDE w:val="0"/>
              <w:autoSpaceDN w:val="0"/>
              <w:adjustRightInd w:val="0"/>
              <w:spacing w:after="0" w:line="20" w:lineRule="atLeast"/>
              <w:rPr>
                <w:rFonts w:ascii="Times New Roman" w:hAnsi="Times New Roman" w:cs="Times New Roman"/>
                <w:sz w:val="24"/>
                <w:szCs w:val="24"/>
              </w:rPr>
            </w:pPr>
            <w:r w:rsidRPr="00F52A36">
              <w:rPr>
                <w:rFonts w:ascii="Times New Roman" w:hAnsi="Times New Roman" w:cs="Times New Roman"/>
                <w:b/>
                <w:sz w:val="24"/>
                <w:szCs w:val="24"/>
              </w:rPr>
              <w:t>Раздел 1.</w:t>
            </w:r>
            <w:r>
              <w:rPr>
                <w:rFonts w:ascii="Times New Roman" w:hAnsi="Times New Roman" w:cs="Times New Roman"/>
                <w:sz w:val="24"/>
                <w:szCs w:val="24"/>
              </w:rPr>
              <w:t xml:space="preserve"> </w:t>
            </w:r>
            <w:r w:rsidRPr="00752F86">
              <w:rPr>
                <w:rFonts w:ascii="Times New Roman" w:hAnsi="Times New Roman" w:cs="Times New Roman"/>
                <w:sz w:val="24"/>
                <w:szCs w:val="24"/>
              </w:rPr>
              <w:t>Общие положения</w:t>
            </w:r>
          </w:p>
        </w:tc>
        <w:tc>
          <w:tcPr>
            <w:tcW w:w="780" w:type="pct"/>
            <w:vAlign w:val="center"/>
          </w:tcPr>
          <w:p w:rsidR="002A5404" w:rsidRPr="00752F86"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w:t>
            </w:r>
          </w:p>
        </w:tc>
      </w:tr>
      <w:tr w:rsidR="002A5404" w:rsidRPr="00752F86" w:rsidTr="004E71D1">
        <w:trPr>
          <w:trHeight w:val="207"/>
          <w:jc w:val="center"/>
        </w:trPr>
        <w:tc>
          <w:tcPr>
            <w:tcW w:w="4220" w:type="pct"/>
            <w:vAlign w:val="center"/>
          </w:tcPr>
          <w:p w:rsidR="002A5404" w:rsidRPr="00752F86" w:rsidRDefault="002A5404" w:rsidP="002A5404">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 xml:space="preserve">1.1 Расположение и природно-климатические условия </w:t>
            </w:r>
            <w:r>
              <w:rPr>
                <w:rFonts w:ascii="Times New Roman" w:hAnsi="Times New Roman" w:cs="Times New Roman"/>
                <w:sz w:val="24"/>
                <w:szCs w:val="24"/>
              </w:rPr>
              <w:t>Нижнегридин</w:t>
            </w:r>
            <w:r w:rsidRPr="00752F86">
              <w:rPr>
                <w:rFonts w:ascii="Times New Roman" w:hAnsi="Times New Roman" w:cs="Times New Roman"/>
                <w:sz w:val="24"/>
                <w:szCs w:val="24"/>
              </w:rPr>
              <w:t>ского сельсовета Большесолдатского района Курской области</w:t>
            </w:r>
          </w:p>
        </w:tc>
        <w:tc>
          <w:tcPr>
            <w:tcW w:w="780" w:type="pct"/>
            <w:vAlign w:val="center"/>
          </w:tcPr>
          <w:p w:rsidR="002A5404" w:rsidRPr="00752F86"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6</w:t>
            </w:r>
          </w:p>
        </w:tc>
      </w:tr>
      <w:tr w:rsidR="002A5404" w:rsidRPr="00752F86" w:rsidTr="004E71D1">
        <w:trPr>
          <w:jc w:val="center"/>
        </w:trPr>
        <w:tc>
          <w:tcPr>
            <w:tcW w:w="4220" w:type="pct"/>
            <w:vAlign w:val="center"/>
          </w:tcPr>
          <w:p w:rsidR="002A5404" w:rsidRPr="00752F86" w:rsidRDefault="002A5404" w:rsidP="004E71D1">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 xml:space="preserve">1.2 Социально-демографический состав и плотность населения на территории </w:t>
            </w:r>
            <w:r>
              <w:rPr>
                <w:rFonts w:ascii="Times New Roman" w:hAnsi="Times New Roman" w:cs="Times New Roman"/>
                <w:sz w:val="24"/>
                <w:szCs w:val="24"/>
              </w:rPr>
              <w:t>Нижнегридин</w:t>
            </w:r>
            <w:r w:rsidRPr="00752F86">
              <w:rPr>
                <w:rFonts w:ascii="Times New Roman" w:hAnsi="Times New Roman" w:cs="Times New Roman"/>
                <w:sz w:val="24"/>
                <w:szCs w:val="24"/>
              </w:rPr>
              <w:t>ского сельсовета Большесолдатского района Курской  области</w:t>
            </w:r>
          </w:p>
        </w:tc>
        <w:tc>
          <w:tcPr>
            <w:tcW w:w="780" w:type="pct"/>
            <w:vAlign w:val="center"/>
          </w:tcPr>
          <w:p w:rsidR="002A5404" w:rsidRPr="00752F86" w:rsidRDefault="001648C2"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10</w:t>
            </w:r>
          </w:p>
        </w:tc>
      </w:tr>
      <w:tr w:rsidR="002A5404" w:rsidRPr="00752F86" w:rsidTr="004E71D1">
        <w:trPr>
          <w:jc w:val="center"/>
        </w:trPr>
        <w:tc>
          <w:tcPr>
            <w:tcW w:w="4220" w:type="pct"/>
            <w:vAlign w:val="center"/>
          </w:tcPr>
          <w:p w:rsidR="002A5404" w:rsidRPr="00752F86" w:rsidRDefault="002A5404" w:rsidP="004E71D1">
            <w:pPr>
              <w:autoSpaceDE w:val="0"/>
              <w:autoSpaceDN w:val="0"/>
              <w:adjustRightInd w:val="0"/>
              <w:spacing w:after="0" w:line="20" w:lineRule="atLeast"/>
              <w:jc w:val="both"/>
              <w:rPr>
                <w:rFonts w:ascii="Times New Roman" w:hAnsi="Times New Roman" w:cs="Times New Roman"/>
                <w:sz w:val="24"/>
                <w:szCs w:val="24"/>
              </w:rPr>
            </w:pPr>
            <w:r w:rsidRPr="00976E70">
              <w:rPr>
                <w:rFonts w:ascii="Times New Roman" w:hAnsi="Times New Roman" w:cs="Times New Roman"/>
                <w:b/>
                <w:sz w:val="24"/>
                <w:szCs w:val="24"/>
              </w:rPr>
              <w:t>Раздел 2.</w:t>
            </w:r>
            <w:r w:rsidRPr="00752F86">
              <w:rPr>
                <w:rFonts w:ascii="Times New Roman" w:hAnsi="Times New Roman" w:cs="Times New Roman"/>
                <w:sz w:val="24"/>
                <w:szCs w:val="24"/>
              </w:rPr>
              <w:t xml:space="preserve"> 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780" w:type="pct"/>
            <w:vAlign w:val="center"/>
          </w:tcPr>
          <w:p w:rsidR="002A5404" w:rsidRPr="00752F86" w:rsidRDefault="002A5404" w:rsidP="004E71D1">
            <w:pPr>
              <w:pStyle w:val="TimesNewRoman180"/>
              <w:spacing w:line="20" w:lineRule="atLeast"/>
              <w:rPr>
                <w:rFonts w:ascii="Times New Roman" w:hAnsi="Times New Roman" w:cs="Times New Roman"/>
                <w:b w:val="0"/>
                <w:sz w:val="24"/>
                <w:szCs w:val="24"/>
              </w:rPr>
            </w:pPr>
            <w:r w:rsidRPr="00752F86">
              <w:rPr>
                <w:rFonts w:ascii="Times New Roman" w:hAnsi="Times New Roman" w:cs="Times New Roman"/>
                <w:b w:val="0"/>
                <w:sz w:val="24"/>
                <w:szCs w:val="24"/>
              </w:rPr>
              <w:t>1</w:t>
            </w:r>
            <w:r>
              <w:rPr>
                <w:rFonts w:ascii="Times New Roman" w:hAnsi="Times New Roman" w:cs="Times New Roman"/>
                <w:b w:val="0"/>
                <w:sz w:val="24"/>
                <w:szCs w:val="24"/>
              </w:rPr>
              <w:t>3</w:t>
            </w:r>
          </w:p>
        </w:tc>
      </w:tr>
      <w:tr w:rsidR="002A5404" w:rsidRPr="00752F86" w:rsidTr="004E71D1">
        <w:trPr>
          <w:jc w:val="center"/>
        </w:trPr>
        <w:tc>
          <w:tcPr>
            <w:tcW w:w="4220" w:type="pct"/>
            <w:vAlign w:val="center"/>
          </w:tcPr>
          <w:p w:rsidR="002A5404" w:rsidRPr="00752F86" w:rsidRDefault="002A5404" w:rsidP="004E71D1">
            <w:pPr>
              <w:pStyle w:val="Heading1"/>
              <w:spacing w:line="20" w:lineRule="atLeast"/>
              <w:ind w:left="0"/>
              <w:jc w:val="both"/>
              <w:rPr>
                <w:sz w:val="24"/>
                <w:szCs w:val="24"/>
              </w:rPr>
            </w:pPr>
            <w:r w:rsidRPr="002E49D3">
              <w:rPr>
                <w:b w:val="0"/>
                <w:sz w:val="24"/>
                <w:szCs w:val="24"/>
              </w:rPr>
              <w:t>2.1.Расчетные показатели минимально допустимого уровня обеспеченности объектами местного значения в области энергетики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vAlign w:val="center"/>
          </w:tcPr>
          <w:p w:rsidR="002A5404" w:rsidRPr="00752F86" w:rsidRDefault="002A5404" w:rsidP="002563C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w:t>
            </w:r>
            <w:r w:rsidR="002563C5">
              <w:rPr>
                <w:rFonts w:ascii="Times New Roman" w:hAnsi="Times New Roman" w:cs="Times New Roman"/>
                <w:b w:val="0"/>
                <w:sz w:val="24"/>
                <w:szCs w:val="24"/>
              </w:rPr>
              <w:t>5</w:t>
            </w:r>
          </w:p>
        </w:tc>
      </w:tr>
      <w:tr w:rsidR="002A5404" w:rsidRPr="00752F86" w:rsidTr="004E71D1">
        <w:trPr>
          <w:trHeight w:val="375"/>
          <w:jc w:val="center"/>
        </w:trPr>
        <w:tc>
          <w:tcPr>
            <w:tcW w:w="4220" w:type="pct"/>
            <w:tcBorders>
              <w:bottom w:val="single" w:sz="4" w:space="0" w:color="auto"/>
            </w:tcBorders>
            <w:vAlign w:val="center"/>
          </w:tcPr>
          <w:p w:rsidR="002A5404" w:rsidRDefault="002A5404" w:rsidP="004E71D1">
            <w:pPr>
              <w:pStyle w:val="Heading1"/>
              <w:spacing w:line="20" w:lineRule="atLeast"/>
              <w:ind w:left="0"/>
              <w:jc w:val="both"/>
              <w:rPr>
                <w:b w:val="0"/>
                <w:sz w:val="24"/>
                <w:szCs w:val="24"/>
              </w:rPr>
            </w:pPr>
            <w:r w:rsidRPr="002E49D3">
              <w:rPr>
                <w:b w:val="0"/>
                <w:sz w:val="24"/>
                <w:szCs w:val="24"/>
              </w:rPr>
              <w:t>2.2.Расчетные показатели минимально допустимого уровня обеспеченности объектами местного значения в области водоснабжения, водоотведения и</w:t>
            </w:r>
          </w:p>
          <w:p w:rsidR="002A5404" w:rsidRPr="002E49D3" w:rsidRDefault="002A5404" w:rsidP="004E71D1">
            <w:pPr>
              <w:pStyle w:val="Heading1"/>
              <w:spacing w:line="20" w:lineRule="atLeast"/>
              <w:ind w:left="0"/>
              <w:jc w:val="both"/>
              <w:rPr>
                <w:b w:val="0"/>
                <w:sz w:val="24"/>
                <w:szCs w:val="24"/>
              </w:rPr>
            </w:pPr>
            <w:r w:rsidRPr="002E49D3">
              <w:rPr>
                <w:b w:val="0"/>
                <w:sz w:val="24"/>
                <w:szCs w:val="24"/>
              </w:rPr>
              <w:t>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bottom w:val="single" w:sz="4" w:space="0" w:color="auto"/>
            </w:tcBorders>
            <w:vAlign w:val="center"/>
          </w:tcPr>
          <w:p w:rsidR="002A5404"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16</w:t>
            </w:r>
          </w:p>
        </w:tc>
      </w:tr>
      <w:tr w:rsidR="002A5404" w:rsidRPr="00752F86" w:rsidTr="004E71D1">
        <w:trPr>
          <w:trHeight w:val="1455"/>
          <w:jc w:val="center"/>
        </w:trPr>
        <w:tc>
          <w:tcPr>
            <w:tcW w:w="4220" w:type="pct"/>
            <w:tcBorders>
              <w:top w:val="single" w:sz="4" w:space="0" w:color="auto"/>
              <w:bottom w:val="single" w:sz="4" w:space="0" w:color="auto"/>
            </w:tcBorders>
            <w:vAlign w:val="center"/>
          </w:tcPr>
          <w:p w:rsidR="002A5404" w:rsidRPr="002E49D3" w:rsidRDefault="002A5404" w:rsidP="004E71D1">
            <w:pPr>
              <w:pStyle w:val="Heading1"/>
              <w:spacing w:line="20" w:lineRule="atLeast"/>
              <w:ind w:left="0"/>
              <w:jc w:val="both"/>
              <w:rPr>
                <w:b w:val="0"/>
                <w:sz w:val="24"/>
                <w:szCs w:val="24"/>
              </w:rPr>
            </w:pPr>
            <w:r w:rsidRPr="002E49D3">
              <w:rPr>
                <w:b w:val="0"/>
                <w:sz w:val="24"/>
                <w:szCs w:val="24"/>
              </w:rPr>
              <w:t xml:space="preserve"> </w:t>
            </w:r>
            <w:r w:rsidRPr="0028351A">
              <w:rPr>
                <w:b w:val="0"/>
                <w:sz w:val="24"/>
                <w:szCs w:val="24"/>
              </w:rPr>
              <w:t>2.3.Расчетные показатели минимально допустимого уровня обеспеченности объектами местного значения в области автомобильных дорог и транспортного обслуживания населения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2A5404"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17</w:t>
            </w:r>
          </w:p>
        </w:tc>
      </w:tr>
      <w:tr w:rsidR="002A5404" w:rsidRPr="00752F86" w:rsidTr="004E71D1">
        <w:trPr>
          <w:trHeight w:val="240"/>
          <w:jc w:val="center"/>
        </w:trPr>
        <w:tc>
          <w:tcPr>
            <w:tcW w:w="4220" w:type="pct"/>
            <w:tcBorders>
              <w:top w:val="single" w:sz="4" w:space="0" w:color="auto"/>
              <w:bottom w:val="single" w:sz="4" w:space="0" w:color="auto"/>
            </w:tcBorders>
            <w:vAlign w:val="center"/>
          </w:tcPr>
          <w:p w:rsidR="002A5404" w:rsidRPr="002E49D3" w:rsidRDefault="002A5404" w:rsidP="004E71D1">
            <w:pPr>
              <w:pStyle w:val="Heading1"/>
              <w:tabs>
                <w:tab w:val="left" w:pos="10240"/>
              </w:tabs>
              <w:spacing w:line="20" w:lineRule="atLeast"/>
              <w:ind w:left="0"/>
              <w:jc w:val="both"/>
              <w:rPr>
                <w:b w:val="0"/>
                <w:sz w:val="24"/>
                <w:szCs w:val="24"/>
              </w:rPr>
            </w:pPr>
            <w:r w:rsidRPr="0028351A">
              <w:rPr>
                <w:b w:val="0"/>
                <w:sz w:val="24"/>
                <w:szCs w:val="24"/>
              </w:rPr>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2A5404"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21</w:t>
            </w:r>
          </w:p>
        </w:tc>
      </w:tr>
      <w:tr w:rsidR="002A5404" w:rsidRPr="00752F86" w:rsidTr="004E71D1">
        <w:trPr>
          <w:trHeight w:val="345"/>
          <w:jc w:val="center"/>
        </w:trPr>
        <w:tc>
          <w:tcPr>
            <w:tcW w:w="4220" w:type="pct"/>
            <w:tcBorders>
              <w:top w:val="single" w:sz="4" w:space="0" w:color="auto"/>
              <w:bottom w:val="single" w:sz="4" w:space="0" w:color="auto"/>
            </w:tcBorders>
            <w:vAlign w:val="center"/>
          </w:tcPr>
          <w:p w:rsidR="002A5404" w:rsidRPr="002E49D3" w:rsidRDefault="002A5404" w:rsidP="004E71D1">
            <w:pPr>
              <w:pStyle w:val="afc"/>
              <w:widowControl w:val="0"/>
              <w:tabs>
                <w:tab w:val="left" w:pos="1323"/>
              </w:tabs>
              <w:autoSpaceDE w:val="0"/>
              <w:autoSpaceDN w:val="0"/>
              <w:spacing w:line="20" w:lineRule="atLeast"/>
              <w:ind w:left="0"/>
              <w:contextualSpacing w:val="0"/>
              <w:jc w:val="both"/>
              <w:rPr>
                <w:b/>
                <w:sz w:val="24"/>
                <w:szCs w:val="24"/>
              </w:rPr>
            </w:pPr>
            <w:r w:rsidRPr="0028351A">
              <w:rPr>
                <w:rFonts w:ascii="Times New Roman" w:hAnsi="Times New Roman" w:cs="Times New Roman"/>
                <w:sz w:val="24"/>
                <w:szCs w:val="24"/>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2A5404"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22</w:t>
            </w:r>
          </w:p>
        </w:tc>
      </w:tr>
      <w:tr w:rsidR="002A5404" w:rsidRPr="00752F86" w:rsidTr="004E71D1">
        <w:trPr>
          <w:trHeight w:val="270"/>
          <w:jc w:val="center"/>
        </w:trPr>
        <w:tc>
          <w:tcPr>
            <w:tcW w:w="4220" w:type="pct"/>
            <w:tcBorders>
              <w:top w:val="single" w:sz="4" w:space="0" w:color="auto"/>
              <w:bottom w:val="single" w:sz="4" w:space="0" w:color="auto"/>
            </w:tcBorders>
            <w:vAlign w:val="center"/>
          </w:tcPr>
          <w:p w:rsidR="002A5404" w:rsidRPr="002E49D3" w:rsidRDefault="002A5404" w:rsidP="004E71D1">
            <w:pPr>
              <w:pStyle w:val="afc"/>
              <w:widowControl w:val="0"/>
              <w:tabs>
                <w:tab w:val="left" w:pos="1323"/>
              </w:tabs>
              <w:autoSpaceDE w:val="0"/>
              <w:autoSpaceDN w:val="0"/>
              <w:spacing w:line="20" w:lineRule="atLeast"/>
              <w:ind w:left="0"/>
              <w:contextualSpacing w:val="0"/>
              <w:jc w:val="both"/>
              <w:rPr>
                <w:b/>
                <w:sz w:val="24"/>
                <w:szCs w:val="24"/>
              </w:rPr>
            </w:pPr>
            <w:r w:rsidRPr="0028351A">
              <w:rPr>
                <w:rFonts w:ascii="Times New Roman" w:hAnsi="Times New Roman" w:cs="Times New Roman"/>
                <w:sz w:val="24"/>
                <w:szCs w:val="24"/>
              </w:rPr>
              <w:t>2.</w:t>
            </w:r>
            <w:r>
              <w:rPr>
                <w:rFonts w:ascii="Times New Roman" w:hAnsi="Times New Roman" w:cs="Times New Roman"/>
                <w:sz w:val="24"/>
                <w:szCs w:val="24"/>
              </w:rPr>
              <w:t>6</w:t>
            </w:r>
            <w:r w:rsidRPr="0028351A">
              <w:rPr>
                <w:rFonts w:ascii="Times New Roman" w:hAnsi="Times New Roman" w:cs="Times New Roman"/>
                <w:sz w:val="24"/>
                <w:szCs w:val="24"/>
              </w:rPr>
              <w:t xml:space="preserve">.Расчетные показатели минимально допустимого уровня обеспеченности объектами </w:t>
            </w:r>
            <w:r>
              <w:rPr>
                <w:rFonts w:ascii="Times New Roman" w:hAnsi="Times New Roman" w:cs="Times New Roman"/>
                <w:sz w:val="24"/>
                <w:szCs w:val="24"/>
              </w:rPr>
              <w:t>здравоохранения</w:t>
            </w:r>
            <w:r w:rsidRPr="0028351A">
              <w:rPr>
                <w:rFonts w:ascii="Times New Roman" w:hAnsi="Times New Roman" w:cs="Times New Roman"/>
                <w:sz w:val="24"/>
                <w:szCs w:val="24"/>
              </w:rPr>
              <w:t xml:space="preserve">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2A5404" w:rsidRDefault="002A5404" w:rsidP="002563C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w:t>
            </w:r>
            <w:r w:rsidR="002563C5">
              <w:rPr>
                <w:rFonts w:ascii="Times New Roman" w:hAnsi="Times New Roman" w:cs="Times New Roman"/>
                <w:b w:val="0"/>
                <w:sz w:val="24"/>
                <w:szCs w:val="24"/>
              </w:rPr>
              <w:t>3</w:t>
            </w:r>
          </w:p>
        </w:tc>
      </w:tr>
      <w:tr w:rsidR="002A5404" w:rsidRPr="00752F86" w:rsidTr="004E71D1">
        <w:trPr>
          <w:trHeight w:val="330"/>
          <w:jc w:val="center"/>
        </w:trPr>
        <w:tc>
          <w:tcPr>
            <w:tcW w:w="4220" w:type="pct"/>
            <w:tcBorders>
              <w:top w:val="single" w:sz="4" w:space="0" w:color="auto"/>
              <w:bottom w:val="single" w:sz="4" w:space="0" w:color="auto"/>
            </w:tcBorders>
            <w:vAlign w:val="center"/>
          </w:tcPr>
          <w:p w:rsidR="002A5404" w:rsidRPr="002E49D3" w:rsidRDefault="002A5404" w:rsidP="004E71D1">
            <w:pPr>
              <w:pStyle w:val="Heading1"/>
              <w:spacing w:before="67" w:line="242" w:lineRule="auto"/>
              <w:ind w:left="17"/>
              <w:jc w:val="both"/>
              <w:rPr>
                <w:b w:val="0"/>
                <w:sz w:val="24"/>
                <w:szCs w:val="24"/>
              </w:rPr>
            </w:pPr>
            <w:r w:rsidRPr="00EF5C0C">
              <w:rPr>
                <w:b w:val="0"/>
                <w:sz w:val="24"/>
                <w:szCs w:val="24"/>
              </w:rPr>
              <w:t>2.7.Расчетные показатели минимально допустимого уровня обеспеченности объектами ритуальных услуг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2A5404" w:rsidRDefault="002A5404" w:rsidP="002563C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w:t>
            </w:r>
            <w:r w:rsidR="002563C5">
              <w:rPr>
                <w:rFonts w:ascii="Times New Roman" w:hAnsi="Times New Roman" w:cs="Times New Roman"/>
                <w:b w:val="0"/>
                <w:sz w:val="24"/>
                <w:szCs w:val="24"/>
              </w:rPr>
              <w:t>4</w:t>
            </w:r>
          </w:p>
        </w:tc>
      </w:tr>
      <w:tr w:rsidR="002A5404" w:rsidRPr="00752F86" w:rsidTr="004E71D1">
        <w:trPr>
          <w:trHeight w:val="315"/>
          <w:jc w:val="center"/>
        </w:trPr>
        <w:tc>
          <w:tcPr>
            <w:tcW w:w="4220" w:type="pct"/>
            <w:tcBorders>
              <w:top w:val="single" w:sz="4" w:space="0" w:color="auto"/>
              <w:bottom w:val="single" w:sz="4" w:space="0" w:color="auto"/>
            </w:tcBorders>
            <w:vAlign w:val="center"/>
          </w:tcPr>
          <w:p w:rsidR="002A5404" w:rsidRPr="00EF5C0C" w:rsidRDefault="002A5404" w:rsidP="004E71D1">
            <w:pPr>
              <w:pStyle w:val="Heading1"/>
              <w:spacing w:before="67" w:line="242" w:lineRule="auto"/>
              <w:ind w:left="17"/>
              <w:jc w:val="both"/>
              <w:rPr>
                <w:b w:val="0"/>
                <w:sz w:val="24"/>
                <w:szCs w:val="24"/>
              </w:rPr>
            </w:pPr>
            <w:r w:rsidRPr="00EF5C0C">
              <w:rPr>
                <w:b w:val="0"/>
                <w:sz w:val="24"/>
                <w:szCs w:val="24"/>
              </w:rPr>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2A5404" w:rsidRPr="00EF5C0C"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25</w:t>
            </w:r>
          </w:p>
        </w:tc>
      </w:tr>
      <w:tr w:rsidR="002A5404" w:rsidRPr="00752F86" w:rsidTr="004E71D1">
        <w:trPr>
          <w:trHeight w:val="345"/>
          <w:jc w:val="center"/>
        </w:trPr>
        <w:tc>
          <w:tcPr>
            <w:tcW w:w="4220" w:type="pct"/>
            <w:tcBorders>
              <w:top w:val="single" w:sz="4" w:space="0" w:color="auto"/>
              <w:bottom w:val="single" w:sz="4" w:space="0" w:color="auto"/>
            </w:tcBorders>
            <w:vAlign w:val="center"/>
          </w:tcPr>
          <w:p w:rsidR="002A5404" w:rsidRPr="002E49D3" w:rsidRDefault="002A5404" w:rsidP="004E71D1">
            <w:pPr>
              <w:pStyle w:val="Heading1"/>
              <w:spacing w:before="321" w:line="242" w:lineRule="auto"/>
              <w:ind w:left="17"/>
              <w:jc w:val="both"/>
              <w:rPr>
                <w:b w:val="0"/>
                <w:sz w:val="24"/>
                <w:szCs w:val="24"/>
              </w:rPr>
            </w:pPr>
            <w:r w:rsidRPr="00EF5C0C">
              <w:rPr>
                <w:b w:val="0"/>
                <w:sz w:val="24"/>
                <w:szCs w:val="24"/>
              </w:rPr>
              <w:lastRenderedPageBreak/>
              <w:t>2.9.Расчетные показатели минимально допустимого уровня обеспеченности объектами местного 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tc>
        <w:tc>
          <w:tcPr>
            <w:tcW w:w="780" w:type="pct"/>
            <w:tcBorders>
              <w:top w:val="single" w:sz="4" w:space="0" w:color="auto"/>
              <w:bottom w:val="single" w:sz="4" w:space="0" w:color="auto"/>
            </w:tcBorders>
            <w:vAlign w:val="center"/>
          </w:tcPr>
          <w:p w:rsidR="002A5404"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26</w:t>
            </w:r>
          </w:p>
        </w:tc>
      </w:tr>
      <w:tr w:rsidR="002A5404" w:rsidRPr="00752F86" w:rsidTr="004E71D1">
        <w:trPr>
          <w:trHeight w:val="330"/>
          <w:jc w:val="center"/>
        </w:trPr>
        <w:tc>
          <w:tcPr>
            <w:tcW w:w="4220" w:type="pct"/>
            <w:tcBorders>
              <w:top w:val="single" w:sz="4" w:space="0" w:color="auto"/>
              <w:bottom w:val="single" w:sz="4" w:space="0" w:color="auto"/>
            </w:tcBorders>
            <w:vAlign w:val="center"/>
          </w:tcPr>
          <w:p w:rsidR="002A5404" w:rsidRPr="002E49D3" w:rsidRDefault="002A5404" w:rsidP="004E71D1">
            <w:pPr>
              <w:tabs>
                <w:tab w:val="left" w:pos="-142"/>
              </w:tabs>
              <w:autoSpaceDE w:val="0"/>
              <w:autoSpaceDN w:val="0"/>
              <w:adjustRightInd w:val="0"/>
              <w:spacing w:after="0" w:line="20" w:lineRule="atLeast"/>
              <w:jc w:val="both"/>
              <w:rPr>
                <w:b/>
                <w:sz w:val="24"/>
                <w:szCs w:val="24"/>
              </w:rPr>
            </w:pPr>
            <w:r w:rsidRPr="00752F86">
              <w:rPr>
                <w:rFonts w:ascii="Times New Roman" w:hAnsi="Times New Roman" w:cs="Times New Roman"/>
                <w:sz w:val="24"/>
                <w:szCs w:val="24"/>
              </w:rPr>
              <w:t>2.1</w:t>
            </w:r>
            <w:r>
              <w:rPr>
                <w:rFonts w:ascii="Times New Roman" w:hAnsi="Times New Roman" w:cs="Times New Roman"/>
                <w:sz w:val="24"/>
                <w:szCs w:val="24"/>
              </w:rPr>
              <w:t>0</w:t>
            </w:r>
            <w:r w:rsidRPr="00752F86">
              <w:rPr>
                <w:rFonts w:ascii="Times New Roman" w:hAnsi="Times New Roman" w:cs="Times New Roman"/>
                <w:sz w:val="24"/>
                <w:szCs w:val="24"/>
              </w:rPr>
              <w:t>. Иные объекты, территории, которые необходимы для осуществления органами местного самоуправления полномочий по вопросам местного значения</w:t>
            </w:r>
          </w:p>
        </w:tc>
        <w:tc>
          <w:tcPr>
            <w:tcW w:w="780" w:type="pct"/>
            <w:tcBorders>
              <w:top w:val="single" w:sz="4" w:space="0" w:color="auto"/>
              <w:bottom w:val="single" w:sz="4" w:space="0" w:color="auto"/>
            </w:tcBorders>
            <w:vAlign w:val="center"/>
          </w:tcPr>
          <w:p w:rsidR="002A5404" w:rsidRDefault="002563C5"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29</w:t>
            </w:r>
          </w:p>
        </w:tc>
      </w:tr>
      <w:tr w:rsidR="002A5404" w:rsidRPr="00752F86" w:rsidTr="004E71D1">
        <w:trPr>
          <w:trHeight w:val="315"/>
          <w:jc w:val="center"/>
        </w:trPr>
        <w:tc>
          <w:tcPr>
            <w:tcW w:w="4220" w:type="pct"/>
            <w:tcBorders>
              <w:top w:val="single" w:sz="4" w:space="0" w:color="auto"/>
              <w:bottom w:val="single" w:sz="4" w:space="0" w:color="auto"/>
            </w:tcBorders>
            <w:vAlign w:val="center"/>
          </w:tcPr>
          <w:p w:rsidR="002A5404" w:rsidRPr="00976E70" w:rsidRDefault="002A5404" w:rsidP="004E71D1">
            <w:pPr>
              <w:tabs>
                <w:tab w:val="left" w:pos="-142"/>
                <w:tab w:val="left" w:pos="2796"/>
              </w:tabs>
              <w:spacing w:after="0" w:line="20" w:lineRule="atLeast"/>
              <w:jc w:val="both"/>
              <w:rPr>
                <w:rFonts w:ascii="Times New Roman" w:hAnsi="Times New Roman" w:cs="Times New Roman"/>
                <w:sz w:val="24"/>
                <w:szCs w:val="24"/>
              </w:rPr>
            </w:pPr>
            <w:r w:rsidRPr="00976E70">
              <w:rPr>
                <w:rFonts w:ascii="Times New Roman" w:hAnsi="Times New Roman" w:cs="Times New Roman"/>
                <w:sz w:val="24"/>
                <w:szCs w:val="24"/>
              </w:rPr>
              <w:t xml:space="preserve">2.10.1.Требования к функционально-планировочной организации </w:t>
            </w:r>
          </w:p>
          <w:p w:rsidR="002A5404" w:rsidRPr="002E49D3" w:rsidRDefault="002A5404" w:rsidP="004E71D1">
            <w:pPr>
              <w:tabs>
                <w:tab w:val="left" w:pos="-142"/>
                <w:tab w:val="left" w:pos="2796"/>
              </w:tabs>
              <w:spacing w:after="0" w:line="20" w:lineRule="atLeast"/>
              <w:jc w:val="both"/>
              <w:rPr>
                <w:b/>
                <w:sz w:val="24"/>
                <w:szCs w:val="24"/>
              </w:rPr>
            </w:pPr>
            <w:r w:rsidRPr="00976E70">
              <w:rPr>
                <w:rFonts w:ascii="Times New Roman" w:hAnsi="Times New Roman" w:cs="Times New Roman"/>
                <w:sz w:val="24"/>
                <w:szCs w:val="24"/>
              </w:rPr>
              <w:t>территорий жилой застройки</w:t>
            </w:r>
          </w:p>
        </w:tc>
        <w:tc>
          <w:tcPr>
            <w:tcW w:w="780" w:type="pct"/>
            <w:tcBorders>
              <w:top w:val="single" w:sz="4" w:space="0" w:color="auto"/>
              <w:bottom w:val="single" w:sz="4" w:space="0" w:color="auto"/>
            </w:tcBorders>
            <w:vAlign w:val="center"/>
          </w:tcPr>
          <w:p w:rsidR="002A5404" w:rsidRDefault="002563C5"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29</w:t>
            </w:r>
          </w:p>
        </w:tc>
      </w:tr>
      <w:tr w:rsidR="002A5404" w:rsidRPr="00752F86" w:rsidTr="004E71D1">
        <w:trPr>
          <w:trHeight w:val="285"/>
          <w:jc w:val="center"/>
        </w:trPr>
        <w:tc>
          <w:tcPr>
            <w:tcW w:w="4220" w:type="pct"/>
            <w:tcBorders>
              <w:top w:val="single" w:sz="4" w:space="0" w:color="auto"/>
              <w:bottom w:val="single" w:sz="4" w:space="0" w:color="auto"/>
            </w:tcBorders>
            <w:vAlign w:val="center"/>
          </w:tcPr>
          <w:p w:rsidR="002A5404" w:rsidRPr="002E49D3" w:rsidRDefault="002A5404" w:rsidP="004E71D1">
            <w:pPr>
              <w:pStyle w:val="Heading1"/>
              <w:ind w:left="0"/>
              <w:jc w:val="both"/>
              <w:rPr>
                <w:b w:val="0"/>
                <w:sz w:val="24"/>
                <w:szCs w:val="24"/>
              </w:rPr>
            </w:pPr>
            <w:r w:rsidRPr="00976E70">
              <w:rPr>
                <w:b w:val="0"/>
                <w:sz w:val="24"/>
                <w:szCs w:val="24"/>
              </w:rPr>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tc>
        <w:tc>
          <w:tcPr>
            <w:tcW w:w="780" w:type="pct"/>
            <w:tcBorders>
              <w:top w:val="single" w:sz="4" w:space="0" w:color="auto"/>
              <w:bottom w:val="single" w:sz="4" w:space="0" w:color="auto"/>
            </w:tcBorders>
            <w:vAlign w:val="center"/>
          </w:tcPr>
          <w:p w:rsidR="002A5404" w:rsidRDefault="002A5404" w:rsidP="002563C5">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w:t>
            </w:r>
            <w:r w:rsidR="002563C5">
              <w:rPr>
                <w:rFonts w:ascii="Times New Roman" w:hAnsi="Times New Roman" w:cs="Times New Roman"/>
                <w:b w:val="0"/>
                <w:sz w:val="24"/>
                <w:szCs w:val="24"/>
              </w:rPr>
              <w:t>4</w:t>
            </w:r>
          </w:p>
        </w:tc>
      </w:tr>
      <w:tr w:rsidR="002A5404" w:rsidRPr="00752F86" w:rsidTr="004E71D1">
        <w:trPr>
          <w:trHeight w:val="299"/>
          <w:jc w:val="center"/>
        </w:trPr>
        <w:tc>
          <w:tcPr>
            <w:tcW w:w="4220" w:type="pct"/>
            <w:tcBorders>
              <w:top w:val="single" w:sz="4" w:space="0" w:color="auto"/>
              <w:bottom w:val="single" w:sz="4" w:space="0" w:color="auto"/>
            </w:tcBorders>
            <w:vAlign w:val="center"/>
          </w:tcPr>
          <w:p w:rsidR="002A5404" w:rsidRPr="00752F86" w:rsidRDefault="002A5404" w:rsidP="004E71D1">
            <w:pPr>
              <w:autoSpaceDE w:val="0"/>
              <w:autoSpaceDN w:val="0"/>
              <w:adjustRightInd w:val="0"/>
              <w:spacing w:after="0" w:line="20" w:lineRule="atLeast"/>
              <w:jc w:val="both"/>
              <w:rPr>
                <w:rFonts w:ascii="Times New Roman" w:hAnsi="Times New Roman" w:cs="Times New Roman"/>
                <w:sz w:val="24"/>
                <w:szCs w:val="24"/>
              </w:rPr>
            </w:pPr>
            <w:r w:rsidRPr="00752F86">
              <w:rPr>
                <w:rFonts w:ascii="Times New Roman" w:hAnsi="Times New Roman" w:cs="Times New Roman"/>
                <w:sz w:val="24"/>
                <w:szCs w:val="24"/>
              </w:rPr>
              <w:t>2.</w:t>
            </w:r>
            <w:r>
              <w:rPr>
                <w:rFonts w:ascii="Times New Roman" w:hAnsi="Times New Roman" w:cs="Times New Roman"/>
                <w:sz w:val="24"/>
                <w:szCs w:val="24"/>
              </w:rPr>
              <w:t>10.3</w:t>
            </w:r>
            <w:r w:rsidRPr="00752F86">
              <w:rPr>
                <w:rFonts w:ascii="Times New Roman" w:hAnsi="Times New Roman" w:cs="Times New Roman"/>
                <w:sz w:val="24"/>
                <w:szCs w:val="24"/>
              </w:rPr>
              <w:t xml:space="preserve"> Размещение коллективных подземных хранилищ сельскохозяйственных продуктов в жилых зонах поселений</w:t>
            </w:r>
          </w:p>
        </w:tc>
        <w:tc>
          <w:tcPr>
            <w:tcW w:w="780" w:type="pct"/>
            <w:tcBorders>
              <w:top w:val="single" w:sz="4" w:space="0" w:color="auto"/>
              <w:bottom w:val="single" w:sz="4" w:space="0" w:color="auto"/>
            </w:tcBorders>
            <w:vAlign w:val="center"/>
          </w:tcPr>
          <w:p w:rsidR="002A5404"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38</w:t>
            </w:r>
          </w:p>
        </w:tc>
      </w:tr>
      <w:tr w:rsidR="002A5404" w:rsidRPr="00752F86" w:rsidTr="004E71D1">
        <w:trPr>
          <w:trHeight w:val="375"/>
          <w:jc w:val="center"/>
        </w:trPr>
        <w:tc>
          <w:tcPr>
            <w:tcW w:w="4220" w:type="pct"/>
            <w:tcBorders>
              <w:top w:val="single" w:sz="4" w:space="0" w:color="auto"/>
              <w:bottom w:val="single" w:sz="4" w:space="0" w:color="auto"/>
            </w:tcBorders>
            <w:vAlign w:val="center"/>
          </w:tcPr>
          <w:p w:rsidR="002A5404" w:rsidRPr="00752F86" w:rsidRDefault="002A5404" w:rsidP="004E71D1">
            <w:pPr>
              <w:autoSpaceDE w:val="0"/>
              <w:autoSpaceDN w:val="0"/>
              <w:adjustRightInd w:val="0"/>
              <w:spacing w:after="0" w:line="20" w:lineRule="atLeast"/>
              <w:rPr>
                <w:rFonts w:ascii="Times New Roman" w:hAnsi="Times New Roman" w:cs="Times New Roman"/>
                <w:sz w:val="24"/>
                <w:szCs w:val="24"/>
              </w:rPr>
            </w:pPr>
            <w:r w:rsidRPr="00752F86">
              <w:rPr>
                <w:rFonts w:ascii="Times New Roman" w:hAnsi="Times New Roman" w:cs="Times New Roman"/>
                <w:sz w:val="24"/>
                <w:szCs w:val="24"/>
              </w:rPr>
              <w:t>2.</w:t>
            </w:r>
            <w:r>
              <w:rPr>
                <w:rFonts w:ascii="Times New Roman" w:hAnsi="Times New Roman" w:cs="Times New Roman"/>
                <w:sz w:val="24"/>
                <w:szCs w:val="24"/>
              </w:rPr>
              <w:t>10.4</w:t>
            </w:r>
            <w:r w:rsidRPr="00752F86">
              <w:rPr>
                <w:rFonts w:ascii="Times New Roman" w:hAnsi="Times New Roman" w:cs="Times New Roman"/>
                <w:sz w:val="24"/>
                <w:szCs w:val="24"/>
              </w:rPr>
              <w:t xml:space="preserve"> Минимально допустимая площадь озелененных территорий общего пользования в границах муниципальных образований</w:t>
            </w:r>
          </w:p>
        </w:tc>
        <w:tc>
          <w:tcPr>
            <w:tcW w:w="780" w:type="pct"/>
            <w:tcBorders>
              <w:top w:val="single" w:sz="4" w:space="0" w:color="auto"/>
              <w:bottom w:val="single" w:sz="4" w:space="0" w:color="auto"/>
            </w:tcBorders>
            <w:vAlign w:val="center"/>
          </w:tcPr>
          <w:p w:rsidR="002A5404"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38</w:t>
            </w:r>
          </w:p>
        </w:tc>
      </w:tr>
      <w:tr w:rsidR="002A5404" w:rsidRPr="00752F86" w:rsidTr="004E71D1">
        <w:trPr>
          <w:jc w:val="center"/>
        </w:trPr>
        <w:tc>
          <w:tcPr>
            <w:tcW w:w="4220" w:type="pct"/>
            <w:vAlign w:val="center"/>
          </w:tcPr>
          <w:p w:rsidR="002A5404" w:rsidRPr="00256D0B" w:rsidRDefault="002A5404" w:rsidP="002A5404">
            <w:pPr>
              <w:autoSpaceDE w:val="0"/>
              <w:autoSpaceDN w:val="0"/>
              <w:adjustRightInd w:val="0"/>
              <w:spacing w:after="0" w:line="20" w:lineRule="atLeast"/>
              <w:jc w:val="both"/>
              <w:rPr>
                <w:rFonts w:ascii="Times New Roman" w:hAnsi="Times New Roman" w:cs="Times New Roman"/>
                <w:b/>
                <w:sz w:val="24"/>
                <w:szCs w:val="24"/>
              </w:rPr>
            </w:pPr>
            <w:r w:rsidRPr="00256D0B">
              <w:rPr>
                <w:rFonts w:ascii="Times New Roman" w:hAnsi="Times New Roman" w:cs="Times New Roman"/>
                <w:b/>
                <w:sz w:val="24"/>
                <w:szCs w:val="24"/>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Pr>
                <w:rFonts w:ascii="Times New Roman" w:hAnsi="Times New Roman" w:cs="Times New Roman"/>
                <w:b/>
                <w:sz w:val="24"/>
                <w:szCs w:val="24"/>
              </w:rPr>
              <w:t>НИЖНЕГРИДИН</w:t>
            </w:r>
            <w:r w:rsidRPr="00256D0B">
              <w:rPr>
                <w:rFonts w:ascii="Times New Roman" w:hAnsi="Times New Roman" w:cs="Times New Roman"/>
                <w:b/>
                <w:sz w:val="24"/>
                <w:szCs w:val="24"/>
              </w:rPr>
              <w:t>СКИЙ СЕЛЬСОВЕТ» БОЛЬШЕСОЛДАТСКОГО РАЙОНА КУРСКОЙ ОБЛАСТИ</w:t>
            </w:r>
          </w:p>
        </w:tc>
        <w:tc>
          <w:tcPr>
            <w:tcW w:w="780" w:type="pct"/>
            <w:vAlign w:val="center"/>
          </w:tcPr>
          <w:p w:rsidR="002A5404" w:rsidRPr="00752F86"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39</w:t>
            </w:r>
          </w:p>
        </w:tc>
      </w:tr>
      <w:tr w:rsidR="002A5404" w:rsidRPr="00752F86" w:rsidTr="004E71D1">
        <w:trPr>
          <w:jc w:val="center"/>
        </w:trPr>
        <w:tc>
          <w:tcPr>
            <w:tcW w:w="4220" w:type="pct"/>
            <w:vAlign w:val="center"/>
          </w:tcPr>
          <w:p w:rsidR="002A5404" w:rsidRPr="00752F86" w:rsidRDefault="002A5404" w:rsidP="004E71D1">
            <w:pPr>
              <w:pStyle w:val="4"/>
              <w:spacing w:before="0" w:after="240" w:line="240" w:lineRule="auto"/>
              <w:jc w:val="both"/>
              <w:textAlignment w:val="baseline"/>
              <w:rPr>
                <w:rFonts w:ascii="Times New Roman" w:hAnsi="Times New Roman"/>
                <w:b w:val="0"/>
                <w:sz w:val="24"/>
                <w:szCs w:val="24"/>
              </w:rPr>
            </w:pPr>
            <w:r w:rsidRPr="00256D0B">
              <w:rPr>
                <w:rFonts w:ascii="Times New Roman" w:hAnsi="Times New Roman"/>
                <w:b w:val="0"/>
                <w:i w:val="0"/>
                <w:color w:val="auto"/>
                <w:sz w:val="24"/>
                <w:szCs w:val="24"/>
              </w:rPr>
              <w:t>1. Обоснование расчетных показателей для объектов местного значения, содержащихся в основной части местных нормативов градостроительного проектирования</w:t>
            </w:r>
          </w:p>
        </w:tc>
        <w:tc>
          <w:tcPr>
            <w:tcW w:w="780" w:type="pct"/>
            <w:vAlign w:val="center"/>
          </w:tcPr>
          <w:p w:rsidR="002A5404" w:rsidRPr="00752F86"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39</w:t>
            </w:r>
          </w:p>
        </w:tc>
      </w:tr>
      <w:tr w:rsidR="002A5404" w:rsidRPr="00752F86" w:rsidTr="004E71D1">
        <w:trPr>
          <w:jc w:val="center"/>
        </w:trPr>
        <w:tc>
          <w:tcPr>
            <w:tcW w:w="4220" w:type="pct"/>
            <w:vAlign w:val="center"/>
          </w:tcPr>
          <w:p w:rsidR="002A5404" w:rsidRPr="00256D0B" w:rsidRDefault="002A5404" w:rsidP="004E71D1">
            <w:pPr>
              <w:autoSpaceDE w:val="0"/>
              <w:autoSpaceDN w:val="0"/>
              <w:adjustRightInd w:val="0"/>
              <w:spacing w:after="0" w:line="20" w:lineRule="atLeast"/>
              <w:jc w:val="both"/>
              <w:rPr>
                <w:rFonts w:ascii="Times New Roman" w:hAnsi="Times New Roman" w:cs="Times New Roman"/>
                <w:sz w:val="24"/>
                <w:szCs w:val="24"/>
              </w:rPr>
            </w:pPr>
            <w:r w:rsidRPr="00256D0B">
              <w:rPr>
                <w:rFonts w:ascii="Times New Roman" w:hAnsi="Times New Roman"/>
                <w:sz w:val="24"/>
                <w:szCs w:val="24"/>
              </w:rPr>
              <w:t>2. 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w:t>
            </w:r>
          </w:p>
        </w:tc>
        <w:tc>
          <w:tcPr>
            <w:tcW w:w="780" w:type="pct"/>
            <w:vAlign w:val="center"/>
          </w:tcPr>
          <w:p w:rsidR="002A5404" w:rsidRPr="00752F86" w:rsidRDefault="002563C5" w:rsidP="004E71D1">
            <w:pPr>
              <w:autoSpaceDE w:val="0"/>
              <w:autoSpaceDN w:val="0"/>
              <w:adjustRightInd w:val="0"/>
              <w:spacing w:after="0" w:line="20" w:lineRule="atLeast"/>
              <w:jc w:val="center"/>
              <w:rPr>
                <w:rFonts w:ascii="Times New Roman" w:hAnsi="Times New Roman" w:cs="Times New Roman"/>
                <w:sz w:val="24"/>
                <w:szCs w:val="24"/>
              </w:rPr>
            </w:pPr>
            <w:r>
              <w:rPr>
                <w:rFonts w:ascii="Times New Roman" w:hAnsi="Times New Roman" w:cs="Times New Roman"/>
                <w:sz w:val="24"/>
                <w:szCs w:val="24"/>
              </w:rPr>
              <w:t>43</w:t>
            </w:r>
          </w:p>
        </w:tc>
      </w:tr>
      <w:tr w:rsidR="002A5404" w:rsidRPr="00752F86" w:rsidTr="004E71D1">
        <w:trPr>
          <w:jc w:val="center"/>
        </w:trPr>
        <w:tc>
          <w:tcPr>
            <w:tcW w:w="4220" w:type="pct"/>
            <w:vAlign w:val="center"/>
          </w:tcPr>
          <w:p w:rsidR="002A5404" w:rsidRPr="00752F86" w:rsidRDefault="002A5404" w:rsidP="002A5404">
            <w:pPr>
              <w:autoSpaceDE w:val="0"/>
              <w:autoSpaceDN w:val="0"/>
              <w:adjustRightInd w:val="0"/>
              <w:spacing w:after="0" w:line="20" w:lineRule="atLeast"/>
              <w:jc w:val="both"/>
              <w:rPr>
                <w:rFonts w:ascii="Times New Roman" w:hAnsi="Times New Roman" w:cs="Times New Roman"/>
                <w:sz w:val="24"/>
                <w:szCs w:val="24"/>
              </w:rPr>
            </w:pPr>
            <w:r w:rsidRPr="00256D0B">
              <w:rPr>
                <w:rFonts w:ascii="Times New Roman" w:hAnsi="Times New Roman" w:cs="Times New Roman"/>
                <w:b/>
                <w:sz w:val="24"/>
                <w:szCs w:val="24"/>
                <w:lang w:val="en-US"/>
              </w:rPr>
              <w:t>III</w:t>
            </w:r>
            <w:r w:rsidRPr="00256D0B">
              <w:rPr>
                <w:rFonts w:ascii="Times New Roman" w:hAnsi="Times New Roman" w:cs="Times New Roman"/>
                <w:b/>
                <w:sz w:val="24"/>
                <w:szCs w:val="24"/>
              </w:rPr>
              <w:t>. ПРАВИЛА И ОБЛАСТЬ ПРИМЕНЕНИЯ РАСЧЕТНЫХ ПОКАЗАТЕЛЕЙ, СОДЕРЖАЩИХСЯ В ОСНОВНОЙ ЧАСТИ МЕСТНЫХ НОРМАТИВОВ ГРАДОСТРОИТЕЛЬНОГО ПРОЕКТИРОВАНИЯ «</w:t>
            </w:r>
            <w:r>
              <w:rPr>
                <w:rFonts w:ascii="Times New Roman" w:hAnsi="Times New Roman" w:cs="Times New Roman"/>
                <w:b/>
                <w:sz w:val="24"/>
                <w:szCs w:val="24"/>
              </w:rPr>
              <w:t>НИЖНЕГРИДИН</w:t>
            </w:r>
            <w:r w:rsidRPr="00256D0B">
              <w:rPr>
                <w:rFonts w:ascii="Times New Roman" w:hAnsi="Times New Roman" w:cs="Times New Roman"/>
                <w:b/>
                <w:sz w:val="24"/>
                <w:szCs w:val="24"/>
              </w:rPr>
              <w:t>СКИЙ СЕЛЬСОВЕТ» БОЛЬШЕСОЛДАТСКОГО РАЙОНА КУРСКОЙ ОБЛАСТИ</w:t>
            </w:r>
          </w:p>
        </w:tc>
        <w:tc>
          <w:tcPr>
            <w:tcW w:w="780" w:type="pct"/>
            <w:vAlign w:val="center"/>
          </w:tcPr>
          <w:p w:rsidR="002A5404" w:rsidRPr="00752F86"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45</w:t>
            </w:r>
          </w:p>
        </w:tc>
      </w:tr>
      <w:tr w:rsidR="002A5404" w:rsidRPr="00752F86" w:rsidTr="004E71D1">
        <w:trPr>
          <w:jc w:val="center"/>
        </w:trPr>
        <w:tc>
          <w:tcPr>
            <w:tcW w:w="4220" w:type="pct"/>
            <w:vAlign w:val="center"/>
          </w:tcPr>
          <w:p w:rsidR="002A5404" w:rsidRDefault="002A5404" w:rsidP="004E71D1">
            <w:pPr>
              <w:autoSpaceDE w:val="0"/>
              <w:autoSpaceDN w:val="0"/>
              <w:adjustRightInd w:val="0"/>
              <w:spacing w:after="0" w:line="20" w:lineRule="atLeast"/>
              <w:rPr>
                <w:rFonts w:ascii="Times New Roman" w:hAnsi="Times New Roman" w:cs="Times New Roman"/>
                <w:sz w:val="24"/>
                <w:szCs w:val="24"/>
              </w:rPr>
            </w:pPr>
          </w:p>
          <w:p w:rsidR="002A5404" w:rsidRPr="00752F86" w:rsidRDefault="002A5404" w:rsidP="004E71D1">
            <w:pPr>
              <w:autoSpaceDE w:val="0"/>
              <w:autoSpaceDN w:val="0"/>
              <w:adjustRightInd w:val="0"/>
              <w:spacing w:after="0" w:line="20" w:lineRule="atLeast"/>
              <w:rPr>
                <w:rFonts w:ascii="Times New Roman" w:hAnsi="Times New Roman" w:cs="Times New Roman"/>
                <w:sz w:val="24"/>
                <w:szCs w:val="24"/>
                <w:highlight w:val="yellow"/>
              </w:rPr>
            </w:pPr>
            <w:r w:rsidRPr="00752F86">
              <w:rPr>
                <w:rFonts w:ascii="Times New Roman" w:hAnsi="Times New Roman" w:cs="Times New Roman"/>
                <w:sz w:val="24"/>
                <w:szCs w:val="24"/>
              </w:rPr>
              <w:t xml:space="preserve">Приложения </w:t>
            </w:r>
          </w:p>
        </w:tc>
        <w:tc>
          <w:tcPr>
            <w:tcW w:w="780" w:type="pct"/>
            <w:vAlign w:val="center"/>
          </w:tcPr>
          <w:p w:rsidR="002A5404" w:rsidRPr="00752F86" w:rsidRDefault="002A5404" w:rsidP="004E71D1">
            <w:pPr>
              <w:pStyle w:val="TimesNewRoman180"/>
              <w:spacing w:line="20" w:lineRule="atLeast"/>
              <w:rPr>
                <w:rFonts w:ascii="Times New Roman" w:hAnsi="Times New Roman" w:cs="Times New Roman"/>
                <w:b w:val="0"/>
                <w:sz w:val="24"/>
                <w:szCs w:val="24"/>
              </w:rPr>
            </w:pPr>
            <w:r>
              <w:rPr>
                <w:rFonts w:ascii="Times New Roman" w:hAnsi="Times New Roman" w:cs="Times New Roman"/>
                <w:b w:val="0"/>
                <w:sz w:val="24"/>
                <w:szCs w:val="24"/>
              </w:rPr>
              <w:t>51</w:t>
            </w:r>
          </w:p>
        </w:tc>
      </w:tr>
    </w:tbl>
    <w:p w:rsidR="002A5404" w:rsidRPr="00752F86" w:rsidRDefault="002A5404" w:rsidP="002A5404">
      <w:pPr>
        <w:pStyle w:val="35"/>
        <w:spacing w:before="0" w:after="0"/>
        <w:ind w:right="-568"/>
        <w:jc w:val="center"/>
        <w:rPr>
          <w:b w:val="0"/>
          <w:szCs w:val="24"/>
        </w:rPr>
        <w:sectPr w:rsidR="002A5404" w:rsidRPr="00752F86" w:rsidSect="004E71D1">
          <w:headerReference w:type="default" r:id="rId9"/>
          <w:footerReference w:type="default" r:id="rId10"/>
          <w:headerReference w:type="first" r:id="rId11"/>
          <w:type w:val="nextColumn"/>
          <w:pgSz w:w="11906" w:h="16838"/>
          <w:pgMar w:top="1134" w:right="1701" w:bottom="1134" w:left="1134" w:header="709" w:footer="709" w:gutter="0"/>
          <w:cols w:space="708"/>
          <w:docGrid w:linePitch="360"/>
        </w:sectPr>
      </w:pPr>
    </w:p>
    <w:p w:rsidR="002A5404" w:rsidRDefault="002A5404" w:rsidP="000605D2">
      <w:pPr>
        <w:pStyle w:val="35"/>
        <w:tabs>
          <w:tab w:val="left" w:pos="-142"/>
        </w:tabs>
        <w:spacing w:before="0" w:after="0" w:line="20" w:lineRule="atLeast"/>
        <w:ind w:right="-568"/>
        <w:jc w:val="center"/>
        <w:rPr>
          <w:caps w:val="0"/>
          <w:smallCaps/>
          <w:sz w:val="28"/>
        </w:rPr>
      </w:pPr>
    </w:p>
    <w:p w:rsidR="000605D2" w:rsidRPr="000605D2" w:rsidRDefault="000605D2" w:rsidP="000605D2">
      <w:pPr>
        <w:pStyle w:val="35"/>
        <w:tabs>
          <w:tab w:val="left" w:pos="-142"/>
        </w:tabs>
        <w:spacing w:before="0" w:after="0" w:line="20" w:lineRule="atLeast"/>
        <w:ind w:right="-568"/>
        <w:jc w:val="center"/>
        <w:rPr>
          <w:caps w:val="0"/>
          <w:smallCaps/>
          <w:sz w:val="28"/>
        </w:rPr>
      </w:pPr>
      <w:r w:rsidRPr="000605D2">
        <w:rPr>
          <w:caps w:val="0"/>
          <w:smallCaps/>
          <w:sz w:val="28"/>
        </w:rPr>
        <w:t>I. ОСНОВНАЯ ЧАСТЬ</w:t>
      </w:r>
    </w:p>
    <w:p w:rsidR="000605D2" w:rsidRPr="000605D2" w:rsidRDefault="000605D2" w:rsidP="000605D2">
      <w:pPr>
        <w:pStyle w:val="35"/>
        <w:tabs>
          <w:tab w:val="left" w:pos="-142"/>
        </w:tabs>
        <w:spacing w:before="0" w:after="0" w:line="20" w:lineRule="atLeast"/>
        <w:ind w:right="-568"/>
        <w:jc w:val="center"/>
        <w:rPr>
          <w:caps w:val="0"/>
          <w:smallCaps/>
          <w:sz w:val="28"/>
        </w:rPr>
      </w:pPr>
    </w:p>
    <w:p w:rsidR="000605D2" w:rsidRPr="000605D2" w:rsidRDefault="000605D2" w:rsidP="000605D2">
      <w:pPr>
        <w:pStyle w:val="35"/>
        <w:tabs>
          <w:tab w:val="left" w:pos="-142"/>
        </w:tabs>
        <w:spacing w:before="0" w:after="0" w:line="20" w:lineRule="atLeast"/>
        <w:ind w:right="-568"/>
        <w:jc w:val="center"/>
        <w:rPr>
          <w:caps w:val="0"/>
          <w:sz w:val="28"/>
        </w:rPr>
      </w:pPr>
      <w:r w:rsidRPr="000605D2">
        <w:rPr>
          <w:caps w:val="0"/>
          <w:sz w:val="28"/>
        </w:rPr>
        <w:t>Раздел 1. Общие положения</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201D6B">
      <w:pPr>
        <w:tabs>
          <w:tab w:val="left" w:pos="-142"/>
          <w:tab w:val="left" w:pos="0"/>
        </w:tabs>
        <w:autoSpaceDE w:val="0"/>
        <w:autoSpaceDN w:val="0"/>
        <w:adjustRightInd w:val="0"/>
        <w:spacing w:line="20" w:lineRule="atLeast"/>
        <w:ind w:right="-2"/>
        <w:jc w:val="both"/>
        <w:rPr>
          <w:rStyle w:val="FontStyle18"/>
          <w:sz w:val="28"/>
          <w:szCs w:val="28"/>
        </w:rPr>
      </w:pPr>
      <w:r w:rsidRPr="000605D2">
        <w:rPr>
          <w:rFonts w:ascii="Times New Roman" w:hAnsi="Times New Roman" w:cs="Times New Roman"/>
          <w:sz w:val="28"/>
          <w:szCs w:val="28"/>
        </w:rPr>
        <w:tab/>
        <w:t>Местные нормативы градостроительного проектирования муниципального образования «</w:t>
      </w:r>
      <w:r w:rsidR="006B4596">
        <w:rPr>
          <w:rFonts w:ascii="Times New Roman" w:hAnsi="Times New Roman" w:cs="Times New Roman"/>
          <w:sz w:val="28"/>
          <w:szCs w:val="28"/>
        </w:rPr>
        <w:t>Нижнегриди</w:t>
      </w:r>
      <w:r w:rsidR="00C70E28">
        <w:rPr>
          <w:rFonts w:ascii="Times New Roman" w:hAnsi="Times New Roman" w:cs="Times New Roman"/>
          <w:sz w:val="28"/>
          <w:szCs w:val="28"/>
        </w:rPr>
        <w:t>н</w:t>
      </w:r>
      <w:r w:rsidRPr="000605D2">
        <w:rPr>
          <w:rFonts w:ascii="Times New Roman" w:hAnsi="Times New Roman" w:cs="Times New Roman"/>
          <w:sz w:val="28"/>
          <w:szCs w:val="28"/>
        </w:rPr>
        <w:t>ский сельсовет» Большесолдатского района Курской области</w:t>
      </w:r>
      <w:r w:rsidR="001356C3">
        <w:rPr>
          <w:rFonts w:ascii="Times New Roman" w:hAnsi="Times New Roman" w:cs="Times New Roman"/>
          <w:sz w:val="28"/>
          <w:szCs w:val="28"/>
        </w:rPr>
        <w:t xml:space="preserve"> </w:t>
      </w:r>
      <w:r w:rsidRPr="000605D2">
        <w:rPr>
          <w:rFonts w:ascii="Times New Roman" w:hAnsi="Times New Roman" w:cs="Times New Roman"/>
          <w:sz w:val="28"/>
          <w:szCs w:val="28"/>
        </w:rPr>
        <w:t xml:space="preserve">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w:t>
      </w:r>
      <w:hyperlink r:id="rId12" w:anchor="8PC0M0" w:history="1">
        <w:hyperlink r:id="rId13" w:anchor="dst101686" w:history="1">
          <w:r w:rsidRPr="000605D2">
            <w:rPr>
              <w:rStyle w:val="a3"/>
              <w:rFonts w:ascii="Times New Roman" w:hAnsi="Times New Roman" w:cs="Times New Roman"/>
              <w:color w:val="7030A0"/>
              <w:sz w:val="28"/>
              <w:szCs w:val="28"/>
              <w:shd w:val="clear" w:color="auto" w:fill="FFFFFF"/>
            </w:rPr>
            <w:t>пункте 1 части 5 статьи 23</w:t>
          </w:r>
        </w:hyperlink>
        <w:r w:rsidRPr="000605D2">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0605D2">
        <w:rPr>
          <w:rFonts w:ascii="Times New Roman" w:hAnsi="Times New Roman" w:cs="Times New Roman"/>
          <w:color w:val="7030A0"/>
          <w:sz w:val="28"/>
          <w:szCs w:val="28"/>
        </w:rPr>
        <w:t>,</w:t>
      </w:r>
      <w:r w:rsidRPr="000605D2">
        <w:rPr>
          <w:rFonts w:ascii="Times New Roman" w:hAnsi="Times New Roman" w:cs="Times New Roman"/>
          <w:sz w:val="28"/>
          <w:szCs w:val="28"/>
        </w:rPr>
        <w:t xml:space="preserve"> </w:t>
      </w:r>
      <w:r w:rsidRPr="000605D2">
        <w:rPr>
          <w:rFonts w:ascii="Times New Roman" w:hAnsi="Times New Roman" w:cs="Times New Roman"/>
          <w:color w:val="000000"/>
          <w:sz w:val="28"/>
          <w:szCs w:val="28"/>
          <w:shd w:val="clear" w:color="auto" w:fill="FFFFFF"/>
        </w:rPr>
        <w:t>объектами благоустройства территории,</w:t>
      </w:r>
      <w:r w:rsidRPr="000605D2">
        <w:rPr>
          <w:rFonts w:ascii="Times New Roman" w:hAnsi="Times New Roman" w:cs="Times New Roman"/>
          <w:sz w:val="28"/>
          <w:szCs w:val="28"/>
        </w:rPr>
        <w:t xml:space="preserve"> иными объектами местного значения поселения </w:t>
      </w:r>
      <w:bookmarkStart w:id="0" w:name="_Toc55215524"/>
      <w:bookmarkStart w:id="1" w:name="_Toc47969332"/>
      <w:bookmarkStart w:id="2" w:name="_Toc47964044"/>
      <w:r w:rsidRPr="000605D2">
        <w:rPr>
          <w:rFonts w:ascii="Times New Roman" w:hAnsi="Times New Roman" w:cs="Times New Roman"/>
          <w:color w:val="000000"/>
          <w:sz w:val="28"/>
          <w:szCs w:val="28"/>
          <w:shd w:val="clear" w:color="auto" w:fill="FFFFFF"/>
        </w:rPr>
        <w:t>и расчетных показателей максимально допустимого уровня территориальной доступности таких объектов для населения поселения</w:t>
      </w:r>
      <w:r w:rsidRPr="000605D2">
        <w:rPr>
          <w:rStyle w:val="FontStyle18"/>
          <w:sz w:val="28"/>
          <w:szCs w:val="28"/>
        </w:rPr>
        <w:t>.</w:t>
      </w:r>
    </w:p>
    <w:p w:rsidR="000605D2" w:rsidRPr="000605D2" w:rsidRDefault="00201D6B" w:rsidP="000605D2">
      <w:pPr>
        <w:tabs>
          <w:tab w:val="left" w:pos="-142"/>
        </w:tabs>
        <w:autoSpaceDE w:val="0"/>
        <w:autoSpaceDN w:val="0"/>
        <w:adjustRightInd w:val="0"/>
        <w:spacing w:line="20" w:lineRule="atLeast"/>
        <w:ind w:right="-2"/>
        <w:jc w:val="both"/>
        <w:rPr>
          <w:rStyle w:val="FontStyle18"/>
          <w:sz w:val="28"/>
          <w:szCs w:val="28"/>
        </w:rPr>
      </w:pPr>
      <w:r>
        <w:rPr>
          <w:rStyle w:val="FontStyle18"/>
          <w:sz w:val="28"/>
          <w:szCs w:val="28"/>
        </w:rPr>
        <w:tab/>
      </w:r>
      <w:r w:rsidR="000605D2" w:rsidRPr="000605D2">
        <w:rPr>
          <w:rStyle w:val="FontStyle18"/>
          <w:sz w:val="28"/>
          <w:szCs w:val="28"/>
        </w:rPr>
        <w:t>Целью разработки нормативов градостроительного проектирования сельского поселения является создание благоприятных условий жизнедеятельности, повышения уровня комфортности проживания населения сельского поселения, реализация полномочий органов местного самоуправления по размещению объектов местного значения в соответствии с законодательством Российской Федерации и Курской области.</w:t>
      </w:r>
    </w:p>
    <w:p w:rsidR="000605D2" w:rsidRPr="000605D2" w:rsidRDefault="00201D6B" w:rsidP="000605D2">
      <w:pPr>
        <w:pStyle w:val="a7"/>
        <w:keepLines w:val="0"/>
        <w:shd w:val="clear" w:color="auto" w:fill="FFFFFF"/>
        <w:tabs>
          <w:tab w:val="left" w:pos="-142"/>
        </w:tabs>
        <w:spacing w:before="210" w:line="240" w:lineRule="auto"/>
        <w:jc w:val="both"/>
        <w:rPr>
          <w:rFonts w:ascii="Times New Roman" w:hAnsi="Times New Roman"/>
          <w:color w:val="000000"/>
          <w:sz w:val="28"/>
          <w:szCs w:val="28"/>
        </w:rPr>
      </w:pPr>
      <w:r>
        <w:rPr>
          <w:rFonts w:ascii="Times New Roman" w:hAnsi="Times New Roman"/>
          <w:color w:val="000000"/>
          <w:sz w:val="28"/>
          <w:szCs w:val="28"/>
        </w:rPr>
        <w:tab/>
      </w:r>
      <w:r w:rsidR="000605D2" w:rsidRPr="000605D2">
        <w:rPr>
          <w:rStyle w:val="FontStyle18"/>
          <w:color w:val="auto"/>
          <w:sz w:val="28"/>
          <w:szCs w:val="28"/>
        </w:rPr>
        <w:t xml:space="preserve">Местные нормативы градостроительного проектирования </w:t>
      </w:r>
      <w:r>
        <w:rPr>
          <w:rStyle w:val="FontStyle18"/>
          <w:color w:val="auto"/>
          <w:sz w:val="28"/>
          <w:szCs w:val="28"/>
        </w:rPr>
        <w:t>муниципального образования «</w:t>
      </w:r>
      <w:r w:rsidR="006B4596" w:rsidRPr="006B4596">
        <w:rPr>
          <w:rFonts w:ascii="Times New Roman" w:hAnsi="Times New Roman"/>
          <w:color w:val="auto"/>
          <w:sz w:val="28"/>
          <w:szCs w:val="28"/>
        </w:rPr>
        <w:t>Нижнегридинский</w:t>
      </w:r>
      <w:r w:rsidR="000605D2" w:rsidRPr="000605D2">
        <w:rPr>
          <w:rFonts w:ascii="Times New Roman" w:hAnsi="Times New Roman"/>
          <w:color w:val="auto"/>
          <w:sz w:val="28"/>
          <w:szCs w:val="28"/>
        </w:rPr>
        <w:t xml:space="preserve"> сельсовет</w:t>
      </w:r>
      <w:r>
        <w:rPr>
          <w:rFonts w:ascii="Times New Roman" w:hAnsi="Times New Roman"/>
          <w:color w:val="auto"/>
          <w:sz w:val="28"/>
          <w:szCs w:val="28"/>
        </w:rPr>
        <w:t>»</w:t>
      </w:r>
      <w:r w:rsidR="000605D2" w:rsidRPr="000605D2">
        <w:rPr>
          <w:rFonts w:ascii="Times New Roman" w:hAnsi="Times New Roman"/>
          <w:color w:val="auto"/>
          <w:sz w:val="28"/>
          <w:szCs w:val="28"/>
        </w:rPr>
        <w:t xml:space="preserve"> Большесолдатского района Курской  области</w:t>
      </w:r>
      <w:r w:rsidR="000605D2" w:rsidRPr="000605D2">
        <w:rPr>
          <w:rStyle w:val="FontStyle18"/>
          <w:color w:val="auto"/>
          <w:sz w:val="28"/>
          <w:szCs w:val="28"/>
        </w:rPr>
        <w:t xml:space="preserve">  (далее - Нормативы) разработаны на основании статистических и демографических данных с учетом административно-территориального устройства муниципального образования, </w:t>
      </w:r>
      <w:r w:rsidR="000605D2" w:rsidRPr="000605D2">
        <w:rPr>
          <w:rFonts w:ascii="Times New Roman" w:hAnsi="Times New Roman"/>
          <w:color w:val="000000"/>
          <w:sz w:val="28"/>
          <w:szCs w:val="28"/>
        </w:rPr>
        <w:t xml:space="preserve"> социально-демографического состава и плотности населения на территории поселения, планов и прогнозов социально-экономического развития муниципального образования, предложений органов местного самоуправления и заинтересованных лиц.</w:t>
      </w:r>
    </w:p>
    <w:p w:rsidR="000605D2" w:rsidRPr="000605D2" w:rsidRDefault="00201D6B"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Pr>
          <w:rFonts w:ascii="Times New Roman" w:hAnsi="Times New Roman"/>
          <w:color w:val="auto"/>
          <w:sz w:val="28"/>
          <w:szCs w:val="28"/>
        </w:rPr>
        <w:tab/>
      </w:r>
      <w:hyperlink r:id="rId14" w:anchor="dst100010" w:history="1">
        <w:r w:rsidR="000605D2" w:rsidRPr="000605D2">
          <w:rPr>
            <w:rStyle w:val="a3"/>
            <w:rFonts w:ascii="Times New Roman" w:eastAsiaTheme="majorEastAsia" w:hAnsi="Times New Roman"/>
            <w:color w:val="auto"/>
            <w:sz w:val="28"/>
            <w:szCs w:val="28"/>
          </w:rPr>
          <w:t>Нормативы</w:t>
        </w:r>
      </w:hyperlink>
      <w:r w:rsidR="000605D2" w:rsidRPr="000605D2">
        <w:rPr>
          <w:rFonts w:ascii="Times New Roman" w:hAnsi="Times New Roman"/>
          <w:color w:val="000000"/>
          <w:sz w:val="28"/>
          <w:szCs w:val="28"/>
        </w:rPr>
        <w:t>  включают в себя: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1) основную часть, устанавливающую расчетные показатели, предусмотренные </w:t>
      </w:r>
      <w:hyperlink r:id="rId15" w:anchor="dst101834" w:history="1">
        <w:r w:rsidRPr="000605D2">
          <w:rPr>
            <w:rStyle w:val="a3"/>
            <w:rFonts w:ascii="Times New Roman" w:hAnsi="Times New Roman" w:cs="Times New Roman"/>
            <w:color w:val="1A0DAB"/>
            <w:sz w:val="28"/>
            <w:szCs w:val="28"/>
          </w:rPr>
          <w:t xml:space="preserve">частями </w:t>
        </w:r>
      </w:hyperlink>
      <w:hyperlink r:id="rId16" w:anchor="dst101837" w:history="1">
        <w:r w:rsidRPr="000605D2">
          <w:rPr>
            <w:rStyle w:val="a3"/>
            <w:rFonts w:ascii="Times New Roman" w:hAnsi="Times New Roman" w:cs="Times New Roman"/>
            <w:sz w:val="28"/>
            <w:szCs w:val="28"/>
          </w:rPr>
          <w:t>4</w:t>
        </w:r>
      </w:hyperlink>
      <w:r w:rsidRPr="000605D2">
        <w:rPr>
          <w:rFonts w:ascii="Times New Roman" w:hAnsi="Times New Roman" w:cs="Times New Roman"/>
          <w:sz w:val="28"/>
          <w:szCs w:val="28"/>
        </w:rPr>
        <w:t> - </w:t>
      </w:r>
      <w:hyperlink r:id="rId17" w:anchor="dst3275" w:history="1">
        <w:r w:rsidRPr="000605D2">
          <w:rPr>
            <w:rStyle w:val="a3"/>
            <w:rFonts w:ascii="Times New Roman" w:hAnsi="Times New Roman" w:cs="Times New Roman"/>
            <w:color w:val="1A0DAB"/>
            <w:sz w:val="28"/>
            <w:szCs w:val="28"/>
          </w:rPr>
          <w:t>4.1</w:t>
        </w:r>
      </w:hyperlink>
      <w:r w:rsidRPr="000605D2">
        <w:rPr>
          <w:rFonts w:ascii="Times New Roman" w:hAnsi="Times New Roman" w:cs="Times New Roman"/>
          <w:sz w:val="28"/>
          <w:szCs w:val="28"/>
        </w:rPr>
        <w:t>  статьи 29.2 Градостроительного кодекса Российской Федерации;</w:t>
      </w:r>
    </w:p>
    <w:p w:rsidR="000605D2" w:rsidRPr="000605D2" w:rsidRDefault="000605D2" w:rsidP="000605D2">
      <w:pPr>
        <w:pStyle w:val="a7"/>
        <w:keepLines w:val="0"/>
        <w:shd w:val="clear" w:color="auto" w:fill="FFFFFF"/>
        <w:tabs>
          <w:tab w:val="left" w:pos="-142"/>
        </w:tabs>
        <w:spacing w:before="210" w:line="20" w:lineRule="atLeast"/>
        <w:jc w:val="both"/>
        <w:rPr>
          <w:rFonts w:ascii="Times New Roman" w:hAnsi="Times New Roman"/>
          <w:color w:val="000000"/>
          <w:sz w:val="28"/>
          <w:szCs w:val="28"/>
        </w:rPr>
      </w:pPr>
      <w:r w:rsidRPr="000605D2">
        <w:rPr>
          <w:rFonts w:ascii="Times New Roman" w:hAnsi="Times New Roman"/>
          <w:color w:val="000000"/>
          <w:sz w:val="28"/>
          <w:szCs w:val="28"/>
        </w:rPr>
        <w:tab/>
        <w:t>2) материалы по обоснованию расчетных показателей, содержащихся в основной части нормативов градостроительного проектирования;</w:t>
      </w:r>
    </w:p>
    <w:p w:rsidR="000605D2" w:rsidRPr="000605D2" w:rsidRDefault="000605D2" w:rsidP="000605D2">
      <w:pPr>
        <w:tabs>
          <w:tab w:val="left" w:pos="-142"/>
        </w:tabs>
        <w:spacing w:line="20" w:lineRule="atLeast"/>
        <w:jc w:val="both"/>
        <w:rPr>
          <w:rFonts w:ascii="Times New Roman" w:hAnsi="Times New Roman" w:cs="Times New Roman"/>
          <w:sz w:val="28"/>
          <w:szCs w:val="28"/>
        </w:rPr>
      </w:pPr>
      <w:r w:rsidRPr="000605D2">
        <w:rPr>
          <w:rFonts w:ascii="Times New Roman" w:hAnsi="Times New Roman" w:cs="Times New Roman"/>
          <w:sz w:val="28"/>
          <w:szCs w:val="28"/>
        </w:rPr>
        <w:tab/>
        <w:t>3) правила и область применения расчетных показателей, содержащихся в основной части нормативов градостроительного проектирования.</w:t>
      </w:r>
    </w:p>
    <w:p w:rsidR="000605D2" w:rsidRPr="000605D2" w:rsidRDefault="000605D2" w:rsidP="000605D2">
      <w:pPr>
        <w:rPr>
          <w:rFonts w:ascii="Times New Roman" w:hAnsi="Times New Roman" w:cs="Times New Roman"/>
        </w:rPr>
      </w:pP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Нормируемыми объектами местного значения являются объекты местного значения поселения, относящиеся к следующим областям:</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lastRenderedPageBreak/>
        <w:tab/>
        <w:t>а) электро-, тепло-, газо- и водоснабжение населения, водоотведение;</w:t>
      </w:r>
    </w:p>
    <w:p w:rsidR="000605D2" w:rsidRPr="000605D2" w:rsidRDefault="000605D2" w:rsidP="000605D2">
      <w:pPr>
        <w:tabs>
          <w:tab w:val="left" w:pos="-142"/>
        </w:tabs>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б) автомобильные дороги местного значения;</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в) физическая культура и массовый спорт, образование, здравоохранение, утилизация и переработка бытовых и промышленных отходов;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г) иные области в связи с решением вопросов местного значения поселения.</w:t>
      </w:r>
    </w:p>
    <w:p w:rsidR="000605D2" w:rsidRPr="000605D2" w:rsidRDefault="000605D2" w:rsidP="00681B33">
      <w:pPr>
        <w:tabs>
          <w:tab w:val="left" w:pos="-142"/>
        </w:tabs>
        <w:spacing w:before="120"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0605D2" w:rsidRPr="000605D2" w:rsidRDefault="00201D6B"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К объектам местного значения относятся: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1) в области электро-, тепло-, газо- и водоснабжения населения, водоотведения: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0605D2" w:rsidRPr="000605D2" w:rsidRDefault="000605D2" w:rsidP="00201D6B">
      <w:pPr>
        <w:tabs>
          <w:tab w:val="left" w:pos="-142"/>
        </w:tabs>
        <w:autoSpaceDE w:val="0"/>
        <w:autoSpaceDN w:val="0"/>
        <w:adjustRightInd w:val="0"/>
        <w:spacing w:line="240" w:lineRule="auto"/>
        <w:ind w:right="-144"/>
        <w:jc w:val="both"/>
        <w:rPr>
          <w:rFonts w:ascii="Times New Roman" w:hAnsi="Times New Roman" w:cs="Times New Roman"/>
          <w:sz w:val="28"/>
          <w:szCs w:val="28"/>
        </w:rPr>
      </w:pPr>
      <w:r w:rsidRPr="000605D2">
        <w:rPr>
          <w:rFonts w:ascii="Times New Roman" w:hAnsi="Times New Roman" w:cs="Times New Roman"/>
          <w:sz w:val="28"/>
          <w:szCs w:val="28"/>
        </w:rPr>
        <w:tab/>
        <w:t>в) сети водоснабжения и водоотведения в границах муниципального образования, за исключением квартальных и (или) уличных сетей;</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2) автомобильные дороги местного значения, расположенные в границах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3) в области культуры, физической культуры и спорта:</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культуры, досуга, спорта, находящиеся в собственности муниципального образования;</w:t>
      </w:r>
    </w:p>
    <w:p w:rsidR="000605D2" w:rsidRPr="000605D2" w:rsidRDefault="000605D2" w:rsidP="000605D2">
      <w:pPr>
        <w:tabs>
          <w:tab w:val="left" w:pos="-142"/>
        </w:tabs>
        <w:autoSpaceDE w:val="0"/>
        <w:autoSpaceDN w:val="0"/>
        <w:adjustRightInd w:val="0"/>
        <w:spacing w:line="20" w:lineRule="atLeast"/>
        <w:ind w:right="-144"/>
        <w:jc w:val="both"/>
        <w:rPr>
          <w:rFonts w:ascii="Times New Roman" w:hAnsi="Times New Roman" w:cs="Times New Roman"/>
          <w:sz w:val="28"/>
          <w:szCs w:val="28"/>
        </w:rPr>
      </w:pPr>
      <w:r w:rsidRPr="000605D2">
        <w:rPr>
          <w:rFonts w:ascii="Times New Roman" w:hAnsi="Times New Roman" w:cs="Times New Roman"/>
          <w:sz w:val="28"/>
          <w:szCs w:val="28"/>
        </w:rPr>
        <w:tab/>
        <w:t>4) в области образования:</w:t>
      </w:r>
    </w:p>
    <w:p w:rsidR="000605D2" w:rsidRPr="000605D2" w:rsidRDefault="000605D2" w:rsidP="00681B33">
      <w:pPr>
        <w:tabs>
          <w:tab w:val="left" w:pos="-142"/>
        </w:tabs>
        <w:autoSpaceDE w:val="0"/>
        <w:autoSpaceDN w:val="0"/>
        <w:adjustRightInd w:val="0"/>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0605D2" w:rsidRPr="000605D2" w:rsidRDefault="000605D2" w:rsidP="00681B33">
      <w:pPr>
        <w:tabs>
          <w:tab w:val="left" w:pos="-142"/>
        </w:tabs>
        <w:autoSpaceDE w:val="0"/>
        <w:autoSpaceDN w:val="0"/>
        <w:adjustRightInd w:val="0"/>
        <w:spacing w:line="240" w:lineRule="auto"/>
        <w:ind w:right="-2"/>
        <w:jc w:val="both"/>
        <w:rPr>
          <w:rFonts w:ascii="Times New Roman" w:hAnsi="Times New Roman" w:cs="Times New Roman"/>
          <w:sz w:val="28"/>
          <w:szCs w:val="28"/>
        </w:rPr>
      </w:pPr>
      <w:r w:rsidRPr="000605D2">
        <w:rPr>
          <w:rFonts w:ascii="Times New Roman" w:hAnsi="Times New Roman" w:cs="Times New Roman"/>
          <w:sz w:val="28"/>
          <w:szCs w:val="28"/>
        </w:rPr>
        <w:tab/>
        <w:t>5) в области обработки, утилизации, обезвреживания, размещения отходов производства и потребления: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Fonts w:ascii="Times New Roman" w:hAnsi="Times New Roman" w:cs="Times New Roman"/>
          <w:sz w:val="28"/>
          <w:szCs w:val="28"/>
        </w:rPr>
        <w:lastRenderedPageBreak/>
        <w:t>объекты накопления, обработки, утилизации отходов производства и потребления, находящиеся в собственности муниципального образования.</w:t>
      </w:r>
    </w:p>
    <w:p w:rsidR="000605D2" w:rsidRPr="000605D2" w:rsidRDefault="000605D2" w:rsidP="00201D6B">
      <w:pPr>
        <w:tabs>
          <w:tab w:val="left" w:pos="-142"/>
        </w:tabs>
        <w:autoSpaceDE w:val="0"/>
        <w:autoSpaceDN w:val="0"/>
        <w:adjustRightInd w:val="0"/>
        <w:spacing w:line="240" w:lineRule="auto"/>
        <w:jc w:val="both"/>
        <w:rPr>
          <w:rFonts w:ascii="Times New Roman" w:hAnsi="Times New Roman" w:cs="Times New Roman"/>
          <w:sz w:val="28"/>
          <w:szCs w:val="28"/>
        </w:rPr>
      </w:pPr>
      <w:r w:rsidRPr="000605D2">
        <w:rPr>
          <w:rStyle w:val="FontStyle18"/>
          <w:sz w:val="28"/>
          <w:szCs w:val="28"/>
        </w:rPr>
        <w:tab/>
        <w:t>В местных нормативах градостроительного проектирования поселения  подлежат</w:t>
      </w:r>
      <w:r w:rsidRPr="000605D2">
        <w:rPr>
          <w:rFonts w:ascii="Times New Roman" w:hAnsi="Times New Roman" w:cs="Times New Roman"/>
          <w:sz w:val="28"/>
          <w:szCs w:val="28"/>
        </w:rPr>
        <w:t xml:space="preserve"> установлению расчетные показатели, не указанные выше, если они предусмотрены федеральным </w:t>
      </w:r>
      <w:r w:rsidRPr="000605D2">
        <w:rPr>
          <w:rFonts w:ascii="Times New Roman" w:hAnsi="Times New Roman" w:cs="Times New Roman"/>
          <w:color w:val="000000"/>
          <w:sz w:val="28"/>
          <w:szCs w:val="28"/>
        </w:rPr>
        <w:t>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0605D2" w:rsidRPr="000605D2" w:rsidRDefault="00201D6B" w:rsidP="000605D2">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 xml:space="preserve">В соответствии с данными Федеральной службы государственной статистики (Территориальный орган Федеральной службы государственной статистики по Курской области) общая численность населения муниципального образования на 1 января 2023 года составила </w:t>
      </w:r>
      <w:r w:rsidR="006B4596">
        <w:rPr>
          <w:sz w:val="28"/>
          <w:szCs w:val="28"/>
        </w:rPr>
        <w:t>779</w:t>
      </w:r>
      <w:r w:rsidR="000605D2" w:rsidRPr="000605D2">
        <w:rPr>
          <w:sz w:val="28"/>
          <w:szCs w:val="28"/>
        </w:rPr>
        <w:t xml:space="preserve"> человек, в том числе сельское – </w:t>
      </w:r>
      <w:r w:rsidR="006B4596">
        <w:rPr>
          <w:sz w:val="28"/>
          <w:szCs w:val="28"/>
        </w:rPr>
        <w:t xml:space="preserve">779 </w:t>
      </w:r>
      <w:r w:rsidR="000605D2" w:rsidRPr="000605D2">
        <w:rPr>
          <w:sz w:val="28"/>
          <w:szCs w:val="28"/>
        </w:rPr>
        <w:t xml:space="preserve">человек. </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В 2018 году АО «Ростехинвентаризация-Федеральное БТИ» выполнены кадастровые работы по установлению границ муниципального образования «</w:t>
      </w:r>
      <w:r w:rsidR="00194C44">
        <w:rPr>
          <w:sz w:val="28"/>
          <w:szCs w:val="28"/>
        </w:rPr>
        <w:t>Нижнегриди</w:t>
      </w:r>
      <w:r w:rsidR="00C70E28">
        <w:rPr>
          <w:sz w:val="28"/>
          <w:szCs w:val="28"/>
        </w:rPr>
        <w:t>н</w:t>
      </w:r>
      <w:r w:rsidRPr="000605D2">
        <w:rPr>
          <w:sz w:val="28"/>
          <w:szCs w:val="28"/>
        </w:rPr>
        <w:t xml:space="preserve">ский сельсовет» Большесолдатского района Курской области.   </w:t>
      </w:r>
      <w:r w:rsidR="00194C44">
        <w:rPr>
          <w:sz w:val="28"/>
          <w:szCs w:val="28"/>
        </w:rPr>
        <w:t>Нижнегридин</w:t>
      </w:r>
      <w:r w:rsidR="00194C44" w:rsidRPr="000605D2">
        <w:rPr>
          <w:sz w:val="28"/>
          <w:szCs w:val="28"/>
        </w:rPr>
        <w:t>ский</w:t>
      </w:r>
      <w:r w:rsidRPr="000605D2">
        <w:rPr>
          <w:sz w:val="28"/>
          <w:szCs w:val="28"/>
        </w:rPr>
        <w:t xml:space="preserve"> сельсовет занимает площадь 1</w:t>
      </w:r>
      <w:r w:rsidR="00194C44">
        <w:rPr>
          <w:sz w:val="28"/>
          <w:szCs w:val="28"/>
        </w:rPr>
        <w:t>08</w:t>
      </w:r>
      <w:r w:rsidRPr="000605D2">
        <w:rPr>
          <w:sz w:val="28"/>
          <w:szCs w:val="28"/>
        </w:rPr>
        <w:t>,</w:t>
      </w:r>
      <w:r w:rsidR="00194C44">
        <w:rPr>
          <w:sz w:val="28"/>
          <w:szCs w:val="28"/>
        </w:rPr>
        <w:t>219</w:t>
      </w:r>
      <w:r w:rsidRPr="000605D2">
        <w:rPr>
          <w:sz w:val="28"/>
          <w:szCs w:val="28"/>
        </w:rPr>
        <w:t xml:space="preserve"> км</w:t>
      </w:r>
      <w:r w:rsidRPr="000605D2">
        <w:rPr>
          <w:sz w:val="28"/>
          <w:szCs w:val="28"/>
          <w:vertAlign w:val="superscript"/>
        </w:rPr>
        <w:t>2</w:t>
      </w:r>
      <w:r w:rsidRPr="000605D2">
        <w:rPr>
          <w:sz w:val="28"/>
          <w:szCs w:val="28"/>
        </w:rPr>
        <w:t xml:space="preserve">, что составляет </w:t>
      </w:r>
      <w:r w:rsidR="00C70E28">
        <w:rPr>
          <w:sz w:val="28"/>
          <w:szCs w:val="28"/>
        </w:rPr>
        <w:t>1</w:t>
      </w:r>
      <w:r w:rsidR="00582151">
        <w:rPr>
          <w:sz w:val="28"/>
          <w:szCs w:val="28"/>
        </w:rPr>
        <w:t>3</w:t>
      </w:r>
      <w:r w:rsidRPr="000605D2">
        <w:rPr>
          <w:sz w:val="28"/>
          <w:szCs w:val="28"/>
        </w:rPr>
        <w:t>,</w:t>
      </w:r>
      <w:r w:rsidR="005C2168">
        <w:rPr>
          <w:sz w:val="28"/>
          <w:szCs w:val="28"/>
        </w:rPr>
        <w:t>4</w:t>
      </w:r>
      <w:r w:rsidRPr="000605D2">
        <w:rPr>
          <w:sz w:val="28"/>
          <w:szCs w:val="28"/>
        </w:rPr>
        <w:t xml:space="preserve">% от территории района. В сельсовете проживает около </w:t>
      </w:r>
      <w:r w:rsidR="00B63E85">
        <w:rPr>
          <w:sz w:val="28"/>
          <w:szCs w:val="28"/>
        </w:rPr>
        <w:t>7</w:t>
      </w:r>
      <w:r w:rsidRPr="000605D2">
        <w:rPr>
          <w:sz w:val="28"/>
          <w:szCs w:val="28"/>
        </w:rPr>
        <w:t>,</w:t>
      </w:r>
      <w:r w:rsidR="00B63E85">
        <w:rPr>
          <w:sz w:val="28"/>
          <w:szCs w:val="28"/>
        </w:rPr>
        <w:t>6</w:t>
      </w:r>
      <w:r w:rsidRPr="000605D2">
        <w:rPr>
          <w:sz w:val="28"/>
          <w:szCs w:val="28"/>
        </w:rPr>
        <w:t xml:space="preserve">% общей численности населения района, плотность населения по среднегодовой численности 2023 года - </w:t>
      </w:r>
      <w:r w:rsidR="00AA3B43">
        <w:rPr>
          <w:sz w:val="28"/>
          <w:szCs w:val="28"/>
        </w:rPr>
        <w:t>7</w:t>
      </w:r>
      <w:r w:rsidRPr="000605D2">
        <w:rPr>
          <w:sz w:val="28"/>
          <w:szCs w:val="28"/>
        </w:rPr>
        <w:t>,</w:t>
      </w:r>
      <w:r w:rsidR="00B63E85">
        <w:rPr>
          <w:sz w:val="28"/>
          <w:szCs w:val="28"/>
        </w:rPr>
        <w:t>2</w:t>
      </w:r>
      <w:r w:rsidRPr="000605D2">
        <w:rPr>
          <w:sz w:val="28"/>
          <w:szCs w:val="28"/>
        </w:rPr>
        <w:t xml:space="preserve"> чел./км</w:t>
      </w:r>
      <w:r w:rsidRPr="000605D2">
        <w:rPr>
          <w:sz w:val="28"/>
          <w:szCs w:val="28"/>
          <w:vertAlign w:val="superscript"/>
        </w:rPr>
        <w:t>2</w:t>
      </w:r>
      <w:r w:rsidRPr="000605D2">
        <w:rPr>
          <w:sz w:val="28"/>
          <w:szCs w:val="28"/>
        </w:rPr>
        <w:t xml:space="preserve">  при средней плотности населения по Большесолдатскому району  12,3 чел./км</w:t>
      </w:r>
      <w:r w:rsidRPr="000605D2">
        <w:rPr>
          <w:sz w:val="28"/>
          <w:szCs w:val="28"/>
          <w:vertAlign w:val="superscript"/>
        </w:rPr>
        <w:t>2</w:t>
      </w:r>
      <w:r w:rsidRPr="000605D2">
        <w:rPr>
          <w:sz w:val="28"/>
          <w:szCs w:val="28"/>
        </w:rPr>
        <w:t>.</w:t>
      </w:r>
    </w:p>
    <w:p w:rsidR="000605D2" w:rsidRPr="000605D2" w:rsidRDefault="000605D2" w:rsidP="000605D2">
      <w:pPr>
        <w:pStyle w:val="formattext"/>
        <w:tabs>
          <w:tab w:val="left" w:pos="-142"/>
        </w:tabs>
        <w:spacing w:before="0" w:beforeAutospacing="0" w:after="0" w:afterAutospacing="0" w:line="20" w:lineRule="atLeast"/>
        <w:textAlignment w:val="baseline"/>
        <w:rPr>
          <w:sz w:val="28"/>
          <w:szCs w:val="28"/>
        </w:rPr>
      </w:pPr>
    </w:p>
    <w:p w:rsidR="000605D2" w:rsidRDefault="00201D6B" w:rsidP="000605D2">
      <w:pPr>
        <w:pStyle w:val="formattext"/>
        <w:tabs>
          <w:tab w:val="left" w:pos="-142"/>
        </w:tabs>
        <w:spacing w:before="0" w:beforeAutospacing="0" w:after="0" w:afterAutospacing="0" w:line="20" w:lineRule="atLeast"/>
        <w:textAlignment w:val="baseline"/>
        <w:rPr>
          <w:sz w:val="28"/>
          <w:szCs w:val="28"/>
        </w:rPr>
      </w:pPr>
      <w:r>
        <w:rPr>
          <w:sz w:val="28"/>
          <w:szCs w:val="28"/>
        </w:rPr>
        <w:tab/>
      </w:r>
      <w:r w:rsidR="000605D2" w:rsidRPr="000605D2">
        <w:rPr>
          <w:sz w:val="28"/>
          <w:szCs w:val="28"/>
        </w:rPr>
        <w:t>Административный центр региона - город Курск.</w:t>
      </w:r>
    </w:p>
    <w:p w:rsidR="00201D6B" w:rsidRPr="000605D2" w:rsidRDefault="00201D6B" w:rsidP="000605D2">
      <w:pPr>
        <w:pStyle w:val="formattext"/>
        <w:tabs>
          <w:tab w:val="left" w:pos="-142"/>
        </w:tabs>
        <w:spacing w:before="0" w:beforeAutospacing="0" w:after="0" w:afterAutospacing="0" w:line="20" w:lineRule="atLeast"/>
        <w:textAlignment w:val="baseline"/>
        <w:rPr>
          <w:sz w:val="28"/>
          <w:szCs w:val="28"/>
        </w:rPr>
      </w:pP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Максимальный уровень территориальной доступности объекта устанавливается исходя из его положения:</w:t>
      </w:r>
    </w:p>
    <w:p w:rsidR="000605D2" w:rsidRPr="000605D2" w:rsidRDefault="000605D2" w:rsidP="000605D2">
      <w:pPr>
        <w:pStyle w:val="formattext"/>
        <w:tabs>
          <w:tab w:val="left" w:pos="-142"/>
        </w:tabs>
        <w:spacing w:before="0" w:beforeAutospacing="0" w:after="0" w:afterAutospacing="0" w:line="20" w:lineRule="atLeast"/>
        <w:jc w:val="both"/>
        <w:textAlignment w:val="baseline"/>
        <w:rPr>
          <w:sz w:val="28"/>
          <w:szCs w:val="28"/>
        </w:rPr>
      </w:pPr>
      <w:r w:rsidRPr="000605D2">
        <w:rPr>
          <w:sz w:val="28"/>
          <w:szCs w:val="28"/>
        </w:rPr>
        <w:tab/>
        <w:t>объект расположен (планируется к расположению) в центре агломерации Курской области, следовательно, уровень территориальной доступности устанавливается по территориально-пространственному положению (далее - ТПП);</w:t>
      </w:r>
    </w:p>
    <w:p w:rsidR="000605D2" w:rsidRPr="000605D2" w:rsidRDefault="00201D6B" w:rsidP="00201D6B">
      <w:pPr>
        <w:pStyle w:val="formattext"/>
        <w:tabs>
          <w:tab w:val="left" w:pos="-142"/>
        </w:tabs>
        <w:spacing w:before="0" w:beforeAutospacing="0" w:after="0" w:afterAutospacing="0" w:line="20" w:lineRule="atLeast"/>
        <w:jc w:val="both"/>
        <w:textAlignment w:val="baseline"/>
        <w:rPr>
          <w:sz w:val="28"/>
          <w:szCs w:val="28"/>
        </w:rPr>
      </w:pPr>
      <w:r>
        <w:rPr>
          <w:sz w:val="28"/>
          <w:szCs w:val="28"/>
        </w:rPr>
        <w:tab/>
      </w:r>
      <w:r w:rsidR="000605D2" w:rsidRPr="000605D2">
        <w:rPr>
          <w:sz w:val="28"/>
          <w:szCs w:val="28"/>
        </w:rPr>
        <w:t>объект расположен (планируется к расположению) в муниципальном образовании, следовательно, уровень территориальной доступности устанавливается по территориально-пространственной организации (далее - ТПО).</w:t>
      </w:r>
    </w:p>
    <w:p w:rsidR="000605D2" w:rsidRPr="000605D2" w:rsidRDefault="000605D2" w:rsidP="000605D2">
      <w:pPr>
        <w:pStyle w:val="afff"/>
        <w:tabs>
          <w:tab w:val="left" w:pos="-142"/>
        </w:tabs>
        <w:spacing w:line="20" w:lineRule="atLeast"/>
        <w:ind w:right="-2" w:firstLine="0"/>
        <w:rPr>
          <w:rFonts w:ascii="Times New Roman" w:hAnsi="Times New Roman"/>
          <w:b/>
          <w:sz w:val="28"/>
          <w:szCs w:val="28"/>
        </w:rPr>
      </w:pPr>
      <w:r w:rsidRPr="000605D2">
        <w:rPr>
          <w:rFonts w:ascii="Times New Roman" w:hAnsi="Times New Roman"/>
          <w:sz w:val="28"/>
          <w:szCs w:val="28"/>
        </w:rPr>
        <w:tab/>
      </w:r>
      <w:bookmarkStart w:id="3" w:name="_Toc55215534"/>
      <w:bookmarkEnd w:id="0"/>
      <w:bookmarkEnd w:id="1"/>
      <w:bookmarkEnd w:id="2"/>
    </w:p>
    <w:p w:rsidR="000605D2" w:rsidRPr="000605D2" w:rsidRDefault="000605D2" w:rsidP="00201D6B">
      <w:pPr>
        <w:pStyle w:val="formattext"/>
        <w:tabs>
          <w:tab w:val="left" w:pos="-142"/>
        </w:tabs>
        <w:spacing w:before="0" w:beforeAutospacing="0" w:after="0" w:afterAutospacing="0" w:line="20" w:lineRule="atLeast"/>
        <w:jc w:val="center"/>
        <w:textAlignment w:val="baseline"/>
        <w:rPr>
          <w:b/>
          <w:sz w:val="28"/>
          <w:szCs w:val="28"/>
        </w:rPr>
      </w:pPr>
      <w:r w:rsidRPr="000605D2">
        <w:rPr>
          <w:b/>
          <w:sz w:val="28"/>
          <w:szCs w:val="28"/>
        </w:rPr>
        <w:t xml:space="preserve">1.1 Расположение и природно-климатические условия </w:t>
      </w:r>
      <w:r w:rsidR="00B54A06">
        <w:rPr>
          <w:b/>
          <w:sz w:val="28"/>
          <w:szCs w:val="28"/>
        </w:rPr>
        <w:t>муниципального образования «</w:t>
      </w:r>
      <w:r w:rsidR="00B63E85">
        <w:rPr>
          <w:b/>
          <w:sz w:val="28"/>
          <w:szCs w:val="28"/>
        </w:rPr>
        <w:t>Нижнегриди</w:t>
      </w:r>
      <w:r w:rsidR="002F279A">
        <w:rPr>
          <w:b/>
          <w:sz w:val="28"/>
          <w:szCs w:val="28"/>
        </w:rPr>
        <w:t>н</w:t>
      </w:r>
      <w:r w:rsidRPr="000605D2">
        <w:rPr>
          <w:b/>
          <w:sz w:val="28"/>
          <w:szCs w:val="28"/>
        </w:rPr>
        <w:t>ск</w:t>
      </w:r>
      <w:r w:rsidR="00B54A06">
        <w:rPr>
          <w:b/>
          <w:sz w:val="28"/>
          <w:szCs w:val="28"/>
        </w:rPr>
        <w:t>ий</w:t>
      </w:r>
      <w:r w:rsidRPr="000605D2">
        <w:rPr>
          <w:b/>
          <w:sz w:val="28"/>
          <w:szCs w:val="28"/>
        </w:rPr>
        <w:t xml:space="preserve"> сельсовет</w:t>
      </w:r>
      <w:r w:rsidR="00B54A06">
        <w:rPr>
          <w:b/>
          <w:sz w:val="28"/>
          <w:szCs w:val="28"/>
        </w:rPr>
        <w:t>»</w:t>
      </w:r>
      <w:r w:rsidRPr="000605D2">
        <w:rPr>
          <w:b/>
          <w:sz w:val="28"/>
          <w:szCs w:val="28"/>
        </w:rPr>
        <w:t xml:space="preserve"> Большесолдатского района Курской области</w:t>
      </w:r>
    </w:p>
    <w:p w:rsidR="000605D2" w:rsidRPr="000605D2" w:rsidRDefault="000605D2" w:rsidP="00201D6B">
      <w:pPr>
        <w:pStyle w:val="a7"/>
        <w:keepLines w:val="0"/>
        <w:tabs>
          <w:tab w:val="left" w:pos="-142"/>
        </w:tabs>
        <w:suppressAutoHyphens/>
        <w:spacing w:before="0" w:line="20" w:lineRule="atLeast"/>
        <w:contextualSpacing/>
        <w:jc w:val="center"/>
        <w:rPr>
          <w:rFonts w:ascii="Times New Roman" w:hAnsi="Times New Roman"/>
          <w:color w:val="auto"/>
          <w:sz w:val="28"/>
          <w:szCs w:val="28"/>
        </w:rPr>
      </w:pPr>
    </w:p>
    <w:p w:rsidR="00F90014" w:rsidRPr="00F90014" w:rsidRDefault="000605D2" w:rsidP="00F90014">
      <w:pPr>
        <w:pStyle w:val="afc"/>
        <w:suppressAutoHyphens/>
        <w:ind w:left="0" w:firstLine="709"/>
        <w:jc w:val="both"/>
        <w:rPr>
          <w:rFonts w:ascii="Times New Roman" w:hAnsi="Times New Roman" w:cs="Times New Roman"/>
          <w:sz w:val="28"/>
          <w:szCs w:val="28"/>
        </w:rPr>
      </w:pPr>
      <w:r w:rsidRPr="000605D2">
        <w:rPr>
          <w:rFonts w:ascii="Times New Roman" w:hAnsi="Times New Roman"/>
          <w:sz w:val="28"/>
          <w:szCs w:val="28"/>
        </w:rPr>
        <w:tab/>
      </w:r>
      <w:r w:rsidR="00B63E85" w:rsidRPr="00B63E85">
        <w:rPr>
          <w:rFonts w:ascii="Times New Roman" w:hAnsi="Times New Roman" w:cs="Times New Roman"/>
          <w:sz w:val="28"/>
          <w:szCs w:val="28"/>
        </w:rPr>
        <w:t>Нижнегридинский</w:t>
      </w:r>
      <w:r w:rsidRPr="000605D2">
        <w:rPr>
          <w:rFonts w:ascii="Times New Roman" w:hAnsi="Times New Roman"/>
          <w:sz w:val="28"/>
          <w:szCs w:val="28"/>
        </w:rPr>
        <w:t xml:space="preserve"> сельсовет входит в состав Большесолдатского района Курской области и </w:t>
      </w:r>
      <w:r w:rsidR="00F90014">
        <w:rPr>
          <w:rFonts w:ascii="Times New Roman" w:hAnsi="Times New Roman" w:cs="Times New Roman"/>
          <w:sz w:val="28"/>
          <w:szCs w:val="28"/>
        </w:rPr>
        <w:t>расположен в его западной части</w:t>
      </w:r>
      <w:r w:rsidR="001D45D1" w:rsidRPr="00F90014">
        <w:rPr>
          <w:rFonts w:ascii="Times New Roman" w:hAnsi="Times New Roman" w:cs="Times New Roman"/>
          <w:sz w:val="28"/>
          <w:szCs w:val="28"/>
        </w:rPr>
        <w:t xml:space="preserve">. </w:t>
      </w:r>
      <w:r w:rsidR="00F90014" w:rsidRPr="00F90014">
        <w:rPr>
          <w:rFonts w:ascii="Times New Roman" w:hAnsi="Times New Roman" w:cs="Times New Roman"/>
          <w:sz w:val="28"/>
          <w:szCs w:val="28"/>
        </w:rPr>
        <w:t xml:space="preserve">На севере он граничит с Любимовским сельсоветом, на востоке с Медвенским районом, на юге с Любостанским сельсоветом, на западе с Волоконским сельсоветом. </w:t>
      </w:r>
      <w:r w:rsidR="00F90014" w:rsidRPr="00F90014">
        <w:rPr>
          <w:rFonts w:ascii="Times New Roman" w:hAnsi="Times New Roman" w:cs="Times New Roman"/>
          <w:sz w:val="28"/>
          <w:szCs w:val="28"/>
        </w:rPr>
        <w:lastRenderedPageBreak/>
        <w:t>Утвержден в статусе муниципального образования Законом Курской области № 26-ЗКО от 26.04.2010 г.</w:t>
      </w:r>
    </w:p>
    <w:p w:rsidR="000605D2" w:rsidRPr="00722FE8" w:rsidRDefault="000605D2" w:rsidP="00F90014">
      <w:pPr>
        <w:pStyle w:val="afc"/>
        <w:suppressAutoHyphens/>
        <w:ind w:left="0" w:firstLine="709"/>
        <w:jc w:val="both"/>
        <w:rPr>
          <w:rFonts w:ascii="Times New Roman" w:hAnsi="Times New Roman"/>
          <w:sz w:val="28"/>
          <w:szCs w:val="28"/>
        </w:rPr>
      </w:pPr>
      <w:r w:rsidRPr="000605D2">
        <w:rPr>
          <w:rFonts w:ascii="Times New Roman" w:hAnsi="Times New Roman"/>
          <w:sz w:val="28"/>
          <w:szCs w:val="28"/>
        </w:rPr>
        <w:tab/>
      </w:r>
      <w:r w:rsidRPr="00722FE8">
        <w:rPr>
          <w:rFonts w:ascii="Times New Roman" w:hAnsi="Times New Roman"/>
          <w:sz w:val="28"/>
          <w:szCs w:val="28"/>
        </w:rPr>
        <w:t xml:space="preserve">В состав </w:t>
      </w:r>
      <w:r w:rsidR="00F90014">
        <w:rPr>
          <w:rFonts w:ascii="Times New Roman" w:hAnsi="Times New Roman"/>
          <w:sz w:val="28"/>
          <w:szCs w:val="28"/>
        </w:rPr>
        <w:t>Нижнегридинского</w:t>
      </w:r>
      <w:r w:rsidRPr="00722FE8">
        <w:rPr>
          <w:rFonts w:ascii="Times New Roman" w:hAnsi="Times New Roman"/>
          <w:sz w:val="28"/>
          <w:szCs w:val="28"/>
        </w:rPr>
        <w:t xml:space="preserve"> сельсовета входят </w:t>
      </w:r>
      <w:r w:rsidR="00F90014">
        <w:rPr>
          <w:rFonts w:ascii="Times New Roman" w:hAnsi="Times New Roman"/>
          <w:sz w:val="28"/>
          <w:szCs w:val="28"/>
        </w:rPr>
        <w:t>7</w:t>
      </w:r>
      <w:r w:rsidRPr="00722FE8">
        <w:rPr>
          <w:rFonts w:ascii="Times New Roman" w:hAnsi="Times New Roman"/>
          <w:sz w:val="28"/>
          <w:szCs w:val="28"/>
        </w:rPr>
        <w:t xml:space="preserve"> населенных пунктов. Административным центром муниципального образования является </w:t>
      </w:r>
      <w:r w:rsidR="00F90014">
        <w:rPr>
          <w:rFonts w:ascii="Times New Roman" w:hAnsi="Times New Roman"/>
          <w:sz w:val="28"/>
          <w:szCs w:val="28"/>
        </w:rPr>
        <w:t>деревня Нижнее Гридино</w:t>
      </w:r>
      <w:r w:rsidRPr="00722FE8">
        <w:rPr>
          <w:rFonts w:ascii="Times New Roman" w:hAnsi="Times New Roman"/>
          <w:sz w:val="28"/>
          <w:szCs w:val="28"/>
        </w:rPr>
        <w:t xml:space="preserve">. </w:t>
      </w:r>
    </w:p>
    <w:p w:rsidR="000605D2" w:rsidRDefault="00B54A06" w:rsidP="00B54A06">
      <w:pPr>
        <w:tabs>
          <w:tab w:val="left" w:pos="-142"/>
        </w:tabs>
        <w:spacing w:line="20" w:lineRule="atLeast"/>
        <w:jc w:val="both"/>
        <w:rPr>
          <w:rFonts w:ascii="Times New Roman" w:hAnsi="Times New Roman" w:cs="Times New Roman"/>
          <w:sz w:val="28"/>
          <w:szCs w:val="28"/>
        </w:rPr>
      </w:pPr>
      <w:r>
        <w:rPr>
          <w:rFonts w:ascii="Times New Roman" w:hAnsi="Times New Roman" w:cs="Times New Roman"/>
          <w:sz w:val="28"/>
          <w:szCs w:val="28"/>
        </w:rPr>
        <w:tab/>
      </w:r>
      <w:r w:rsidR="000605D2" w:rsidRPr="00201D6B">
        <w:rPr>
          <w:rFonts w:ascii="Times New Roman" w:hAnsi="Times New Roman" w:cs="Times New Roman"/>
          <w:sz w:val="28"/>
          <w:szCs w:val="28"/>
        </w:rPr>
        <w:t xml:space="preserve">Ранжирование населенных пунктов </w:t>
      </w:r>
      <w:r w:rsidR="00F90014">
        <w:rPr>
          <w:rFonts w:ascii="Times New Roman" w:hAnsi="Times New Roman" w:cs="Times New Roman"/>
          <w:sz w:val="28"/>
          <w:szCs w:val="28"/>
        </w:rPr>
        <w:t>Нижнегридин</w:t>
      </w:r>
      <w:r w:rsidR="000605D2" w:rsidRPr="00201D6B">
        <w:rPr>
          <w:rFonts w:ascii="Times New Roman" w:hAnsi="Times New Roman" w:cs="Times New Roman"/>
          <w:sz w:val="28"/>
          <w:szCs w:val="28"/>
        </w:rPr>
        <w:t xml:space="preserve">ского сельсовета Большесолдатского района Курской области по удаленности от районного центра и центра муниципального образования </w:t>
      </w:r>
      <w:r w:rsidR="00201D6B" w:rsidRPr="00201D6B">
        <w:rPr>
          <w:rFonts w:ascii="Times New Roman" w:hAnsi="Times New Roman" w:cs="Times New Roman"/>
          <w:sz w:val="28"/>
          <w:szCs w:val="28"/>
        </w:rPr>
        <w:t>приведено в таблице 1.</w:t>
      </w:r>
    </w:p>
    <w:p w:rsidR="00201D6B" w:rsidRDefault="00201D6B" w:rsidP="00201D6B">
      <w:pPr>
        <w:tabs>
          <w:tab w:val="left" w:pos="-142"/>
        </w:tabs>
        <w:spacing w:line="20" w:lineRule="atLeast"/>
        <w:rPr>
          <w:rFonts w:ascii="Times New Roman" w:hAnsi="Times New Roman" w:cs="Times New Roman"/>
          <w:sz w:val="24"/>
          <w:szCs w:val="24"/>
        </w:rPr>
      </w:pPr>
    </w:p>
    <w:p w:rsidR="00201D6B" w:rsidRDefault="00201D6B" w:rsidP="00201D6B">
      <w:pPr>
        <w:tabs>
          <w:tab w:val="left" w:pos="-142"/>
        </w:tabs>
        <w:spacing w:line="20" w:lineRule="atLeast"/>
        <w:jc w:val="right"/>
        <w:rPr>
          <w:rFonts w:ascii="Times New Roman" w:hAnsi="Times New Roman" w:cs="Times New Roman"/>
          <w:sz w:val="24"/>
          <w:szCs w:val="24"/>
        </w:rPr>
      </w:pPr>
      <w:r w:rsidRPr="00201D6B">
        <w:rPr>
          <w:rFonts w:ascii="Times New Roman" w:hAnsi="Times New Roman" w:cs="Times New Roman"/>
          <w:sz w:val="24"/>
          <w:szCs w:val="24"/>
        </w:rPr>
        <w:t>Таблица 1.</w:t>
      </w:r>
    </w:p>
    <w:p w:rsidR="004611E1" w:rsidRPr="004B39EB" w:rsidRDefault="004611E1" w:rsidP="004611E1">
      <w:pPr>
        <w:pStyle w:val="af0"/>
        <w:spacing w:line="240" w:lineRule="auto"/>
      </w:pPr>
    </w:p>
    <w:tbl>
      <w:tblPr>
        <w:tblW w:w="0" w:type="auto"/>
        <w:tblInd w:w="103" w:type="dxa"/>
        <w:tblLook w:val="04A0"/>
      </w:tblPr>
      <w:tblGrid>
        <w:gridCol w:w="560"/>
        <w:gridCol w:w="3322"/>
        <w:gridCol w:w="2102"/>
        <w:gridCol w:w="3766"/>
      </w:tblGrid>
      <w:tr w:rsidR="004611E1" w:rsidRPr="00AE3357" w:rsidTr="00761F7E">
        <w:trPr>
          <w:trHeight w:val="20"/>
        </w:trPr>
        <w:tc>
          <w:tcPr>
            <w:tcW w:w="0" w:type="auto"/>
            <w:vMerge w:val="restart"/>
            <w:tcBorders>
              <w:top w:val="single" w:sz="4" w:space="0" w:color="auto"/>
              <w:left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w:t>
            </w:r>
          </w:p>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п/п</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Наименование населенного пункта</w:t>
            </w:r>
          </w:p>
        </w:tc>
        <w:tc>
          <w:tcPr>
            <w:tcW w:w="0" w:type="auto"/>
            <w:gridSpan w:val="2"/>
            <w:tcBorders>
              <w:top w:val="single" w:sz="4" w:space="0" w:color="auto"/>
              <w:left w:val="nil"/>
              <w:bottom w:val="single" w:sz="4" w:space="0" w:color="auto"/>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Удаленность (км.)</w:t>
            </w:r>
          </w:p>
        </w:tc>
      </w:tr>
      <w:tr w:rsidR="004611E1" w:rsidRPr="004B39EB" w:rsidTr="00761F7E">
        <w:trPr>
          <w:trHeight w:val="20"/>
        </w:trPr>
        <w:tc>
          <w:tcPr>
            <w:tcW w:w="0" w:type="auto"/>
            <w:vMerge/>
            <w:tcBorders>
              <w:left w:val="single" w:sz="4" w:space="0" w:color="auto"/>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p>
        </w:tc>
        <w:tc>
          <w:tcPr>
            <w:tcW w:w="0" w:type="auto"/>
            <w:tcBorders>
              <w:top w:val="nil"/>
              <w:left w:val="nil"/>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от районного центра</w:t>
            </w:r>
          </w:p>
        </w:tc>
        <w:tc>
          <w:tcPr>
            <w:tcW w:w="0" w:type="auto"/>
            <w:tcBorders>
              <w:top w:val="nil"/>
              <w:left w:val="nil"/>
              <w:bottom w:val="nil"/>
              <w:right w:val="single" w:sz="4" w:space="0" w:color="auto"/>
            </w:tcBorders>
            <w:shd w:val="clear" w:color="auto" w:fill="auto"/>
            <w:vAlign w:val="center"/>
            <w:hideMark/>
          </w:tcPr>
          <w:p w:rsidR="004611E1" w:rsidRPr="004611E1" w:rsidRDefault="004611E1" w:rsidP="00761F7E">
            <w:pPr>
              <w:spacing w:line="240" w:lineRule="auto"/>
              <w:jc w:val="center"/>
              <w:rPr>
                <w:rFonts w:ascii="Times New Roman" w:eastAsia="Times New Roman" w:hAnsi="Times New Roman" w:cs="Times New Roman"/>
                <w:b/>
                <w:sz w:val="24"/>
                <w:szCs w:val="24"/>
              </w:rPr>
            </w:pPr>
            <w:r w:rsidRPr="004611E1">
              <w:rPr>
                <w:rFonts w:ascii="Times New Roman" w:eastAsia="Times New Roman" w:hAnsi="Times New Roman" w:cs="Times New Roman"/>
                <w:b/>
                <w:sz w:val="24"/>
                <w:szCs w:val="24"/>
              </w:rPr>
              <w:t>от центра муниципального образования</w:t>
            </w:r>
          </w:p>
        </w:tc>
      </w:tr>
      <w:tr w:rsidR="006C6192" w:rsidRPr="004B39EB" w:rsidTr="00761F7E">
        <w:trPr>
          <w:trHeight w:val="20"/>
        </w:trPr>
        <w:tc>
          <w:tcPr>
            <w:tcW w:w="0" w:type="auto"/>
            <w:tcBorders>
              <w:top w:val="single" w:sz="4" w:space="0" w:color="auto"/>
              <w:left w:val="single" w:sz="4" w:space="0" w:color="auto"/>
              <w:bottom w:val="single" w:sz="4" w:space="0" w:color="auto"/>
              <w:right w:val="nil"/>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C6192" w:rsidRPr="006C6192" w:rsidRDefault="006C6192" w:rsidP="004B7E6F">
            <w:pPr>
              <w:spacing w:line="240" w:lineRule="auto"/>
              <w:rPr>
                <w:rFonts w:ascii="Times New Roman" w:hAnsi="Times New Roman" w:cs="Times New Roman"/>
                <w:sz w:val="24"/>
                <w:szCs w:val="24"/>
              </w:rPr>
            </w:pPr>
            <w:r w:rsidRPr="006C6192">
              <w:rPr>
                <w:rFonts w:ascii="Times New Roman" w:hAnsi="Times New Roman" w:cs="Times New Roman"/>
                <w:sz w:val="24"/>
                <w:szCs w:val="24"/>
              </w:rPr>
              <w:t>д. Нижнее Гридино</w:t>
            </w:r>
          </w:p>
        </w:tc>
        <w:tc>
          <w:tcPr>
            <w:tcW w:w="0" w:type="auto"/>
            <w:tcBorders>
              <w:top w:val="single" w:sz="4" w:space="0" w:color="auto"/>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32</w:t>
            </w:r>
          </w:p>
        </w:tc>
        <w:tc>
          <w:tcPr>
            <w:tcW w:w="0" w:type="auto"/>
            <w:tcBorders>
              <w:top w:val="single" w:sz="4" w:space="0" w:color="auto"/>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w:t>
            </w:r>
          </w:p>
        </w:tc>
      </w:tr>
      <w:tr w:rsidR="006C6192"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2</w:t>
            </w:r>
          </w:p>
        </w:tc>
        <w:tc>
          <w:tcPr>
            <w:tcW w:w="0" w:type="auto"/>
            <w:tcBorders>
              <w:top w:val="nil"/>
              <w:left w:val="single" w:sz="4" w:space="0" w:color="auto"/>
              <w:bottom w:val="single" w:sz="4" w:space="0" w:color="auto"/>
              <w:right w:val="single" w:sz="4" w:space="0" w:color="auto"/>
            </w:tcBorders>
            <w:shd w:val="clear" w:color="auto" w:fill="auto"/>
            <w:hideMark/>
          </w:tcPr>
          <w:p w:rsidR="006C6192" w:rsidRPr="006C6192" w:rsidRDefault="006C6192" w:rsidP="004B7E6F">
            <w:pPr>
              <w:spacing w:line="240" w:lineRule="auto"/>
              <w:rPr>
                <w:rFonts w:ascii="Times New Roman" w:hAnsi="Times New Roman" w:cs="Times New Roman"/>
                <w:sz w:val="24"/>
                <w:szCs w:val="24"/>
              </w:rPr>
            </w:pPr>
            <w:r w:rsidRPr="006C6192">
              <w:rPr>
                <w:rFonts w:ascii="Times New Roman" w:hAnsi="Times New Roman" w:cs="Times New Roman"/>
                <w:sz w:val="24"/>
                <w:szCs w:val="24"/>
              </w:rPr>
              <w:t>с. Немча</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34</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4</w:t>
            </w:r>
          </w:p>
        </w:tc>
      </w:tr>
      <w:tr w:rsidR="006C6192"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3</w:t>
            </w:r>
          </w:p>
        </w:tc>
        <w:tc>
          <w:tcPr>
            <w:tcW w:w="0" w:type="auto"/>
            <w:tcBorders>
              <w:top w:val="nil"/>
              <w:left w:val="single" w:sz="4" w:space="0" w:color="auto"/>
              <w:bottom w:val="single" w:sz="4" w:space="0" w:color="auto"/>
              <w:right w:val="single" w:sz="4" w:space="0" w:color="auto"/>
            </w:tcBorders>
            <w:shd w:val="clear" w:color="auto" w:fill="auto"/>
            <w:hideMark/>
          </w:tcPr>
          <w:p w:rsidR="006C6192" w:rsidRPr="006C6192" w:rsidRDefault="006C6192" w:rsidP="004B7E6F">
            <w:pPr>
              <w:spacing w:line="240" w:lineRule="auto"/>
              <w:rPr>
                <w:rFonts w:ascii="Times New Roman" w:hAnsi="Times New Roman" w:cs="Times New Roman"/>
                <w:sz w:val="24"/>
                <w:szCs w:val="24"/>
              </w:rPr>
            </w:pPr>
            <w:r w:rsidRPr="006C6192">
              <w:rPr>
                <w:rFonts w:ascii="Times New Roman" w:hAnsi="Times New Roman" w:cs="Times New Roman"/>
                <w:sz w:val="24"/>
                <w:szCs w:val="24"/>
              </w:rPr>
              <w:t>с. Сула</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42</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10</w:t>
            </w:r>
          </w:p>
        </w:tc>
      </w:tr>
      <w:tr w:rsidR="006C6192"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4</w:t>
            </w:r>
          </w:p>
        </w:tc>
        <w:tc>
          <w:tcPr>
            <w:tcW w:w="0" w:type="auto"/>
            <w:tcBorders>
              <w:top w:val="nil"/>
              <w:left w:val="single" w:sz="4" w:space="0" w:color="auto"/>
              <w:bottom w:val="single" w:sz="4" w:space="0" w:color="auto"/>
              <w:right w:val="single" w:sz="4" w:space="0" w:color="auto"/>
            </w:tcBorders>
            <w:shd w:val="clear" w:color="auto" w:fill="auto"/>
            <w:hideMark/>
          </w:tcPr>
          <w:p w:rsidR="006C6192" w:rsidRPr="006C6192" w:rsidRDefault="006C6192" w:rsidP="004B7E6F">
            <w:pPr>
              <w:spacing w:line="240" w:lineRule="auto"/>
              <w:rPr>
                <w:rFonts w:ascii="Times New Roman" w:hAnsi="Times New Roman" w:cs="Times New Roman"/>
                <w:sz w:val="24"/>
                <w:szCs w:val="24"/>
              </w:rPr>
            </w:pPr>
            <w:r w:rsidRPr="006C6192">
              <w:rPr>
                <w:rFonts w:ascii="Times New Roman" w:hAnsi="Times New Roman" w:cs="Times New Roman"/>
                <w:sz w:val="24"/>
                <w:szCs w:val="24"/>
              </w:rPr>
              <w:t>д. Извеково</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35</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5</w:t>
            </w:r>
          </w:p>
        </w:tc>
      </w:tr>
      <w:tr w:rsidR="006C6192"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5</w:t>
            </w:r>
          </w:p>
        </w:tc>
        <w:tc>
          <w:tcPr>
            <w:tcW w:w="0" w:type="auto"/>
            <w:tcBorders>
              <w:top w:val="nil"/>
              <w:left w:val="single" w:sz="4" w:space="0" w:color="auto"/>
              <w:bottom w:val="single" w:sz="4" w:space="0" w:color="auto"/>
              <w:right w:val="single" w:sz="4" w:space="0" w:color="auto"/>
            </w:tcBorders>
            <w:shd w:val="clear" w:color="auto" w:fill="auto"/>
            <w:hideMark/>
          </w:tcPr>
          <w:p w:rsidR="006C6192" w:rsidRPr="006C6192" w:rsidRDefault="006C6192" w:rsidP="004B7E6F">
            <w:pPr>
              <w:spacing w:line="240" w:lineRule="auto"/>
              <w:rPr>
                <w:rFonts w:ascii="Times New Roman" w:hAnsi="Times New Roman" w:cs="Times New Roman"/>
                <w:sz w:val="24"/>
                <w:szCs w:val="24"/>
              </w:rPr>
            </w:pPr>
            <w:r w:rsidRPr="006C6192">
              <w:rPr>
                <w:rFonts w:ascii="Times New Roman" w:hAnsi="Times New Roman" w:cs="Times New Roman"/>
                <w:sz w:val="24"/>
                <w:szCs w:val="24"/>
              </w:rPr>
              <w:t>с. Житень</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25</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7</w:t>
            </w:r>
          </w:p>
        </w:tc>
      </w:tr>
      <w:tr w:rsidR="006C6192" w:rsidRPr="004B39EB" w:rsidTr="00761F7E">
        <w:trPr>
          <w:trHeight w:val="20"/>
        </w:trPr>
        <w:tc>
          <w:tcPr>
            <w:tcW w:w="0" w:type="auto"/>
            <w:tcBorders>
              <w:top w:val="nil"/>
              <w:left w:val="single" w:sz="4" w:space="0" w:color="auto"/>
              <w:bottom w:val="single" w:sz="4" w:space="0" w:color="auto"/>
              <w:right w:val="nil"/>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6</w:t>
            </w:r>
          </w:p>
        </w:tc>
        <w:tc>
          <w:tcPr>
            <w:tcW w:w="0" w:type="auto"/>
            <w:tcBorders>
              <w:top w:val="nil"/>
              <w:left w:val="single" w:sz="4" w:space="0" w:color="auto"/>
              <w:bottom w:val="single" w:sz="4" w:space="0" w:color="auto"/>
              <w:right w:val="single" w:sz="4" w:space="0" w:color="auto"/>
            </w:tcBorders>
            <w:shd w:val="clear" w:color="auto" w:fill="auto"/>
            <w:hideMark/>
          </w:tcPr>
          <w:p w:rsidR="006C6192" w:rsidRPr="006C6192" w:rsidRDefault="006C6192" w:rsidP="004B7E6F">
            <w:pPr>
              <w:spacing w:line="240" w:lineRule="auto"/>
              <w:rPr>
                <w:rFonts w:ascii="Times New Roman" w:hAnsi="Times New Roman" w:cs="Times New Roman"/>
                <w:sz w:val="24"/>
                <w:szCs w:val="24"/>
              </w:rPr>
            </w:pPr>
            <w:r w:rsidRPr="006C6192">
              <w:rPr>
                <w:rFonts w:ascii="Times New Roman" w:hAnsi="Times New Roman" w:cs="Times New Roman"/>
                <w:sz w:val="24"/>
                <w:szCs w:val="24"/>
              </w:rPr>
              <w:t>д. Верхнее Гридино</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38</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6</w:t>
            </w:r>
          </w:p>
        </w:tc>
      </w:tr>
      <w:tr w:rsidR="006C6192" w:rsidRPr="004B39EB" w:rsidTr="004B7E6F">
        <w:trPr>
          <w:trHeight w:val="20"/>
        </w:trPr>
        <w:tc>
          <w:tcPr>
            <w:tcW w:w="0" w:type="auto"/>
            <w:tcBorders>
              <w:top w:val="nil"/>
              <w:left w:val="single" w:sz="4" w:space="0" w:color="auto"/>
              <w:bottom w:val="single" w:sz="4" w:space="0" w:color="auto"/>
              <w:right w:val="nil"/>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7</w:t>
            </w:r>
          </w:p>
        </w:tc>
        <w:tc>
          <w:tcPr>
            <w:tcW w:w="0" w:type="auto"/>
            <w:tcBorders>
              <w:top w:val="nil"/>
              <w:left w:val="single" w:sz="4" w:space="0" w:color="auto"/>
              <w:bottom w:val="single" w:sz="4" w:space="0" w:color="auto"/>
              <w:right w:val="single" w:sz="4" w:space="0" w:color="auto"/>
            </w:tcBorders>
            <w:shd w:val="clear" w:color="auto" w:fill="auto"/>
            <w:hideMark/>
          </w:tcPr>
          <w:p w:rsidR="006C6192" w:rsidRPr="006C6192" w:rsidRDefault="006C6192" w:rsidP="004B7E6F">
            <w:pPr>
              <w:spacing w:line="240" w:lineRule="auto"/>
              <w:rPr>
                <w:rFonts w:ascii="Times New Roman" w:hAnsi="Times New Roman" w:cs="Times New Roman"/>
                <w:sz w:val="24"/>
                <w:szCs w:val="24"/>
              </w:rPr>
            </w:pPr>
            <w:r w:rsidRPr="006C6192">
              <w:rPr>
                <w:rFonts w:ascii="Times New Roman" w:hAnsi="Times New Roman" w:cs="Times New Roman"/>
                <w:sz w:val="24"/>
                <w:szCs w:val="24"/>
              </w:rPr>
              <w:t>п. Исаевский</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35</w:t>
            </w:r>
          </w:p>
        </w:tc>
        <w:tc>
          <w:tcPr>
            <w:tcW w:w="0" w:type="auto"/>
            <w:tcBorders>
              <w:top w:val="nil"/>
              <w:left w:val="nil"/>
              <w:bottom w:val="single" w:sz="4" w:space="0" w:color="auto"/>
              <w:right w:val="single" w:sz="4" w:space="0" w:color="auto"/>
            </w:tcBorders>
            <w:shd w:val="clear" w:color="auto" w:fill="auto"/>
            <w:hideMark/>
          </w:tcPr>
          <w:p w:rsidR="006C6192" w:rsidRPr="006C6192" w:rsidRDefault="006C6192" w:rsidP="004B7E6F">
            <w:pPr>
              <w:spacing w:line="240" w:lineRule="auto"/>
              <w:jc w:val="center"/>
              <w:rPr>
                <w:rFonts w:ascii="Times New Roman" w:hAnsi="Times New Roman" w:cs="Times New Roman"/>
                <w:sz w:val="24"/>
                <w:szCs w:val="24"/>
              </w:rPr>
            </w:pPr>
            <w:r w:rsidRPr="006C6192">
              <w:rPr>
                <w:rFonts w:ascii="Times New Roman" w:hAnsi="Times New Roman" w:cs="Times New Roman"/>
                <w:sz w:val="24"/>
                <w:szCs w:val="24"/>
              </w:rPr>
              <w:t>3</w:t>
            </w:r>
          </w:p>
        </w:tc>
      </w:tr>
    </w:tbl>
    <w:p w:rsidR="004611E1" w:rsidRPr="004B39EB" w:rsidRDefault="004611E1" w:rsidP="004611E1"/>
    <w:p w:rsidR="00FC4FBF" w:rsidRDefault="00FC4FBF" w:rsidP="00FC4FBF">
      <w:pPr>
        <w:pStyle w:val="Default"/>
        <w:tabs>
          <w:tab w:val="left" w:pos="-142"/>
        </w:tabs>
        <w:spacing w:before="120" w:after="120" w:line="20" w:lineRule="atLeast"/>
        <w:ind w:right="-144"/>
        <w:jc w:val="center"/>
        <w:rPr>
          <w:b/>
          <w:color w:val="auto"/>
          <w:sz w:val="28"/>
          <w:szCs w:val="28"/>
        </w:rPr>
      </w:pPr>
      <w:r w:rsidRPr="000605D2">
        <w:rPr>
          <w:b/>
          <w:color w:val="auto"/>
          <w:sz w:val="28"/>
          <w:szCs w:val="28"/>
        </w:rPr>
        <w:t>Расположение в системе расселения и административно-территориальное устройство</w:t>
      </w:r>
    </w:p>
    <w:p w:rsidR="00681B33" w:rsidRDefault="00681B33" w:rsidP="000605D2">
      <w:pPr>
        <w:pStyle w:val="Default"/>
        <w:tabs>
          <w:tab w:val="left" w:pos="-142"/>
        </w:tabs>
        <w:spacing w:before="120" w:after="120" w:line="20" w:lineRule="atLeast"/>
        <w:ind w:right="-144"/>
        <w:jc w:val="center"/>
        <w:rPr>
          <w:b/>
          <w:color w:val="auto"/>
          <w:sz w:val="28"/>
          <w:szCs w:val="28"/>
        </w:rPr>
      </w:pPr>
    </w:p>
    <w:p w:rsidR="006C6192" w:rsidRPr="006C6192" w:rsidRDefault="006C6192" w:rsidP="006C6192">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Pr="006C6192">
        <w:rPr>
          <w:rFonts w:ascii="Times New Roman" w:hAnsi="Times New Roman" w:cs="Times New Roman"/>
          <w:sz w:val="28"/>
          <w:szCs w:val="28"/>
        </w:rPr>
        <w:t xml:space="preserve">Муниципальное образование имеет выгодное транспортно-географическое положение. По территории Нижнегридинского сельсовета проходит автомобильная дорога регионального значения «Дьяконово – Суджа – граница с Украиной» связывающая его с районным центром и автотранспортной сетью Курской области. Ближайшая железнодорожная станция «Суджа» находится на расстоянии 50 км от сельсовета в Суджанском районе Курской области. </w:t>
      </w:r>
    </w:p>
    <w:p w:rsidR="00FC4FBF" w:rsidRPr="00FC4FBF" w:rsidRDefault="003F2B68" w:rsidP="003F2B68">
      <w:pPr>
        <w:suppressAutoHyphens/>
        <w:jc w:val="both"/>
        <w:rPr>
          <w:rFonts w:ascii="Times New Roman" w:hAnsi="Times New Roman" w:cs="Times New Roman"/>
          <w:sz w:val="28"/>
          <w:szCs w:val="28"/>
        </w:rPr>
      </w:pPr>
      <w:r>
        <w:rPr>
          <w:rFonts w:ascii="Times New Roman" w:hAnsi="Times New Roman" w:cs="Times New Roman"/>
          <w:sz w:val="28"/>
          <w:szCs w:val="28"/>
        </w:rPr>
        <w:t xml:space="preserve">       </w:t>
      </w:r>
      <w:r w:rsidR="006C6192">
        <w:rPr>
          <w:rFonts w:ascii="Times New Roman" w:hAnsi="Times New Roman" w:cs="Times New Roman"/>
          <w:sz w:val="28"/>
          <w:szCs w:val="28"/>
        </w:rPr>
        <w:t>Нижнегриди</w:t>
      </w:r>
      <w:r w:rsidR="00FC4FBF" w:rsidRPr="00FC4FBF">
        <w:rPr>
          <w:rFonts w:ascii="Times New Roman" w:hAnsi="Times New Roman" w:cs="Times New Roman"/>
          <w:sz w:val="28"/>
          <w:szCs w:val="28"/>
        </w:rPr>
        <w:t>нский сельсовет – административно-территориальная единица (сельсовет) и муниципальное образование (сельское поселение) в Большесолдатском районе Курской области.</w:t>
      </w:r>
    </w:p>
    <w:p w:rsidR="00681B33" w:rsidRPr="00FC4FBF" w:rsidRDefault="00681B33" w:rsidP="000605D2">
      <w:pPr>
        <w:pStyle w:val="Default"/>
        <w:tabs>
          <w:tab w:val="left" w:pos="-142"/>
        </w:tabs>
        <w:spacing w:before="120" w:after="120" w:line="20" w:lineRule="atLeast"/>
        <w:ind w:right="-144"/>
        <w:jc w:val="center"/>
        <w:rPr>
          <w:b/>
          <w:color w:val="auto"/>
          <w:sz w:val="28"/>
          <w:szCs w:val="28"/>
        </w:rPr>
      </w:pPr>
    </w:p>
    <w:p w:rsidR="00681B33" w:rsidRDefault="00681B33" w:rsidP="00681B33">
      <w:pPr>
        <w:pStyle w:val="a7"/>
        <w:keepLines w:val="0"/>
        <w:tabs>
          <w:tab w:val="left" w:pos="-142"/>
        </w:tabs>
        <w:spacing w:before="100" w:after="100" w:line="20" w:lineRule="atLeast"/>
        <w:ind w:right="-144" w:firstLine="708"/>
        <w:jc w:val="both"/>
        <w:rPr>
          <w:rFonts w:ascii="Times New Roman" w:eastAsia="Calibri" w:hAnsi="Times New Roman"/>
          <w:bCs/>
          <w:color w:val="auto"/>
          <w:sz w:val="28"/>
          <w:szCs w:val="28"/>
          <w:lang w:eastAsia="en-US"/>
        </w:rPr>
      </w:pPr>
      <w:r w:rsidRPr="00201D6B">
        <w:rPr>
          <w:rFonts w:ascii="Times New Roman" w:eastAsia="Calibri" w:hAnsi="Times New Roman"/>
          <w:bCs/>
          <w:color w:val="auto"/>
          <w:sz w:val="28"/>
          <w:szCs w:val="28"/>
          <w:lang w:eastAsia="en-US"/>
        </w:rPr>
        <w:t>Границы муниципального образования «</w:t>
      </w:r>
      <w:r w:rsidR="006C6192">
        <w:rPr>
          <w:rFonts w:ascii="Times New Roman" w:eastAsia="Calibri" w:hAnsi="Times New Roman"/>
          <w:bCs/>
          <w:color w:val="auto"/>
          <w:sz w:val="28"/>
          <w:szCs w:val="28"/>
          <w:lang w:eastAsia="en-US"/>
        </w:rPr>
        <w:t>Нижнегриди</w:t>
      </w:r>
      <w:r w:rsidR="00B659A6">
        <w:rPr>
          <w:rFonts w:ascii="Times New Roman" w:eastAsia="Calibri" w:hAnsi="Times New Roman"/>
          <w:bCs/>
          <w:color w:val="auto"/>
          <w:sz w:val="28"/>
          <w:szCs w:val="28"/>
          <w:lang w:eastAsia="en-US"/>
        </w:rPr>
        <w:t>н</w:t>
      </w:r>
      <w:r w:rsidRPr="00201D6B">
        <w:rPr>
          <w:rFonts w:ascii="Times New Roman" w:eastAsia="Calibri" w:hAnsi="Times New Roman"/>
          <w:bCs/>
          <w:color w:val="auto"/>
          <w:sz w:val="28"/>
          <w:szCs w:val="28"/>
          <w:lang w:eastAsia="en-US"/>
        </w:rPr>
        <w:t>ский сельсовет» Большесолдатского района Курской области.</w:t>
      </w:r>
    </w:p>
    <w:p w:rsidR="006C6192" w:rsidRDefault="006C6192" w:rsidP="005229DF">
      <w:pPr>
        <w:jc w:val="right"/>
        <w:rPr>
          <w:rFonts w:ascii="Times New Roman" w:hAnsi="Times New Roman" w:cs="Times New Roman"/>
          <w:b/>
          <w:sz w:val="24"/>
          <w:szCs w:val="24"/>
          <w:lang w:eastAsia="en-US"/>
        </w:rPr>
      </w:pPr>
    </w:p>
    <w:p w:rsidR="006C6192" w:rsidRDefault="006C6192" w:rsidP="005229DF">
      <w:pPr>
        <w:jc w:val="right"/>
        <w:rPr>
          <w:rFonts w:ascii="Times New Roman" w:hAnsi="Times New Roman" w:cs="Times New Roman"/>
          <w:b/>
          <w:sz w:val="24"/>
          <w:szCs w:val="24"/>
          <w:lang w:eastAsia="en-US"/>
        </w:rPr>
      </w:pPr>
    </w:p>
    <w:p w:rsidR="006C6192" w:rsidRDefault="006C6192" w:rsidP="005229DF">
      <w:pPr>
        <w:jc w:val="right"/>
        <w:rPr>
          <w:rFonts w:ascii="Times New Roman" w:hAnsi="Times New Roman" w:cs="Times New Roman"/>
          <w:b/>
          <w:sz w:val="24"/>
          <w:szCs w:val="24"/>
          <w:lang w:eastAsia="en-US"/>
        </w:rPr>
      </w:pPr>
    </w:p>
    <w:p w:rsidR="005229DF" w:rsidRPr="005229DF" w:rsidRDefault="005229DF" w:rsidP="005229DF">
      <w:pPr>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Рисунок 1</w:t>
      </w:r>
    </w:p>
    <w:p w:rsidR="000605D2" w:rsidRPr="000605D2" w:rsidRDefault="006C6192" w:rsidP="000605D2">
      <w:pPr>
        <w:pStyle w:val="Default"/>
        <w:tabs>
          <w:tab w:val="left" w:pos="-142"/>
        </w:tabs>
        <w:spacing w:before="120" w:after="120" w:line="20" w:lineRule="atLeast"/>
        <w:ind w:right="-144"/>
        <w:jc w:val="center"/>
        <w:rPr>
          <w:rFonts w:eastAsia="Calibri"/>
          <w:b/>
          <w:bCs/>
          <w:color w:val="auto"/>
          <w:sz w:val="28"/>
          <w:szCs w:val="28"/>
        </w:rPr>
      </w:pPr>
      <w:r w:rsidRPr="006C6192">
        <w:rPr>
          <w:rFonts w:eastAsia="Calibri"/>
          <w:b/>
          <w:bCs/>
          <w:noProof/>
          <w:color w:val="auto"/>
          <w:sz w:val="28"/>
          <w:szCs w:val="28"/>
          <w:lang w:eastAsia="ru-RU"/>
        </w:rPr>
        <w:drawing>
          <wp:inline distT="0" distB="0" distL="0" distR="0">
            <wp:extent cx="5939790" cy="4860660"/>
            <wp:effectExtent l="19050" t="19050" r="22860" b="16140"/>
            <wp:docPr id="3" name="Рисунок 1" descr="D:\Работа\ГП Большесолдатского района\ГП Нижнегридинского сс\=Рабочие материалы\Границы Нижнегридинског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абота\ГП Большесолдатского района\ГП Нижнегридинского сс\=Рабочие материалы\Границы Нижнегридинского.jpg"/>
                    <pic:cNvPicPr>
                      <a:picLocks noChangeAspect="1" noChangeArrowheads="1"/>
                    </pic:cNvPicPr>
                  </pic:nvPicPr>
                  <pic:blipFill>
                    <a:blip r:embed="rId18" cstate="print"/>
                    <a:srcRect/>
                    <a:stretch>
                      <a:fillRect/>
                    </a:stretch>
                  </pic:blipFill>
                  <pic:spPr bwMode="auto">
                    <a:xfrm>
                      <a:off x="0" y="0"/>
                      <a:ext cx="5939790" cy="4860660"/>
                    </a:xfrm>
                    <a:prstGeom prst="rect">
                      <a:avLst/>
                    </a:prstGeom>
                    <a:noFill/>
                    <a:ln w="9525">
                      <a:solidFill>
                        <a:schemeClr val="accent1"/>
                      </a:solidFill>
                      <a:miter lim="800000"/>
                      <a:headEnd/>
                      <a:tailEnd/>
                    </a:ln>
                  </pic:spPr>
                </pic:pic>
              </a:graphicData>
            </a:graphic>
          </wp:inline>
        </w:drawing>
      </w: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p>
    <w:p w:rsidR="000605D2" w:rsidRPr="000605D2" w:rsidRDefault="000605D2" w:rsidP="000605D2">
      <w:pPr>
        <w:pStyle w:val="Default"/>
        <w:tabs>
          <w:tab w:val="left" w:pos="-142"/>
        </w:tabs>
        <w:spacing w:before="120" w:after="120" w:line="20" w:lineRule="atLeast"/>
        <w:ind w:right="-144"/>
        <w:jc w:val="center"/>
        <w:rPr>
          <w:b/>
          <w:color w:val="auto"/>
          <w:sz w:val="28"/>
          <w:szCs w:val="28"/>
        </w:rPr>
      </w:pPr>
      <w:r w:rsidRPr="000605D2">
        <w:rPr>
          <w:b/>
          <w:color w:val="auto"/>
          <w:sz w:val="28"/>
          <w:szCs w:val="28"/>
        </w:rPr>
        <w:t>Природно-климатические условия</w:t>
      </w:r>
    </w:p>
    <w:p w:rsidR="000605D2" w:rsidRPr="000605D2" w:rsidRDefault="000605D2" w:rsidP="00681B33">
      <w:pPr>
        <w:pStyle w:val="a7"/>
        <w:keepLines w:val="0"/>
        <w:tabs>
          <w:tab w:val="left" w:pos="-142"/>
        </w:tabs>
        <w:suppressAutoHyphens/>
        <w:spacing w:before="0" w:after="100" w:line="20" w:lineRule="atLeast"/>
        <w:ind w:right="-2"/>
        <w:contextualSpacing/>
        <w:jc w:val="both"/>
        <w:rPr>
          <w:rFonts w:ascii="Times New Roman" w:hAnsi="Times New Roman"/>
          <w:color w:val="auto"/>
          <w:sz w:val="28"/>
          <w:szCs w:val="28"/>
        </w:rPr>
      </w:pPr>
      <w:r w:rsidRPr="000605D2">
        <w:rPr>
          <w:rFonts w:ascii="Times New Roman" w:hAnsi="Times New Roman"/>
          <w:color w:val="auto"/>
          <w:sz w:val="28"/>
          <w:szCs w:val="28"/>
        </w:rPr>
        <w:tab/>
        <w:t xml:space="preserve">По схематической карте климатического районирования для строительства на территории России </w:t>
      </w:r>
      <w:r w:rsidR="006C6192">
        <w:rPr>
          <w:rFonts w:ascii="Times New Roman" w:hAnsi="Times New Roman"/>
          <w:color w:val="auto"/>
          <w:sz w:val="28"/>
          <w:szCs w:val="28"/>
        </w:rPr>
        <w:t>Нижнегриди</w:t>
      </w:r>
      <w:r w:rsidR="005229DF">
        <w:rPr>
          <w:rFonts w:ascii="Times New Roman" w:hAnsi="Times New Roman"/>
          <w:color w:val="auto"/>
          <w:sz w:val="28"/>
          <w:szCs w:val="28"/>
        </w:rPr>
        <w:t>н</w:t>
      </w:r>
      <w:r w:rsidRPr="000605D2">
        <w:rPr>
          <w:rFonts w:ascii="Times New Roman" w:hAnsi="Times New Roman"/>
          <w:color w:val="auto"/>
          <w:sz w:val="28"/>
          <w:szCs w:val="28"/>
        </w:rPr>
        <w:t>ский сельсовет приурочен к району  II, подрайону II В.</w:t>
      </w:r>
    </w:p>
    <w:p w:rsidR="000605D2" w:rsidRPr="000605D2" w:rsidRDefault="000605D2" w:rsidP="00681B33">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6C6192">
        <w:rPr>
          <w:rFonts w:ascii="Times New Roman" w:hAnsi="Times New Roman"/>
          <w:sz w:val="28"/>
          <w:szCs w:val="28"/>
        </w:rPr>
        <w:t>Нижнегридин</w:t>
      </w:r>
      <w:r w:rsidR="006C6192" w:rsidRPr="000605D2">
        <w:rPr>
          <w:rFonts w:ascii="Times New Roman" w:hAnsi="Times New Roman"/>
          <w:sz w:val="28"/>
          <w:szCs w:val="28"/>
        </w:rPr>
        <w:t>ский</w:t>
      </w:r>
      <w:r w:rsidRPr="000605D2">
        <w:rPr>
          <w:rFonts w:ascii="Times New Roman" w:hAnsi="Times New Roman" w:cs="Times New Roman"/>
          <w:sz w:val="28"/>
          <w:szCs w:val="28"/>
        </w:rPr>
        <w:t xml:space="preserve"> сельсовет расположен в поясе умеренно-континентального климата с теплым летом и умеренно холодной зимой. Среднемесячная температура воздуха по району приведена в нижеследующей таблице. </w:t>
      </w:r>
    </w:p>
    <w:p w:rsidR="000605D2" w:rsidRPr="000605D2" w:rsidRDefault="000605D2" w:rsidP="000605D2">
      <w:pPr>
        <w:pStyle w:val="af0"/>
        <w:rPr>
          <w:rFonts w:ascii="Times New Roman" w:hAnsi="Times New Roman" w:cs="Times New Roman"/>
        </w:rPr>
      </w:pPr>
      <w:r w:rsidRPr="000605D2">
        <w:rPr>
          <w:rFonts w:ascii="Times New Roman" w:hAnsi="Times New Roman" w:cs="Times New Roman"/>
        </w:rPr>
        <w:lastRenderedPageBreak/>
        <w:t>Таблица 2</w:t>
      </w:r>
      <w:r w:rsidR="00A9013B">
        <w:rPr>
          <w:rFonts w:ascii="Times New Roman" w:hAnsi="Times New Roman" w:cs="Times New Roman"/>
        </w:rPr>
        <w:t xml:space="preserve">. Среднемесячная температура в </w:t>
      </w:r>
      <w:r w:rsidR="00A9013B" w:rsidRPr="00A9013B">
        <w:rPr>
          <w:rFonts w:ascii="Times New Roman" w:hAnsi="Times New Roman" w:cs="Times New Roman"/>
        </w:rPr>
        <w:t xml:space="preserve"> </w:t>
      </w:r>
      <w:r w:rsidR="00A9013B">
        <w:rPr>
          <w:rFonts w:ascii="Times New Roman" w:hAnsi="Times New Roman" w:cs="Times New Roman"/>
        </w:rPr>
        <w:t>Нижнегридин</w:t>
      </w:r>
      <w:r w:rsidR="00A9013B" w:rsidRPr="000605D2">
        <w:rPr>
          <w:rFonts w:ascii="Times New Roman" w:hAnsi="Times New Roman" w:cs="Times New Roman"/>
        </w:rPr>
        <w:t>ском</w:t>
      </w:r>
      <w:r w:rsidRPr="000605D2">
        <w:rPr>
          <w:rFonts w:ascii="Times New Roman" w:hAnsi="Times New Roman" w:cs="Times New Roman"/>
        </w:rPr>
        <w:t xml:space="preserve"> сельсовете</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53"/>
        <w:gridCol w:w="755"/>
        <w:gridCol w:w="755"/>
        <w:gridCol w:w="753"/>
        <w:gridCol w:w="753"/>
        <w:gridCol w:w="757"/>
        <w:gridCol w:w="757"/>
        <w:gridCol w:w="753"/>
        <w:gridCol w:w="755"/>
        <w:gridCol w:w="753"/>
        <w:gridCol w:w="757"/>
        <w:gridCol w:w="752"/>
        <w:gridCol w:w="694"/>
      </w:tblGrid>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Фев.</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87"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88"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Нояб.</w:t>
            </w:r>
          </w:p>
        </w:tc>
        <w:tc>
          <w:tcPr>
            <w:tcW w:w="38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-7.9</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-2,7</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6,2</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14,0</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17,6</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19,6</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18,4</w:t>
            </w:r>
          </w:p>
        </w:tc>
        <w:tc>
          <w:tcPr>
            <w:tcW w:w="387"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12,9</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6,1</w:t>
            </w:r>
          </w:p>
        </w:tc>
        <w:tc>
          <w:tcPr>
            <w:tcW w:w="388"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-0,3</w:t>
            </w:r>
          </w:p>
        </w:tc>
        <w:tc>
          <w:tcPr>
            <w:tcW w:w="386" w:type="pct"/>
            <w:tcBorders>
              <w:top w:val="single" w:sz="4" w:space="0" w:color="000000"/>
              <w:left w:val="single" w:sz="4" w:space="0" w:color="000000"/>
              <w:bottom w:val="single" w:sz="4" w:space="0" w:color="000000"/>
              <w:right w:val="single" w:sz="4" w:space="0" w:color="000000"/>
            </w:tcBorders>
            <w:hideMark/>
          </w:tcPr>
          <w:p w:rsidR="000605D2" w:rsidRPr="000605D2" w:rsidRDefault="000605D2" w:rsidP="00A45830">
            <w:pPr>
              <w:tabs>
                <w:tab w:val="left" w:pos="-142"/>
              </w:tabs>
              <w:suppressAutoHyphen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keepNext/>
              <w:keepLines/>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Изменение температуры воздуха летом и зимой идет постепенно, причем весной нарастание температуры идет быстрее. Максимальная температура летом достигает 39</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минимальная зимой – 37</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Осенние заморозки начинаются в среднем 4 октября, последние весенние наблюдаются до 1 мая. Число безморозных дней в году 157. Промерзание почвы начинается в ноябре, оттаивание почвы происходит в апреле с последующим нарастанием температуры.</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Устойчивые среднесуточные температуры выше 5</w:t>
      </w:r>
      <w:r w:rsidRPr="000605D2">
        <w:rPr>
          <w:rFonts w:ascii="Times New Roman" w:hAnsi="Times New Roman" w:cs="Times New Roman"/>
          <w:bCs/>
          <w:sz w:val="28"/>
          <w:szCs w:val="28"/>
          <w:vertAlign w:val="superscript"/>
        </w:rPr>
        <w:t>0</w:t>
      </w:r>
      <w:r w:rsidRPr="000605D2">
        <w:rPr>
          <w:rFonts w:ascii="Times New Roman" w:hAnsi="Times New Roman" w:cs="Times New Roman"/>
          <w:bCs/>
          <w:sz w:val="28"/>
          <w:szCs w:val="28"/>
        </w:rPr>
        <w:t xml:space="preserve"> обуславливают начало вегетации ранних культур с 11 апреля, продолжительность вегетационного периода 192 дня.</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Среднегодовое количество атмосферных осадков составляет 598 мм. По месяцам они распределяются следующим образом:</w:t>
      </w:r>
    </w:p>
    <w:p w:rsidR="000605D2" w:rsidRPr="000605D2" w:rsidRDefault="000605D2" w:rsidP="000605D2">
      <w:pPr>
        <w:pStyle w:val="af0"/>
        <w:rPr>
          <w:rFonts w:ascii="Times New Roman" w:hAnsi="Times New Roman" w:cs="Times New Roman"/>
          <w:bCs/>
        </w:rPr>
      </w:pPr>
      <w:r w:rsidRPr="000605D2">
        <w:rPr>
          <w:rFonts w:ascii="Times New Roman" w:hAnsi="Times New Roman" w:cs="Times New Roman"/>
        </w:rPr>
        <w:t xml:space="preserve">Таблица 3. Среднемесячное количество осадков в </w:t>
      </w:r>
      <w:r w:rsidR="00A9013B">
        <w:rPr>
          <w:rFonts w:ascii="Times New Roman" w:hAnsi="Times New Roman" w:cs="Times New Roman"/>
        </w:rPr>
        <w:t>Нижнегридин</w:t>
      </w:r>
      <w:r w:rsidRPr="000605D2">
        <w:rPr>
          <w:rFonts w:ascii="Times New Roman" w:hAnsi="Times New Roman" w:cs="Times New Roman"/>
        </w:rPr>
        <w:t>ском сельсовете</w:t>
      </w:r>
      <w:r w:rsidRPr="000605D2">
        <w:rPr>
          <w:rFonts w:ascii="Times New Roman" w:hAnsi="Times New Roman" w:cs="Times New Roman"/>
          <w:noProof/>
        </w:rPr>
        <w:t xml:space="preserve"> (мм).</w:t>
      </w:r>
    </w:p>
    <w:tbl>
      <w:tblPr>
        <w:tblW w:w="4891"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43"/>
        <w:gridCol w:w="755"/>
        <w:gridCol w:w="755"/>
        <w:gridCol w:w="753"/>
        <w:gridCol w:w="753"/>
        <w:gridCol w:w="757"/>
        <w:gridCol w:w="757"/>
        <w:gridCol w:w="753"/>
        <w:gridCol w:w="756"/>
        <w:gridCol w:w="754"/>
        <w:gridCol w:w="758"/>
        <w:gridCol w:w="754"/>
        <w:gridCol w:w="690"/>
      </w:tblGrid>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Янв.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Фев.</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Март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Апр.</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Май</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Июнь</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Июль</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Авг.</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Сент.</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Окт.</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Нояб.</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Дек.</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Годов.</w:t>
            </w:r>
          </w:p>
        </w:tc>
      </w:tr>
      <w:tr w:rsidR="000605D2" w:rsidRPr="000605D2" w:rsidTr="00DF7C99">
        <w:tc>
          <w:tcPr>
            <w:tcW w:w="334"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33</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28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35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45</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54</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78</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58</w:t>
            </w:r>
          </w:p>
        </w:tc>
        <w:tc>
          <w:tcPr>
            <w:tcW w:w="392"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50</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49</w:t>
            </w:r>
          </w:p>
        </w:tc>
        <w:tc>
          <w:tcPr>
            <w:tcW w:w="393"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47</w:t>
            </w:r>
          </w:p>
        </w:tc>
        <w:tc>
          <w:tcPr>
            <w:tcW w:w="391"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43</w:t>
            </w:r>
          </w:p>
        </w:tc>
        <w:tc>
          <w:tcPr>
            <w:tcW w:w="360" w:type="pct"/>
            <w:tcBorders>
              <w:top w:val="single" w:sz="4" w:space="0" w:color="000000"/>
              <w:left w:val="single" w:sz="4" w:space="0" w:color="000000"/>
              <w:bottom w:val="single" w:sz="4" w:space="0" w:color="000000"/>
              <w:right w:val="single" w:sz="4" w:space="0" w:color="000000"/>
            </w:tcBorders>
            <w:vAlign w:val="center"/>
            <w:hideMark/>
          </w:tcPr>
          <w:p w:rsidR="000605D2" w:rsidRPr="000605D2" w:rsidRDefault="000605D2" w:rsidP="00A45830">
            <w:pPr>
              <w:tabs>
                <w:tab w:val="left" w:pos="-142"/>
              </w:tabs>
              <w:spacing w:line="20" w:lineRule="atLeast"/>
              <w:ind w:right="-144"/>
              <w:jc w:val="both"/>
              <w:rPr>
                <w:rFonts w:ascii="Times New Roman" w:hAnsi="Times New Roman" w:cs="Times New Roman"/>
              </w:rPr>
            </w:pPr>
            <w:r w:rsidRPr="000605D2">
              <w:rPr>
                <w:rFonts w:ascii="Times New Roman" w:hAnsi="Times New Roman" w:cs="Times New Roman"/>
              </w:rPr>
              <w:t>598</w:t>
            </w:r>
          </w:p>
        </w:tc>
      </w:tr>
    </w:tbl>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Наибольшее количество осадков выпадает в летние месяцы с апреля по октябрь, максимальное количество осадков приходится на июнь, июль, август.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Появление снежного покрова наблюдается в среднем в первой декаде декабря. Число дней со снежным покровом – 110. Глубина сезонного промерзания почвы составляет 62 см., наибольшая – 157 см., минимальная 30 см. Средняя высота снежного покр</w:t>
      </w:r>
      <w:r w:rsidR="00DF7C99">
        <w:rPr>
          <w:rFonts w:ascii="Times New Roman" w:hAnsi="Times New Roman" w:cs="Times New Roman"/>
          <w:bCs/>
          <w:sz w:val="28"/>
          <w:szCs w:val="28"/>
        </w:rPr>
        <w:t>ова – 20 см, наибольшая – 72 см</w:t>
      </w:r>
      <w:r w:rsidRPr="000605D2">
        <w:rPr>
          <w:rFonts w:ascii="Times New Roman" w:hAnsi="Times New Roman" w:cs="Times New Roman"/>
          <w:bCs/>
          <w:sz w:val="28"/>
          <w:szCs w:val="28"/>
        </w:rPr>
        <w:t>, минимальная – 9 см.</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Преобладающими ветрами в сельсовете являются ветры юго-западных и северо-западных направлений. Весной и осенью господствуют ветры восточных, юго-восточных и южных направлений, летом и зимой западных и юго-западных направлений. Средняя скорость ветра 4,5 м/с. Часты суховеи весной и летом, а зимой при значительной скорости ветра сдувание снега с открытых мест.</w:t>
      </w:r>
    </w:p>
    <w:p w:rsidR="000605D2" w:rsidRPr="000605D2" w:rsidRDefault="000605D2" w:rsidP="00DF7C99">
      <w:pPr>
        <w:tabs>
          <w:tab w:val="left" w:pos="-142"/>
        </w:tabs>
        <w:spacing w:line="20" w:lineRule="atLeast"/>
        <w:ind w:right="-2"/>
        <w:jc w:val="both"/>
        <w:rPr>
          <w:rFonts w:ascii="Times New Roman" w:hAnsi="Times New Roman" w:cs="Times New Roman"/>
          <w:bCs/>
          <w:sz w:val="28"/>
          <w:szCs w:val="28"/>
        </w:rPr>
      </w:pPr>
      <w:r w:rsidRPr="000605D2">
        <w:rPr>
          <w:rFonts w:ascii="Times New Roman" w:hAnsi="Times New Roman" w:cs="Times New Roman"/>
          <w:bCs/>
          <w:sz w:val="28"/>
          <w:szCs w:val="28"/>
        </w:rPr>
        <w:tab/>
        <w:t>Принадлежность сельсовета к южной агроклиматической зоне Курской области с продолжительным безморозным периодом, достаточным количеством осадков благоприятствует ведению сельского хозяйства и размещению объектов строительства.</w:t>
      </w:r>
    </w:p>
    <w:p w:rsidR="001648C2" w:rsidRDefault="001648C2" w:rsidP="00DF7C99">
      <w:pPr>
        <w:tabs>
          <w:tab w:val="left" w:pos="-142"/>
        </w:tabs>
        <w:spacing w:before="120" w:after="120" w:line="20" w:lineRule="atLeast"/>
        <w:ind w:right="-2"/>
        <w:jc w:val="both"/>
        <w:outlineLvl w:val="0"/>
        <w:rPr>
          <w:rFonts w:ascii="Times New Roman" w:hAnsi="Times New Roman" w:cs="Times New Roman"/>
          <w:b/>
          <w:sz w:val="28"/>
          <w:szCs w:val="28"/>
        </w:rPr>
      </w:pPr>
    </w:p>
    <w:p w:rsidR="000605D2" w:rsidRPr="000605D2" w:rsidRDefault="000605D2" w:rsidP="00DF7C99">
      <w:pPr>
        <w:tabs>
          <w:tab w:val="left" w:pos="-142"/>
        </w:tabs>
        <w:spacing w:before="120" w:after="120" w:line="20" w:lineRule="atLeast"/>
        <w:ind w:right="-2"/>
        <w:jc w:val="both"/>
        <w:outlineLvl w:val="0"/>
        <w:rPr>
          <w:rFonts w:ascii="Times New Roman" w:hAnsi="Times New Roman" w:cs="Times New Roman"/>
          <w:b/>
          <w:sz w:val="28"/>
          <w:szCs w:val="28"/>
        </w:rPr>
      </w:pPr>
      <w:r w:rsidRPr="000605D2">
        <w:rPr>
          <w:rFonts w:ascii="Times New Roman" w:hAnsi="Times New Roman" w:cs="Times New Roman"/>
          <w:b/>
          <w:sz w:val="28"/>
          <w:szCs w:val="28"/>
        </w:rPr>
        <w:lastRenderedPageBreak/>
        <w:t xml:space="preserve">1.2 Социально-демографический состав и плотность населения на территории </w:t>
      </w:r>
      <w:r w:rsidR="006C6192" w:rsidRPr="006C6192">
        <w:rPr>
          <w:rFonts w:ascii="Times New Roman" w:hAnsi="Times New Roman"/>
          <w:b/>
          <w:sz w:val="28"/>
          <w:szCs w:val="28"/>
        </w:rPr>
        <w:t>Нижнегридинского</w:t>
      </w:r>
      <w:r w:rsidRPr="000605D2">
        <w:rPr>
          <w:rFonts w:ascii="Times New Roman" w:hAnsi="Times New Roman" w:cs="Times New Roman"/>
          <w:b/>
          <w:sz w:val="28"/>
          <w:szCs w:val="28"/>
        </w:rPr>
        <w:t xml:space="preserve"> сельсовета Большесолдатского района Курской  области</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r>
      <w:r w:rsidR="006C6192">
        <w:rPr>
          <w:rFonts w:ascii="Times New Roman" w:hAnsi="Times New Roman"/>
          <w:sz w:val="28"/>
          <w:szCs w:val="28"/>
        </w:rPr>
        <w:t>Нижнегридин</w:t>
      </w:r>
      <w:r w:rsidR="006C6192" w:rsidRPr="000605D2">
        <w:rPr>
          <w:rFonts w:ascii="Times New Roman" w:hAnsi="Times New Roman"/>
          <w:sz w:val="28"/>
          <w:szCs w:val="28"/>
        </w:rPr>
        <w:t>ский</w:t>
      </w:r>
      <w:r w:rsidRPr="000605D2">
        <w:rPr>
          <w:rFonts w:ascii="Times New Roman" w:hAnsi="Times New Roman" w:cs="Times New Roman"/>
          <w:sz w:val="28"/>
          <w:szCs w:val="28"/>
        </w:rPr>
        <w:t xml:space="preserve"> сельсовет на фоне демографической ситуации, сложившейся в сельской местности Курской области, характеризуется отрицательной динамикой численности населения сельсовета, что иллюстрирует направленность внутрирегиональных и внутрирайонных миграционных потоков «село» - «город».</w:t>
      </w:r>
    </w:p>
    <w:p w:rsidR="000605D2" w:rsidRPr="000605D2" w:rsidRDefault="000605D2" w:rsidP="00DF7C99">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Основными характеристиками современной демографической ситуации в сельсовете являются следующие:</w:t>
      </w:r>
    </w:p>
    <w:p w:rsidR="000605D2" w:rsidRPr="000605D2" w:rsidRDefault="000605D2" w:rsidP="000605D2">
      <w:pPr>
        <w:numPr>
          <w:ilvl w:val="0"/>
          <w:numId w:val="5"/>
        </w:numPr>
        <w:tabs>
          <w:tab w:val="left" w:pos="-142"/>
        </w:tabs>
        <w:suppressAutoHyphen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регрессивный тип возрастной структуры населения с долей старческих возрастных групп, превышающих в 1,7 раз детские;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низкий уровень рождаемости, недостаточный для простого замещения родителей их детьми;</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высокий уровень смертности населения, особенно в трудоспособном возрасте;</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низкие показатели продолжительности жизни населения;</w:t>
      </w:r>
    </w:p>
    <w:p w:rsidR="000605D2" w:rsidRPr="000605D2" w:rsidRDefault="000605D2" w:rsidP="000605D2">
      <w:pPr>
        <w:widowControl w:val="0"/>
        <w:numPr>
          <w:ilvl w:val="0"/>
          <w:numId w:val="5"/>
        </w:numPr>
        <w:tabs>
          <w:tab w:val="left" w:pos="-142"/>
        </w:tabs>
        <w:spacing w:after="0" w:line="20" w:lineRule="atLeast"/>
        <w:ind w:left="0" w:right="-2" w:firstLine="0"/>
        <w:jc w:val="both"/>
        <w:rPr>
          <w:rFonts w:ascii="Times New Roman" w:hAnsi="Times New Roman" w:cs="Times New Roman"/>
          <w:sz w:val="28"/>
          <w:szCs w:val="28"/>
        </w:rPr>
      </w:pPr>
      <w:r w:rsidRPr="000605D2">
        <w:rPr>
          <w:rFonts w:ascii="Times New Roman" w:hAnsi="Times New Roman" w:cs="Times New Roman"/>
          <w:sz w:val="28"/>
          <w:szCs w:val="28"/>
        </w:rPr>
        <w:t>приток мигрантов, частично компенсирующий естественную убыль населения.</w:t>
      </w:r>
    </w:p>
    <w:p w:rsidR="000605D2" w:rsidRPr="000605D2" w:rsidRDefault="000605D2" w:rsidP="000605D2">
      <w:pPr>
        <w:widowControl w:val="0"/>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w:t>
      </w:r>
      <w:r w:rsidR="00A36561">
        <w:rPr>
          <w:rFonts w:ascii="Times New Roman" w:hAnsi="Times New Roman" w:cs="Times New Roman"/>
          <w:sz w:val="28"/>
          <w:szCs w:val="28"/>
        </w:rPr>
        <w:t>Нижнегриди</w:t>
      </w:r>
      <w:r w:rsidR="00FC4FBF">
        <w:rPr>
          <w:rFonts w:ascii="Times New Roman" w:hAnsi="Times New Roman" w:cs="Times New Roman"/>
          <w:sz w:val="28"/>
          <w:szCs w:val="28"/>
        </w:rPr>
        <w:t>н</w:t>
      </w:r>
      <w:r w:rsidRPr="000605D2">
        <w:rPr>
          <w:rFonts w:ascii="Times New Roman" w:hAnsi="Times New Roman" w:cs="Times New Roman"/>
          <w:sz w:val="28"/>
          <w:szCs w:val="28"/>
        </w:rPr>
        <w:t>ского сельсовета.</w:t>
      </w:r>
    </w:p>
    <w:p w:rsidR="000605D2" w:rsidRPr="000605D2" w:rsidRDefault="00FC4FBF" w:rsidP="000605D2">
      <w:pPr>
        <w:tabs>
          <w:tab w:val="left" w:pos="-142"/>
        </w:tabs>
        <w:spacing w:line="20" w:lineRule="atLeast"/>
        <w:ind w:right="-2"/>
        <w:jc w:val="both"/>
        <w:rPr>
          <w:rFonts w:ascii="Times New Roman" w:hAnsi="Times New Roman" w:cs="Times New Roman"/>
          <w:sz w:val="28"/>
          <w:szCs w:val="28"/>
        </w:rPr>
      </w:pPr>
      <w:r>
        <w:rPr>
          <w:rFonts w:ascii="Times New Roman" w:hAnsi="Times New Roman" w:cs="Times New Roman"/>
          <w:sz w:val="28"/>
          <w:szCs w:val="28"/>
        </w:rPr>
        <w:tab/>
      </w:r>
      <w:r w:rsidR="000605D2" w:rsidRPr="000605D2">
        <w:rPr>
          <w:rFonts w:ascii="Times New Roman" w:hAnsi="Times New Roman" w:cs="Times New Roman"/>
          <w:sz w:val="28"/>
          <w:szCs w:val="28"/>
        </w:rPr>
        <w:t xml:space="preserve">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w:t>
      </w:r>
    </w:p>
    <w:p w:rsidR="000605D2" w:rsidRPr="000605D2" w:rsidRDefault="000605D2" w:rsidP="000605D2">
      <w:pPr>
        <w:tabs>
          <w:tab w:val="left" w:pos="-142"/>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ab/>
        <w:t xml:space="preserve">Для </w:t>
      </w:r>
      <w:r w:rsidR="006C6192">
        <w:rPr>
          <w:rFonts w:ascii="Times New Roman" w:hAnsi="Times New Roman"/>
          <w:sz w:val="28"/>
          <w:szCs w:val="28"/>
        </w:rPr>
        <w:t>Нижнегридинского</w:t>
      </w:r>
      <w:r w:rsidRPr="000605D2">
        <w:rPr>
          <w:rFonts w:ascii="Times New Roman" w:hAnsi="Times New Roman" w:cs="Times New Roman"/>
          <w:sz w:val="28"/>
          <w:szCs w:val="28"/>
        </w:rPr>
        <w:t xml:space="preserve"> сельсовета  характерны следующие тенденции демографических показателей:</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сокращение численности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низкий уровень рождаемости, недостаточный для обеспечения устойчивого воспроизводства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постепенный рост удельного веса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сохраняющаяся миграционная убыль;</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t>- увеличение суммарного коэффициента рождаемости;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sz w:val="28"/>
          <w:szCs w:val="28"/>
        </w:rPr>
        <w:lastRenderedPageBreak/>
        <w:t>- увеличение ожидаемой продолжительности жизни населения.</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bCs/>
          <w:sz w:val="28"/>
          <w:szCs w:val="28"/>
        </w:rPr>
      </w:pPr>
      <w:r w:rsidRPr="000605D2">
        <w:rPr>
          <w:rFonts w:ascii="Times New Roman" w:hAnsi="Times New Roman" w:cs="Times New Roman"/>
          <w:sz w:val="28"/>
          <w:szCs w:val="28"/>
        </w:rPr>
        <w:t xml:space="preserve">          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0605D2">
        <w:rPr>
          <w:rFonts w:ascii="Times New Roman" w:hAnsi="Times New Roman" w:cs="Times New Roman"/>
          <w:bCs/>
          <w:sz w:val="28"/>
          <w:szCs w:val="28"/>
        </w:rPr>
        <w:t>Курской области.</w:t>
      </w:r>
    </w:p>
    <w:p w:rsidR="000605D2" w:rsidRPr="000605D2" w:rsidRDefault="000605D2" w:rsidP="000605D2">
      <w:pPr>
        <w:tabs>
          <w:tab w:val="left" w:pos="-142"/>
          <w:tab w:val="left" w:pos="1276"/>
        </w:tabs>
        <w:spacing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 xml:space="preserve">         Общая чи</w:t>
      </w:r>
      <w:r w:rsidRPr="000605D2">
        <w:rPr>
          <w:rFonts w:ascii="Times New Roman" w:hAnsi="Times New Roman" w:cs="Times New Roman"/>
          <w:sz w:val="28"/>
          <w:szCs w:val="28"/>
        </w:rPr>
        <w:t xml:space="preserve">сленность населения, проживающего на 01.01.2023г. в </w:t>
      </w:r>
      <w:r w:rsidR="006C6192">
        <w:rPr>
          <w:rFonts w:ascii="Times New Roman" w:hAnsi="Times New Roman"/>
          <w:sz w:val="28"/>
          <w:szCs w:val="28"/>
        </w:rPr>
        <w:t>Нижнегридин</w:t>
      </w:r>
      <w:r w:rsidR="006C6192" w:rsidRPr="000605D2">
        <w:rPr>
          <w:rFonts w:ascii="Times New Roman" w:hAnsi="Times New Roman"/>
          <w:sz w:val="28"/>
          <w:szCs w:val="28"/>
        </w:rPr>
        <w:t>ск</w:t>
      </w:r>
      <w:r w:rsidR="006C6192">
        <w:rPr>
          <w:rFonts w:ascii="Times New Roman" w:hAnsi="Times New Roman"/>
          <w:sz w:val="28"/>
          <w:szCs w:val="28"/>
        </w:rPr>
        <w:t>ом</w:t>
      </w:r>
      <w:r w:rsidRPr="000605D2">
        <w:rPr>
          <w:rFonts w:ascii="Times New Roman" w:hAnsi="Times New Roman" w:cs="Times New Roman"/>
          <w:sz w:val="28"/>
          <w:szCs w:val="28"/>
        </w:rPr>
        <w:t xml:space="preserve"> сельсовете </w:t>
      </w:r>
      <w:r w:rsidR="006C6192">
        <w:rPr>
          <w:rFonts w:ascii="Times New Roman" w:hAnsi="Times New Roman" w:cs="Times New Roman"/>
          <w:sz w:val="28"/>
          <w:szCs w:val="28"/>
        </w:rPr>
        <w:t>77</w:t>
      </w:r>
      <w:r w:rsidR="00722FE8">
        <w:rPr>
          <w:rFonts w:ascii="Times New Roman" w:hAnsi="Times New Roman" w:cs="Times New Roman"/>
          <w:sz w:val="28"/>
          <w:szCs w:val="28"/>
        </w:rPr>
        <w:t>9</w:t>
      </w:r>
      <w:r w:rsidRPr="000605D2">
        <w:rPr>
          <w:rFonts w:ascii="Times New Roman" w:hAnsi="Times New Roman" w:cs="Times New Roman"/>
          <w:sz w:val="28"/>
          <w:szCs w:val="28"/>
        </w:rPr>
        <w:t xml:space="preserve"> человек или </w:t>
      </w:r>
      <w:r w:rsidR="00500CF8">
        <w:rPr>
          <w:rFonts w:ascii="Times New Roman" w:hAnsi="Times New Roman" w:cs="Times New Roman"/>
          <w:sz w:val="28"/>
          <w:szCs w:val="28"/>
        </w:rPr>
        <w:t>7</w:t>
      </w:r>
      <w:r w:rsidRPr="000605D2">
        <w:rPr>
          <w:rFonts w:ascii="Times New Roman" w:hAnsi="Times New Roman" w:cs="Times New Roman"/>
          <w:sz w:val="28"/>
          <w:szCs w:val="28"/>
        </w:rPr>
        <w:t>,</w:t>
      </w:r>
      <w:r w:rsidR="00500CF8">
        <w:rPr>
          <w:rFonts w:ascii="Times New Roman" w:hAnsi="Times New Roman" w:cs="Times New Roman"/>
          <w:sz w:val="28"/>
          <w:szCs w:val="28"/>
        </w:rPr>
        <w:t>6</w:t>
      </w:r>
      <w:r w:rsidRPr="000605D2">
        <w:rPr>
          <w:rFonts w:ascii="Times New Roman" w:hAnsi="Times New Roman" w:cs="Times New Roman"/>
          <w:sz w:val="28"/>
          <w:szCs w:val="28"/>
        </w:rPr>
        <w:t xml:space="preserve"> % жителей Большесолдатского района. Средний состав семьи – </w:t>
      </w:r>
      <w:r w:rsidR="008A596A">
        <w:rPr>
          <w:rFonts w:ascii="Times New Roman" w:hAnsi="Times New Roman" w:cs="Times New Roman"/>
          <w:sz w:val="28"/>
          <w:szCs w:val="28"/>
        </w:rPr>
        <w:t>2,5</w:t>
      </w:r>
      <w:r w:rsidRPr="000605D2">
        <w:rPr>
          <w:rFonts w:ascii="Times New Roman" w:hAnsi="Times New Roman" w:cs="Times New Roman"/>
          <w:sz w:val="28"/>
          <w:szCs w:val="28"/>
        </w:rPr>
        <w:t xml:space="preserve"> человека.</w:t>
      </w:r>
    </w:p>
    <w:p w:rsidR="000605D2" w:rsidRPr="000605D2" w:rsidRDefault="000605D2" w:rsidP="00DF7C99">
      <w:pPr>
        <w:tabs>
          <w:tab w:val="left" w:pos="-142"/>
        </w:tabs>
        <w:spacing w:before="120" w:after="120" w:line="20" w:lineRule="atLeast"/>
        <w:ind w:right="-2"/>
        <w:jc w:val="both"/>
        <w:rPr>
          <w:rFonts w:ascii="Times New Roman" w:hAnsi="Times New Roman" w:cs="Times New Roman"/>
          <w:sz w:val="28"/>
          <w:szCs w:val="28"/>
        </w:rPr>
      </w:pPr>
      <w:r w:rsidRPr="000605D2">
        <w:rPr>
          <w:rFonts w:ascii="Times New Roman" w:hAnsi="Times New Roman" w:cs="Times New Roman"/>
          <w:bCs/>
          <w:sz w:val="28"/>
          <w:szCs w:val="28"/>
        </w:rPr>
        <w:tab/>
        <w:t>Сведения о численности населения приведены по постоянному населению, к которому относятся лица, постоянно проживающие на данной территории, включая временно отсутствующих.</w:t>
      </w:r>
    </w:p>
    <w:p w:rsidR="001648C2" w:rsidRDefault="001648C2" w:rsidP="000605D2">
      <w:pPr>
        <w:pStyle w:val="a7"/>
        <w:keepLines w:val="0"/>
        <w:tabs>
          <w:tab w:val="left" w:pos="-142"/>
        </w:tabs>
        <w:spacing w:before="0" w:line="20" w:lineRule="atLeast"/>
        <w:contextualSpacing/>
        <w:jc w:val="both"/>
        <w:rPr>
          <w:rFonts w:ascii="Times New Roman" w:hAnsi="Times New Roman"/>
          <w:b/>
          <w:bCs/>
          <w:color w:val="auto"/>
          <w:sz w:val="24"/>
          <w:szCs w:val="24"/>
          <w:lang w:eastAsia="en-US"/>
        </w:rPr>
      </w:pPr>
    </w:p>
    <w:p w:rsidR="001648C2" w:rsidRDefault="001648C2" w:rsidP="000605D2">
      <w:pPr>
        <w:pStyle w:val="a7"/>
        <w:keepLines w:val="0"/>
        <w:tabs>
          <w:tab w:val="left" w:pos="-142"/>
        </w:tabs>
        <w:spacing w:before="0" w:line="20" w:lineRule="atLeast"/>
        <w:contextualSpacing/>
        <w:jc w:val="both"/>
        <w:rPr>
          <w:rFonts w:ascii="Times New Roman" w:hAnsi="Times New Roman"/>
          <w:b/>
          <w:bCs/>
          <w:color w:val="auto"/>
          <w:sz w:val="24"/>
          <w:szCs w:val="24"/>
          <w:lang w:eastAsia="en-US"/>
        </w:rPr>
      </w:pPr>
    </w:p>
    <w:p w:rsidR="000605D2" w:rsidRDefault="000605D2" w:rsidP="000605D2">
      <w:pPr>
        <w:pStyle w:val="a7"/>
        <w:keepLines w:val="0"/>
        <w:tabs>
          <w:tab w:val="left" w:pos="-142"/>
        </w:tabs>
        <w:spacing w:before="0" w:line="20" w:lineRule="atLeast"/>
        <w:contextualSpacing/>
        <w:jc w:val="both"/>
        <w:rPr>
          <w:rFonts w:ascii="Times New Roman" w:hAnsi="Times New Roman"/>
          <w:b/>
          <w:bCs/>
          <w:color w:val="auto"/>
          <w:sz w:val="24"/>
          <w:szCs w:val="24"/>
          <w:lang w:eastAsia="en-US"/>
        </w:rPr>
      </w:pPr>
      <w:r w:rsidRPr="000605D2">
        <w:rPr>
          <w:rFonts w:ascii="Times New Roman" w:hAnsi="Times New Roman"/>
          <w:b/>
          <w:bCs/>
          <w:color w:val="auto"/>
          <w:sz w:val="24"/>
          <w:szCs w:val="24"/>
          <w:lang w:eastAsia="en-US"/>
        </w:rPr>
        <w:t xml:space="preserve">Таблица 4. Численность населения в границах </w:t>
      </w:r>
      <w:r w:rsidR="00A771A4">
        <w:rPr>
          <w:rFonts w:ascii="Times New Roman" w:hAnsi="Times New Roman"/>
          <w:b/>
          <w:color w:val="auto"/>
          <w:sz w:val="24"/>
          <w:szCs w:val="24"/>
          <w:lang w:eastAsia="en-US"/>
        </w:rPr>
        <w:t>Нижнегриди</w:t>
      </w:r>
      <w:r w:rsidR="001E4FC3">
        <w:rPr>
          <w:rFonts w:ascii="Times New Roman" w:hAnsi="Times New Roman"/>
          <w:b/>
          <w:color w:val="auto"/>
          <w:sz w:val="24"/>
          <w:szCs w:val="24"/>
          <w:lang w:eastAsia="en-US"/>
        </w:rPr>
        <w:t>н</w:t>
      </w:r>
      <w:r w:rsidRPr="000605D2">
        <w:rPr>
          <w:rFonts w:ascii="Times New Roman" w:hAnsi="Times New Roman"/>
          <w:b/>
          <w:color w:val="auto"/>
          <w:sz w:val="24"/>
          <w:szCs w:val="24"/>
          <w:lang w:eastAsia="en-US"/>
        </w:rPr>
        <w:t>ского сельсовета</w:t>
      </w:r>
      <w:r w:rsidRPr="000605D2">
        <w:rPr>
          <w:rFonts w:ascii="Times New Roman" w:hAnsi="Times New Roman"/>
          <w:b/>
          <w:bCs/>
          <w:color w:val="auto"/>
          <w:sz w:val="24"/>
          <w:szCs w:val="24"/>
          <w:lang w:eastAsia="en-US"/>
        </w:rPr>
        <w:t xml:space="preserve"> на 01.01.2023года</w:t>
      </w:r>
    </w:p>
    <w:p w:rsidR="00A771A4" w:rsidRPr="00F24A8E" w:rsidRDefault="00A771A4" w:rsidP="00A771A4">
      <w:pPr>
        <w:pStyle w:val="afc"/>
        <w:ind w:left="907"/>
        <w:rPr>
          <w:rFonts w:ascii="Times New Roman" w:hAnsi="Times New Roman"/>
          <w:b/>
          <w:sz w:val="28"/>
          <w:szCs w:val="28"/>
        </w:rPr>
      </w:pPr>
    </w:p>
    <w:tbl>
      <w:tblPr>
        <w:tblW w:w="4946" w:type="pct"/>
        <w:tblLook w:val="04A0"/>
      </w:tblPr>
      <w:tblGrid>
        <w:gridCol w:w="603"/>
        <w:gridCol w:w="4300"/>
        <w:gridCol w:w="1813"/>
        <w:gridCol w:w="3031"/>
      </w:tblGrid>
      <w:tr w:rsidR="00A771A4" w:rsidRPr="00A771A4" w:rsidTr="004B7E6F">
        <w:trPr>
          <w:trHeight w:val="509"/>
        </w:trPr>
        <w:tc>
          <w:tcPr>
            <w:tcW w:w="309" w:type="pct"/>
            <w:vMerge w:val="restart"/>
            <w:tcBorders>
              <w:top w:val="single" w:sz="4" w:space="0" w:color="auto"/>
              <w:left w:val="single" w:sz="4" w:space="0" w:color="auto"/>
              <w:right w:val="single" w:sz="4" w:space="0" w:color="auto"/>
            </w:tcBorders>
            <w:shd w:val="clear" w:color="auto" w:fill="auto"/>
            <w:vAlign w:val="center"/>
            <w:hideMark/>
          </w:tcPr>
          <w:p w:rsidR="00A771A4" w:rsidRPr="00A771A4" w:rsidRDefault="00A771A4" w:rsidP="004B7E6F">
            <w:pPr>
              <w:jc w:val="center"/>
              <w:rPr>
                <w:rFonts w:ascii="Times New Roman" w:hAnsi="Times New Roman" w:cs="Times New Roman"/>
                <w:b/>
              </w:rPr>
            </w:pPr>
            <w:r w:rsidRPr="00A771A4">
              <w:rPr>
                <w:rFonts w:ascii="Times New Roman" w:hAnsi="Times New Roman" w:cs="Times New Roman"/>
                <w:b/>
              </w:rPr>
              <w:t>№</w:t>
            </w:r>
          </w:p>
          <w:p w:rsidR="00A771A4" w:rsidRPr="00A771A4" w:rsidRDefault="00A771A4" w:rsidP="004B7E6F">
            <w:pPr>
              <w:jc w:val="center"/>
              <w:rPr>
                <w:rFonts w:ascii="Times New Roman" w:hAnsi="Times New Roman" w:cs="Times New Roman"/>
                <w:b/>
              </w:rPr>
            </w:pPr>
            <w:r w:rsidRPr="00A771A4">
              <w:rPr>
                <w:rFonts w:ascii="Times New Roman" w:hAnsi="Times New Roman" w:cs="Times New Roman"/>
                <w:b/>
              </w:rPr>
              <w:t>п/п</w:t>
            </w:r>
          </w:p>
        </w:tc>
        <w:tc>
          <w:tcPr>
            <w:tcW w:w="220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771A4" w:rsidRPr="00A771A4" w:rsidRDefault="00A771A4" w:rsidP="004B7E6F">
            <w:pPr>
              <w:jc w:val="center"/>
              <w:rPr>
                <w:rFonts w:ascii="Times New Roman" w:hAnsi="Times New Roman" w:cs="Times New Roman"/>
                <w:b/>
              </w:rPr>
            </w:pPr>
            <w:r w:rsidRPr="00A771A4">
              <w:rPr>
                <w:rFonts w:ascii="Times New Roman" w:hAnsi="Times New Roman" w:cs="Times New Roman"/>
                <w:b/>
              </w:rPr>
              <w:t>Наименование населенного пункта</w:t>
            </w:r>
          </w:p>
        </w:tc>
        <w:tc>
          <w:tcPr>
            <w:tcW w:w="930"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71A4" w:rsidRPr="00A771A4" w:rsidRDefault="00A771A4" w:rsidP="004B7E6F">
            <w:pPr>
              <w:jc w:val="center"/>
              <w:rPr>
                <w:rFonts w:ascii="Times New Roman" w:hAnsi="Times New Roman" w:cs="Times New Roman"/>
                <w:b/>
              </w:rPr>
            </w:pPr>
            <w:r w:rsidRPr="00A771A4">
              <w:rPr>
                <w:rFonts w:ascii="Times New Roman" w:hAnsi="Times New Roman" w:cs="Times New Roman"/>
                <w:b/>
              </w:rPr>
              <w:t>Число дворов</w:t>
            </w:r>
          </w:p>
        </w:tc>
        <w:tc>
          <w:tcPr>
            <w:tcW w:w="155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771A4" w:rsidRPr="00A771A4" w:rsidRDefault="00A771A4" w:rsidP="004B7E6F">
            <w:pPr>
              <w:jc w:val="center"/>
              <w:rPr>
                <w:rFonts w:ascii="Times New Roman" w:hAnsi="Times New Roman" w:cs="Times New Roman"/>
                <w:b/>
              </w:rPr>
            </w:pPr>
            <w:r w:rsidRPr="00A771A4">
              <w:rPr>
                <w:rFonts w:ascii="Times New Roman" w:hAnsi="Times New Roman" w:cs="Times New Roman"/>
                <w:b/>
              </w:rPr>
              <w:t>Общая численность, чел.</w:t>
            </w:r>
          </w:p>
        </w:tc>
      </w:tr>
      <w:tr w:rsidR="00A771A4" w:rsidRPr="00A771A4" w:rsidTr="004B7E6F">
        <w:trPr>
          <w:trHeight w:val="509"/>
        </w:trPr>
        <w:tc>
          <w:tcPr>
            <w:tcW w:w="309" w:type="pct"/>
            <w:vMerge/>
            <w:tcBorders>
              <w:left w:val="single" w:sz="4" w:space="0" w:color="auto"/>
              <w:bottom w:val="nil"/>
              <w:right w:val="single" w:sz="4" w:space="0" w:color="auto"/>
            </w:tcBorders>
            <w:shd w:val="clear" w:color="auto" w:fill="auto"/>
            <w:vAlign w:val="center"/>
            <w:hideMark/>
          </w:tcPr>
          <w:p w:rsidR="00A771A4" w:rsidRPr="00A771A4" w:rsidRDefault="00A771A4" w:rsidP="004B7E6F">
            <w:pPr>
              <w:jc w:val="center"/>
              <w:rPr>
                <w:rFonts w:ascii="Times New Roman" w:hAnsi="Times New Roman" w:cs="Times New Roman"/>
                <w:b/>
              </w:rPr>
            </w:pPr>
          </w:p>
        </w:tc>
        <w:tc>
          <w:tcPr>
            <w:tcW w:w="2206" w:type="pct"/>
            <w:vMerge/>
            <w:tcBorders>
              <w:top w:val="single" w:sz="4" w:space="0" w:color="auto"/>
              <w:left w:val="single" w:sz="4" w:space="0" w:color="auto"/>
              <w:bottom w:val="single" w:sz="4" w:space="0" w:color="auto"/>
              <w:right w:val="single" w:sz="4" w:space="0" w:color="auto"/>
            </w:tcBorders>
            <w:vAlign w:val="center"/>
            <w:hideMark/>
          </w:tcPr>
          <w:p w:rsidR="00A771A4" w:rsidRPr="00A771A4" w:rsidRDefault="00A771A4" w:rsidP="004B7E6F">
            <w:pPr>
              <w:jc w:val="center"/>
              <w:rPr>
                <w:rFonts w:ascii="Times New Roman" w:hAnsi="Times New Roman" w:cs="Times New Roman"/>
                <w:b/>
              </w:rPr>
            </w:pPr>
          </w:p>
        </w:tc>
        <w:tc>
          <w:tcPr>
            <w:tcW w:w="930" w:type="pct"/>
            <w:vMerge/>
            <w:tcBorders>
              <w:top w:val="single" w:sz="4" w:space="0" w:color="auto"/>
              <w:left w:val="single" w:sz="4" w:space="0" w:color="auto"/>
              <w:bottom w:val="single" w:sz="4" w:space="0" w:color="000000"/>
              <w:right w:val="single" w:sz="4" w:space="0" w:color="auto"/>
            </w:tcBorders>
            <w:vAlign w:val="center"/>
            <w:hideMark/>
          </w:tcPr>
          <w:p w:rsidR="00A771A4" w:rsidRPr="00A771A4" w:rsidRDefault="00A771A4" w:rsidP="004B7E6F">
            <w:pPr>
              <w:jc w:val="center"/>
              <w:rPr>
                <w:rFonts w:ascii="Times New Roman" w:hAnsi="Times New Roman" w:cs="Times New Roman"/>
                <w:b/>
              </w:rPr>
            </w:pPr>
          </w:p>
        </w:tc>
        <w:tc>
          <w:tcPr>
            <w:tcW w:w="1555" w:type="pct"/>
            <w:vMerge/>
            <w:tcBorders>
              <w:top w:val="single" w:sz="4" w:space="0" w:color="auto"/>
              <w:left w:val="single" w:sz="4" w:space="0" w:color="auto"/>
              <w:bottom w:val="single" w:sz="4" w:space="0" w:color="000000"/>
              <w:right w:val="single" w:sz="4" w:space="0" w:color="auto"/>
            </w:tcBorders>
            <w:vAlign w:val="center"/>
            <w:hideMark/>
          </w:tcPr>
          <w:p w:rsidR="00A771A4" w:rsidRPr="00A771A4" w:rsidRDefault="00A771A4" w:rsidP="004B7E6F">
            <w:pPr>
              <w:jc w:val="center"/>
              <w:rPr>
                <w:rFonts w:ascii="Times New Roman" w:hAnsi="Times New Roman" w:cs="Times New Roman"/>
                <w:b/>
              </w:rPr>
            </w:pPr>
          </w:p>
        </w:tc>
      </w:tr>
      <w:tr w:rsidR="00A771A4" w:rsidRPr="00A771A4" w:rsidTr="004B7E6F">
        <w:trPr>
          <w:trHeight w:val="20"/>
        </w:trPr>
        <w:tc>
          <w:tcPr>
            <w:tcW w:w="309" w:type="pct"/>
            <w:tcBorders>
              <w:top w:val="single" w:sz="4" w:space="0" w:color="auto"/>
              <w:left w:val="single" w:sz="4" w:space="0" w:color="auto"/>
              <w:bottom w:val="single" w:sz="4" w:space="0" w:color="auto"/>
              <w:right w:val="nil"/>
            </w:tcBorders>
            <w:shd w:val="clear" w:color="auto" w:fill="auto"/>
            <w:hideMark/>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1</w:t>
            </w:r>
          </w:p>
        </w:tc>
        <w:tc>
          <w:tcPr>
            <w:tcW w:w="2206" w:type="pct"/>
            <w:tcBorders>
              <w:top w:val="single" w:sz="4" w:space="0" w:color="auto"/>
              <w:left w:val="single" w:sz="4" w:space="0" w:color="auto"/>
              <w:bottom w:val="single" w:sz="4" w:space="0" w:color="auto"/>
              <w:right w:val="single" w:sz="4" w:space="0" w:color="auto"/>
            </w:tcBorders>
            <w:shd w:val="clear" w:color="auto" w:fill="auto"/>
            <w:hideMark/>
          </w:tcPr>
          <w:p w:rsidR="00A771A4" w:rsidRPr="00A771A4" w:rsidRDefault="00A771A4" w:rsidP="004B7E6F">
            <w:pPr>
              <w:rPr>
                <w:rFonts w:ascii="Times New Roman" w:hAnsi="Times New Roman" w:cs="Times New Roman"/>
              </w:rPr>
            </w:pPr>
            <w:r w:rsidRPr="00A771A4">
              <w:rPr>
                <w:rFonts w:ascii="Times New Roman" w:hAnsi="Times New Roman" w:cs="Times New Roman"/>
              </w:rPr>
              <w:t>село Житень</w:t>
            </w:r>
          </w:p>
        </w:tc>
        <w:tc>
          <w:tcPr>
            <w:tcW w:w="930" w:type="pct"/>
            <w:tcBorders>
              <w:top w:val="nil"/>
              <w:left w:val="nil"/>
              <w:bottom w:val="single" w:sz="4" w:space="0" w:color="auto"/>
              <w:right w:val="single" w:sz="4" w:space="0" w:color="auto"/>
            </w:tcBorders>
            <w:shd w:val="clear" w:color="auto" w:fill="auto"/>
            <w:hideMark/>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226</w:t>
            </w:r>
          </w:p>
        </w:tc>
        <w:tc>
          <w:tcPr>
            <w:tcW w:w="1555" w:type="pct"/>
            <w:tcBorders>
              <w:top w:val="nil"/>
              <w:left w:val="nil"/>
              <w:bottom w:val="single" w:sz="4" w:space="0" w:color="auto"/>
              <w:right w:val="single" w:sz="4" w:space="0" w:color="auto"/>
            </w:tcBorders>
            <w:shd w:val="clear" w:color="auto" w:fill="auto"/>
            <w:hideMark/>
          </w:tcPr>
          <w:p w:rsidR="00A771A4" w:rsidRPr="00A771A4" w:rsidRDefault="00A771A4" w:rsidP="00A771A4">
            <w:pPr>
              <w:jc w:val="center"/>
              <w:rPr>
                <w:rFonts w:ascii="Times New Roman" w:hAnsi="Times New Roman" w:cs="Times New Roman"/>
              </w:rPr>
            </w:pPr>
            <w:r w:rsidRPr="00A771A4">
              <w:rPr>
                <w:rFonts w:ascii="Times New Roman" w:hAnsi="Times New Roman" w:cs="Times New Roman"/>
              </w:rPr>
              <w:t>3</w:t>
            </w:r>
            <w:r>
              <w:rPr>
                <w:rFonts w:ascii="Times New Roman" w:hAnsi="Times New Roman" w:cs="Times New Roman"/>
              </w:rPr>
              <w:t>0</w:t>
            </w:r>
          </w:p>
        </w:tc>
      </w:tr>
      <w:tr w:rsidR="00A771A4" w:rsidRPr="00A771A4" w:rsidTr="004B7E6F">
        <w:trPr>
          <w:trHeight w:val="20"/>
        </w:trPr>
        <w:tc>
          <w:tcPr>
            <w:tcW w:w="309" w:type="pct"/>
            <w:tcBorders>
              <w:top w:val="nil"/>
              <w:left w:val="single" w:sz="4" w:space="0" w:color="auto"/>
              <w:bottom w:val="single" w:sz="4" w:space="0" w:color="auto"/>
              <w:right w:val="nil"/>
            </w:tcBorders>
            <w:shd w:val="clear" w:color="auto" w:fill="auto"/>
            <w:hideMark/>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2</w:t>
            </w:r>
          </w:p>
        </w:tc>
        <w:tc>
          <w:tcPr>
            <w:tcW w:w="2206" w:type="pct"/>
            <w:tcBorders>
              <w:top w:val="nil"/>
              <w:left w:val="single" w:sz="4" w:space="0" w:color="auto"/>
              <w:bottom w:val="single" w:sz="4" w:space="0" w:color="auto"/>
              <w:right w:val="single" w:sz="4" w:space="0" w:color="auto"/>
            </w:tcBorders>
            <w:shd w:val="clear" w:color="auto" w:fill="auto"/>
            <w:hideMark/>
          </w:tcPr>
          <w:p w:rsidR="00A771A4" w:rsidRPr="00A771A4" w:rsidRDefault="00A771A4" w:rsidP="004B7E6F">
            <w:pPr>
              <w:rPr>
                <w:rFonts w:ascii="Times New Roman" w:hAnsi="Times New Roman" w:cs="Times New Roman"/>
              </w:rPr>
            </w:pPr>
            <w:r w:rsidRPr="00A771A4">
              <w:rPr>
                <w:rFonts w:ascii="Times New Roman" w:hAnsi="Times New Roman" w:cs="Times New Roman"/>
              </w:rPr>
              <w:t>деревня Нижнее Гридино</w:t>
            </w:r>
          </w:p>
        </w:tc>
        <w:tc>
          <w:tcPr>
            <w:tcW w:w="930" w:type="pct"/>
            <w:tcBorders>
              <w:top w:val="nil"/>
              <w:left w:val="nil"/>
              <w:bottom w:val="single" w:sz="4" w:space="0" w:color="auto"/>
              <w:right w:val="single" w:sz="4" w:space="0" w:color="auto"/>
            </w:tcBorders>
            <w:shd w:val="clear" w:color="auto" w:fill="auto"/>
            <w:hideMark/>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77</w:t>
            </w:r>
          </w:p>
        </w:tc>
        <w:tc>
          <w:tcPr>
            <w:tcW w:w="1555" w:type="pct"/>
            <w:tcBorders>
              <w:top w:val="nil"/>
              <w:left w:val="nil"/>
              <w:bottom w:val="single" w:sz="4" w:space="0" w:color="auto"/>
              <w:right w:val="single" w:sz="4" w:space="0" w:color="auto"/>
            </w:tcBorders>
            <w:shd w:val="clear" w:color="auto" w:fill="auto"/>
            <w:hideMark/>
          </w:tcPr>
          <w:p w:rsidR="00A771A4" w:rsidRPr="00A771A4" w:rsidRDefault="00A771A4" w:rsidP="00A771A4">
            <w:pPr>
              <w:jc w:val="center"/>
              <w:rPr>
                <w:rFonts w:ascii="Times New Roman" w:hAnsi="Times New Roman" w:cs="Times New Roman"/>
              </w:rPr>
            </w:pPr>
            <w:r w:rsidRPr="00A771A4">
              <w:rPr>
                <w:rFonts w:ascii="Times New Roman" w:hAnsi="Times New Roman" w:cs="Times New Roman"/>
              </w:rPr>
              <w:t>44</w:t>
            </w:r>
            <w:r>
              <w:rPr>
                <w:rFonts w:ascii="Times New Roman" w:hAnsi="Times New Roman" w:cs="Times New Roman"/>
              </w:rPr>
              <w:t>0</w:t>
            </w:r>
          </w:p>
        </w:tc>
      </w:tr>
      <w:tr w:rsidR="00A771A4" w:rsidRPr="00A771A4" w:rsidTr="004B7E6F">
        <w:trPr>
          <w:trHeight w:val="165"/>
        </w:trPr>
        <w:tc>
          <w:tcPr>
            <w:tcW w:w="309" w:type="pct"/>
            <w:tcBorders>
              <w:top w:val="single" w:sz="4" w:space="0" w:color="auto"/>
              <w:left w:val="single" w:sz="4" w:space="0" w:color="auto"/>
              <w:bottom w:val="single" w:sz="4" w:space="0" w:color="auto"/>
              <w:right w:val="nil"/>
            </w:tcBorders>
            <w:shd w:val="clear" w:color="auto" w:fill="auto"/>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3</w:t>
            </w:r>
          </w:p>
        </w:tc>
        <w:tc>
          <w:tcPr>
            <w:tcW w:w="2206" w:type="pct"/>
            <w:tcBorders>
              <w:top w:val="single" w:sz="4" w:space="0" w:color="auto"/>
              <w:left w:val="single" w:sz="4" w:space="0" w:color="auto"/>
              <w:bottom w:val="single" w:sz="4" w:space="0" w:color="auto"/>
              <w:right w:val="single" w:sz="4" w:space="0" w:color="auto"/>
            </w:tcBorders>
            <w:shd w:val="clear" w:color="auto" w:fill="auto"/>
          </w:tcPr>
          <w:p w:rsidR="00A771A4" w:rsidRPr="00A771A4" w:rsidRDefault="00A771A4" w:rsidP="004B7E6F">
            <w:pPr>
              <w:rPr>
                <w:rFonts w:ascii="Times New Roman" w:hAnsi="Times New Roman" w:cs="Times New Roman"/>
              </w:rPr>
            </w:pPr>
            <w:r w:rsidRPr="00A771A4">
              <w:rPr>
                <w:rFonts w:ascii="Times New Roman" w:hAnsi="Times New Roman" w:cs="Times New Roman"/>
              </w:rPr>
              <w:t xml:space="preserve">поселок Исаевский </w:t>
            </w:r>
          </w:p>
        </w:tc>
        <w:tc>
          <w:tcPr>
            <w:tcW w:w="930" w:type="pct"/>
            <w:tcBorders>
              <w:top w:val="single" w:sz="4" w:space="0" w:color="auto"/>
              <w:left w:val="nil"/>
              <w:bottom w:val="single" w:sz="4" w:space="0" w:color="auto"/>
              <w:right w:val="single" w:sz="4" w:space="0" w:color="auto"/>
            </w:tcBorders>
            <w:shd w:val="clear" w:color="auto" w:fill="auto"/>
            <w:vAlign w:val="bottom"/>
          </w:tcPr>
          <w:p w:rsidR="00A771A4" w:rsidRPr="00A771A4" w:rsidRDefault="00A771A4" w:rsidP="004B7E6F">
            <w:pPr>
              <w:jc w:val="center"/>
              <w:rPr>
                <w:rFonts w:ascii="Times New Roman" w:hAnsi="Times New Roman" w:cs="Times New Roman"/>
                <w:color w:val="000000"/>
              </w:rPr>
            </w:pPr>
            <w:r w:rsidRPr="00A771A4">
              <w:rPr>
                <w:rFonts w:ascii="Times New Roman" w:hAnsi="Times New Roman" w:cs="Times New Roman"/>
                <w:color w:val="000000"/>
              </w:rPr>
              <w:t>25</w:t>
            </w:r>
          </w:p>
        </w:tc>
        <w:tc>
          <w:tcPr>
            <w:tcW w:w="1555" w:type="pct"/>
            <w:tcBorders>
              <w:top w:val="single" w:sz="4" w:space="0" w:color="auto"/>
              <w:left w:val="nil"/>
              <w:bottom w:val="single" w:sz="4" w:space="0" w:color="auto"/>
              <w:right w:val="single" w:sz="4" w:space="0" w:color="auto"/>
            </w:tcBorders>
            <w:shd w:val="clear" w:color="auto" w:fill="auto"/>
          </w:tcPr>
          <w:p w:rsidR="00A771A4" w:rsidRPr="00A771A4" w:rsidRDefault="00A771A4" w:rsidP="004B7E6F">
            <w:pPr>
              <w:jc w:val="center"/>
              <w:rPr>
                <w:rFonts w:ascii="Times New Roman" w:hAnsi="Times New Roman" w:cs="Times New Roman"/>
              </w:rPr>
            </w:pPr>
            <w:r>
              <w:rPr>
                <w:rFonts w:ascii="Times New Roman" w:hAnsi="Times New Roman" w:cs="Times New Roman"/>
              </w:rPr>
              <w:t>7</w:t>
            </w:r>
          </w:p>
        </w:tc>
      </w:tr>
      <w:tr w:rsidR="00A771A4" w:rsidRPr="00A771A4" w:rsidTr="004B7E6F">
        <w:trPr>
          <w:trHeight w:val="195"/>
        </w:trPr>
        <w:tc>
          <w:tcPr>
            <w:tcW w:w="309" w:type="pct"/>
            <w:tcBorders>
              <w:top w:val="single" w:sz="4" w:space="0" w:color="auto"/>
              <w:left w:val="single" w:sz="4" w:space="0" w:color="auto"/>
              <w:bottom w:val="single" w:sz="4" w:space="0" w:color="auto"/>
              <w:right w:val="nil"/>
            </w:tcBorders>
            <w:shd w:val="clear" w:color="auto" w:fill="auto"/>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4</w:t>
            </w:r>
          </w:p>
        </w:tc>
        <w:tc>
          <w:tcPr>
            <w:tcW w:w="2206" w:type="pct"/>
            <w:tcBorders>
              <w:top w:val="single" w:sz="4" w:space="0" w:color="auto"/>
              <w:left w:val="single" w:sz="4" w:space="0" w:color="auto"/>
              <w:bottom w:val="single" w:sz="4" w:space="0" w:color="auto"/>
              <w:right w:val="single" w:sz="4" w:space="0" w:color="auto"/>
            </w:tcBorders>
            <w:shd w:val="clear" w:color="auto" w:fill="auto"/>
          </w:tcPr>
          <w:p w:rsidR="00A771A4" w:rsidRPr="00A771A4" w:rsidRDefault="00A771A4" w:rsidP="004B7E6F">
            <w:pPr>
              <w:rPr>
                <w:rFonts w:ascii="Times New Roman" w:hAnsi="Times New Roman" w:cs="Times New Roman"/>
              </w:rPr>
            </w:pPr>
            <w:r w:rsidRPr="00A771A4">
              <w:rPr>
                <w:rFonts w:ascii="Times New Roman" w:hAnsi="Times New Roman" w:cs="Times New Roman"/>
              </w:rPr>
              <w:t>село Верхнее Гридино</w:t>
            </w:r>
          </w:p>
        </w:tc>
        <w:tc>
          <w:tcPr>
            <w:tcW w:w="930" w:type="pct"/>
            <w:tcBorders>
              <w:top w:val="single" w:sz="4" w:space="0" w:color="auto"/>
              <w:left w:val="nil"/>
              <w:bottom w:val="single" w:sz="4" w:space="0" w:color="auto"/>
              <w:right w:val="single" w:sz="4" w:space="0" w:color="auto"/>
            </w:tcBorders>
            <w:shd w:val="clear" w:color="auto" w:fill="auto"/>
            <w:vAlign w:val="bottom"/>
          </w:tcPr>
          <w:p w:rsidR="00A771A4" w:rsidRPr="00A771A4" w:rsidRDefault="00A771A4" w:rsidP="004B7E6F">
            <w:pPr>
              <w:jc w:val="center"/>
              <w:rPr>
                <w:rFonts w:ascii="Times New Roman" w:hAnsi="Times New Roman" w:cs="Times New Roman"/>
                <w:color w:val="000000"/>
              </w:rPr>
            </w:pPr>
            <w:r w:rsidRPr="00A771A4">
              <w:rPr>
                <w:rFonts w:ascii="Times New Roman" w:hAnsi="Times New Roman" w:cs="Times New Roman"/>
                <w:color w:val="000000"/>
              </w:rPr>
              <w:t>51</w:t>
            </w:r>
          </w:p>
        </w:tc>
        <w:tc>
          <w:tcPr>
            <w:tcW w:w="1555" w:type="pct"/>
            <w:tcBorders>
              <w:top w:val="single" w:sz="4" w:space="0" w:color="auto"/>
              <w:left w:val="nil"/>
              <w:bottom w:val="single" w:sz="4" w:space="0" w:color="auto"/>
              <w:right w:val="single" w:sz="4" w:space="0" w:color="auto"/>
            </w:tcBorders>
            <w:shd w:val="clear" w:color="auto" w:fill="auto"/>
          </w:tcPr>
          <w:p w:rsidR="00A771A4" w:rsidRPr="00A771A4" w:rsidRDefault="00A771A4" w:rsidP="00A771A4">
            <w:pPr>
              <w:jc w:val="center"/>
              <w:rPr>
                <w:rFonts w:ascii="Times New Roman" w:hAnsi="Times New Roman" w:cs="Times New Roman"/>
              </w:rPr>
            </w:pPr>
            <w:r w:rsidRPr="00A771A4">
              <w:rPr>
                <w:rFonts w:ascii="Times New Roman" w:hAnsi="Times New Roman" w:cs="Times New Roman"/>
              </w:rPr>
              <w:t>1</w:t>
            </w:r>
            <w:r>
              <w:rPr>
                <w:rFonts w:ascii="Times New Roman" w:hAnsi="Times New Roman" w:cs="Times New Roman"/>
              </w:rPr>
              <w:t>9</w:t>
            </w:r>
          </w:p>
        </w:tc>
      </w:tr>
      <w:tr w:rsidR="00A771A4" w:rsidRPr="00A771A4" w:rsidTr="004B7E6F">
        <w:trPr>
          <w:trHeight w:val="120"/>
        </w:trPr>
        <w:tc>
          <w:tcPr>
            <w:tcW w:w="309" w:type="pct"/>
            <w:tcBorders>
              <w:top w:val="single" w:sz="4" w:space="0" w:color="auto"/>
              <w:left w:val="single" w:sz="4" w:space="0" w:color="auto"/>
              <w:bottom w:val="single" w:sz="4" w:space="0" w:color="auto"/>
              <w:right w:val="nil"/>
            </w:tcBorders>
            <w:shd w:val="clear" w:color="auto" w:fill="auto"/>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5</w:t>
            </w:r>
          </w:p>
        </w:tc>
        <w:tc>
          <w:tcPr>
            <w:tcW w:w="2206" w:type="pct"/>
            <w:tcBorders>
              <w:top w:val="single" w:sz="4" w:space="0" w:color="auto"/>
              <w:left w:val="single" w:sz="4" w:space="0" w:color="auto"/>
              <w:bottom w:val="single" w:sz="4" w:space="0" w:color="auto"/>
              <w:right w:val="single" w:sz="4" w:space="0" w:color="auto"/>
            </w:tcBorders>
            <w:shd w:val="clear" w:color="auto" w:fill="auto"/>
          </w:tcPr>
          <w:p w:rsidR="00A771A4" w:rsidRPr="00A771A4" w:rsidRDefault="00A771A4" w:rsidP="004B7E6F">
            <w:pPr>
              <w:rPr>
                <w:rFonts w:ascii="Times New Roman" w:hAnsi="Times New Roman" w:cs="Times New Roman"/>
              </w:rPr>
            </w:pPr>
            <w:r w:rsidRPr="00A771A4">
              <w:rPr>
                <w:rFonts w:ascii="Times New Roman" w:hAnsi="Times New Roman" w:cs="Times New Roman"/>
              </w:rPr>
              <w:t xml:space="preserve">деревня Извеково </w:t>
            </w:r>
          </w:p>
        </w:tc>
        <w:tc>
          <w:tcPr>
            <w:tcW w:w="930" w:type="pct"/>
            <w:tcBorders>
              <w:top w:val="single" w:sz="4" w:space="0" w:color="auto"/>
              <w:left w:val="nil"/>
              <w:bottom w:val="single" w:sz="4" w:space="0" w:color="auto"/>
              <w:right w:val="single" w:sz="4" w:space="0" w:color="auto"/>
            </w:tcBorders>
            <w:shd w:val="clear" w:color="auto" w:fill="auto"/>
            <w:vAlign w:val="bottom"/>
          </w:tcPr>
          <w:p w:rsidR="00A771A4" w:rsidRPr="00A771A4" w:rsidRDefault="00A771A4" w:rsidP="004B7E6F">
            <w:pPr>
              <w:jc w:val="center"/>
              <w:rPr>
                <w:rFonts w:ascii="Times New Roman" w:hAnsi="Times New Roman" w:cs="Times New Roman"/>
                <w:color w:val="000000"/>
              </w:rPr>
            </w:pPr>
            <w:r w:rsidRPr="00A771A4">
              <w:rPr>
                <w:rFonts w:ascii="Times New Roman" w:hAnsi="Times New Roman" w:cs="Times New Roman"/>
                <w:color w:val="000000"/>
              </w:rPr>
              <w:t>44</w:t>
            </w:r>
          </w:p>
        </w:tc>
        <w:tc>
          <w:tcPr>
            <w:tcW w:w="1555" w:type="pct"/>
            <w:tcBorders>
              <w:top w:val="single" w:sz="4" w:space="0" w:color="auto"/>
              <w:left w:val="nil"/>
              <w:bottom w:val="single" w:sz="4" w:space="0" w:color="auto"/>
              <w:right w:val="single" w:sz="4" w:space="0" w:color="auto"/>
            </w:tcBorders>
            <w:shd w:val="clear" w:color="auto" w:fill="auto"/>
          </w:tcPr>
          <w:p w:rsidR="00A771A4" w:rsidRPr="00A771A4" w:rsidRDefault="00A771A4" w:rsidP="004B7E6F">
            <w:pPr>
              <w:jc w:val="center"/>
              <w:rPr>
                <w:rFonts w:ascii="Times New Roman" w:hAnsi="Times New Roman" w:cs="Times New Roman"/>
              </w:rPr>
            </w:pPr>
            <w:r>
              <w:rPr>
                <w:rFonts w:ascii="Times New Roman" w:hAnsi="Times New Roman" w:cs="Times New Roman"/>
              </w:rPr>
              <w:t>45</w:t>
            </w:r>
          </w:p>
        </w:tc>
      </w:tr>
      <w:tr w:rsidR="00A771A4" w:rsidRPr="00A771A4" w:rsidTr="004B7E6F">
        <w:trPr>
          <w:trHeight w:val="150"/>
        </w:trPr>
        <w:tc>
          <w:tcPr>
            <w:tcW w:w="309" w:type="pct"/>
            <w:tcBorders>
              <w:top w:val="single" w:sz="4" w:space="0" w:color="auto"/>
              <w:left w:val="single" w:sz="4" w:space="0" w:color="auto"/>
              <w:bottom w:val="single" w:sz="4" w:space="0" w:color="auto"/>
              <w:right w:val="nil"/>
            </w:tcBorders>
            <w:shd w:val="clear" w:color="auto" w:fill="auto"/>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6</w:t>
            </w:r>
          </w:p>
        </w:tc>
        <w:tc>
          <w:tcPr>
            <w:tcW w:w="2206" w:type="pct"/>
            <w:tcBorders>
              <w:top w:val="single" w:sz="4" w:space="0" w:color="auto"/>
              <w:left w:val="single" w:sz="4" w:space="0" w:color="auto"/>
              <w:bottom w:val="single" w:sz="4" w:space="0" w:color="auto"/>
              <w:right w:val="single" w:sz="4" w:space="0" w:color="auto"/>
            </w:tcBorders>
            <w:shd w:val="clear" w:color="auto" w:fill="auto"/>
          </w:tcPr>
          <w:p w:rsidR="00A771A4" w:rsidRPr="00A771A4" w:rsidRDefault="00A771A4" w:rsidP="004B7E6F">
            <w:pPr>
              <w:rPr>
                <w:rFonts w:ascii="Times New Roman" w:hAnsi="Times New Roman" w:cs="Times New Roman"/>
              </w:rPr>
            </w:pPr>
            <w:r w:rsidRPr="00A771A4">
              <w:rPr>
                <w:rFonts w:ascii="Times New Roman" w:hAnsi="Times New Roman" w:cs="Times New Roman"/>
              </w:rPr>
              <w:t>село Немча</w:t>
            </w:r>
          </w:p>
        </w:tc>
        <w:tc>
          <w:tcPr>
            <w:tcW w:w="930" w:type="pct"/>
            <w:tcBorders>
              <w:top w:val="single" w:sz="4" w:space="0" w:color="auto"/>
              <w:left w:val="nil"/>
              <w:bottom w:val="single" w:sz="4" w:space="0" w:color="auto"/>
              <w:right w:val="single" w:sz="4" w:space="0" w:color="auto"/>
            </w:tcBorders>
            <w:shd w:val="clear" w:color="auto" w:fill="auto"/>
            <w:vAlign w:val="bottom"/>
          </w:tcPr>
          <w:p w:rsidR="00A771A4" w:rsidRPr="00A771A4" w:rsidRDefault="00A771A4" w:rsidP="004B7E6F">
            <w:pPr>
              <w:jc w:val="center"/>
              <w:rPr>
                <w:rFonts w:ascii="Times New Roman" w:hAnsi="Times New Roman" w:cs="Times New Roman"/>
                <w:color w:val="000000"/>
              </w:rPr>
            </w:pPr>
            <w:r w:rsidRPr="00A771A4">
              <w:rPr>
                <w:rFonts w:ascii="Times New Roman" w:hAnsi="Times New Roman" w:cs="Times New Roman"/>
                <w:color w:val="000000"/>
              </w:rPr>
              <w:t>104</w:t>
            </w:r>
          </w:p>
        </w:tc>
        <w:tc>
          <w:tcPr>
            <w:tcW w:w="1555" w:type="pct"/>
            <w:tcBorders>
              <w:top w:val="single" w:sz="4" w:space="0" w:color="auto"/>
              <w:left w:val="nil"/>
              <w:bottom w:val="single" w:sz="4" w:space="0" w:color="auto"/>
              <w:right w:val="single" w:sz="4" w:space="0" w:color="auto"/>
            </w:tcBorders>
            <w:shd w:val="clear" w:color="auto" w:fill="auto"/>
          </w:tcPr>
          <w:p w:rsidR="00A771A4" w:rsidRPr="00A771A4" w:rsidRDefault="00A771A4" w:rsidP="00A771A4">
            <w:pPr>
              <w:jc w:val="center"/>
              <w:rPr>
                <w:rFonts w:ascii="Times New Roman" w:hAnsi="Times New Roman" w:cs="Times New Roman"/>
              </w:rPr>
            </w:pPr>
            <w:r w:rsidRPr="00A771A4">
              <w:rPr>
                <w:rFonts w:ascii="Times New Roman" w:hAnsi="Times New Roman" w:cs="Times New Roman"/>
              </w:rPr>
              <w:t>17</w:t>
            </w:r>
            <w:r>
              <w:rPr>
                <w:rFonts w:ascii="Times New Roman" w:hAnsi="Times New Roman" w:cs="Times New Roman"/>
              </w:rPr>
              <w:t>8</w:t>
            </w:r>
          </w:p>
        </w:tc>
      </w:tr>
      <w:tr w:rsidR="00A771A4" w:rsidRPr="00A771A4" w:rsidTr="004B7E6F">
        <w:trPr>
          <w:trHeight w:val="135"/>
        </w:trPr>
        <w:tc>
          <w:tcPr>
            <w:tcW w:w="309" w:type="pct"/>
            <w:tcBorders>
              <w:top w:val="single" w:sz="4" w:space="0" w:color="auto"/>
              <w:left w:val="single" w:sz="4" w:space="0" w:color="auto"/>
              <w:bottom w:val="single" w:sz="4" w:space="0" w:color="auto"/>
              <w:right w:val="nil"/>
            </w:tcBorders>
            <w:shd w:val="clear" w:color="auto" w:fill="auto"/>
          </w:tcPr>
          <w:p w:rsidR="00A771A4" w:rsidRPr="00A771A4" w:rsidRDefault="00A771A4" w:rsidP="004B7E6F">
            <w:pPr>
              <w:jc w:val="center"/>
              <w:rPr>
                <w:rFonts w:ascii="Times New Roman" w:hAnsi="Times New Roman" w:cs="Times New Roman"/>
              </w:rPr>
            </w:pPr>
            <w:r w:rsidRPr="00A771A4">
              <w:rPr>
                <w:rFonts w:ascii="Times New Roman" w:hAnsi="Times New Roman" w:cs="Times New Roman"/>
              </w:rPr>
              <w:t>7</w:t>
            </w:r>
          </w:p>
        </w:tc>
        <w:tc>
          <w:tcPr>
            <w:tcW w:w="2206" w:type="pct"/>
            <w:tcBorders>
              <w:top w:val="single" w:sz="4" w:space="0" w:color="auto"/>
              <w:left w:val="single" w:sz="4" w:space="0" w:color="auto"/>
              <w:bottom w:val="single" w:sz="4" w:space="0" w:color="auto"/>
              <w:right w:val="single" w:sz="4" w:space="0" w:color="auto"/>
            </w:tcBorders>
            <w:shd w:val="clear" w:color="auto" w:fill="auto"/>
          </w:tcPr>
          <w:p w:rsidR="00A771A4" w:rsidRPr="00A771A4" w:rsidRDefault="00A771A4" w:rsidP="004B7E6F">
            <w:pPr>
              <w:rPr>
                <w:rFonts w:ascii="Times New Roman" w:hAnsi="Times New Roman" w:cs="Times New Roman"/>
              </w:rPr>
            </w:pPr>
            <w:r w:rsidRPr="00A771A4">
              <w:rPr>
                <w:rFonts w:ascii="Times New Roman" w:hAnsi="Times New Roman" w:cs="Times New Roman"/>
              </w:rPr>
              <w:t>село Сула</w:t>
            </w:r>
          </w:p>
        </w:tc>
        <w:tc>
          <w:tcPr>
            <w:tcW w:w="930" w:type="pct"/>
            <w:tcBorders>
              <w:top w:val="single" w:sz="4" w:space="0" w:color="auto"/>
              <w:left w:val="nil"/>
              <w:bottom w:val="single" w:sz="4" w:space="0" w:color="auto"/>
              <w:right w:val="single" w:sz="4" w:space="0" w:color="auto"/>
            </w:tcBorders>
            <w:shd w:val="clear" w:color="auto" w:fill="auto"/>
            <w:vAlign w:val="bottom"/>
          </w:tcPr>
          <w:p w:rsidR="00A771A4" w:rsidRPr="00A771A4" w:rsidRDefault="00A771A4" w:rsidP="004B7E6F">
            <w:pPr>
              <w:jc w:val="center"/>
              <w:rPr>
                <w:rFonts w:ascii="Times New Roman" w:hAnsi="Times New Roman" w:cs="Times New Roman"/>
                <w:color w:val="000000"/>
              </w:rPr>
            </w:pPr>
            <w:r w:rsidRPr="00A771A4">
              <w:rPr>
                <w:rFonts w:ascii="Times New Roman" w:hAnsi="Times New Roman" w:cs="Times New Roman"/>
                <w:color w:val="000000"/>
              </w:rPr>
              <w:t>183</w:t>
            </w:r>
          </w:p>
        </w:tc>
        <w:tc>
          <w:tcPr>
            <w:tcW w:w="1555" w:type="pct"/>
            <w:tcBorders>
              <w:top w:val="single" w:sz="4" w:space="0" w:color="auto"/>
              <w:left w:val="nil"/>
              <w:bottom w:val="single" w:sz="4" w:space="0" w:color="auto"/>
              <w:right w:val="single" w:sz="4" w:space="0" w:color="auto"/>
            </w:tcBorders>
            <w:shd w:val="clear" w:color="auto" w:fill="auto"/>
          </w:tcPr>
          <w:p w:rsidR="00A771A4" w:rsidRPr="00A771A4" w:rsidRDefault="00A771A4" w:rsidP="00A771A4">
            <w:pPr>
              <w:jc w:val="center"/>
              <w:rPr>
                <w:rFonts w:ascii="Times New Roman" w:hAnsi="Times New Roman" w:cs="Times New Roman"/>
              </w:rPr>
            </w:pPr>
            <w:r>
              <w:rPr>
                <w:rFonts w:ascii="Times New Roman" w:hAnsi="Times New Roman" w:cs="Times New Roman"/>
              </w:rPr>
              <w:t>60</w:t>
            </w:r>
          </w:p>
        </w:tc>
      </w:tr>
      <w:tr w:rsidR="00A771A4" w:rsidRPr="00A771A4" w:rsidTr="004B7E6F">
        <w:trPr>
          <w:trHeight w:val="20"/>
        </w:trPr>
        <w:tc>
          <w:tcPr>
            <w:tcW w:w="2515" w:type="pct"/>
            <w:gridSpan w:val="2"/>
            <w:tcBorders>
              <w:top w:val="nil"/>
              <w:left w:val="single" w:sz="4" w:space="0" w:color="auto"/>
              <w:bottom w:val="single" w:sz="4" w:space="0" w:color="auto"/>
              <w:right w:val="single" w:sz="4" w:space="0" w:color="auto"/>
            </w:tcBorders>
            <w:shd w:val="clear" w:color="auto" w:fill="auto"/>
            <w:vAlign w:val="bottom"/>
            <w:hideMark/>
          </w:tcPr>
          <w:p w:rsidR="00A771A4" w:rsidRPr="00A771A4" w:rsidRDefault="00A771A4" w:rsidP="004B7E6F">
            <w:pPr>
              <w:jc w:val="center"/>
              <w:rPr>
                <w:rFonts w:ascii="Times New Roman" w:hAnsi="Times New Roman" w:cs="Times New Roman"/>
                <w:b/>
                <w:bCs/>
                <w:highlight w:val="yellow"/>
              </w:rPr>
            </w:pPr>
            <w:r w:rsidRPr="00A771A4">
              <w:rPr>
                <w:rFonts w:ascii="Times New Roman" w:hAnsi="Times New Roman" w:cs="Times New Roman"/>
                <w:b/>
                <w:bCs/>
              </w:rPr>
              <w:t>Итого:</w:t>
            </w:r>
          </w:p>
        </w:tc>
        <w:tc>
          <w:tcPr>
            <w:tcW w:w="930" w:type="pct"/>
            <w:tcBorders>
              <w:top w:val="nil"/>
              <w:left w:val="single" w:sz="4" w:space="0" w:color="auto"/>
              <w:bottom w:val="single" w:sz="4" w:space="0" w:color="auto"/>
              <w:right w:val="single" w:sz="4" w:space="0" w:color="auto"/>
            </w:tcBorders>
            <w:shd w:val="clear" w:color="auto" w:fill="auto"/>
            <w:vAlign w:val="bottom"/>
          </w:tcPr>
          <w:p w:rsidR="00A771A4" w:rsidRPr="00A771A4" w:rsidRDefault="00A771A4" w:rsidP="004B7E6F">
            <w:pPr>
              <w:jc w:val="center"/>
              <w:rPr>
                <w:rFonts w:ascii="Times New Roman" w:hAnsi="Times New Roman" w:cs="Times New Roman"/>
                <w:b/>
                <w:bCs/>
              </w:rPr>
            </w:pPr>
            <w:r w:rsidRPr="00A771A4">
              <w:rPr>
                <w:rFonts w:ascii="Times New Roman" w:hAnsi="Times New Roman" w:cs="Times New Roman"/>
                <w:b/>
                <w:bCs/>
              </w:rPr>
              <w:t>710</w:t>
            </w:r>
          </w:p>
        </w:tc>
        <w:tc>
          <w:tcPr>
            <w:tcW w:w="1555" w:type="pct"/>
            <w:tcBorders>
              <w:top w:val="nil"/>
              <w:left w:val="nil"/>
              <w:bottom w:val="single" w:sz="4" w:space="0" w:color="auto"/>
              <w:right w:val="single" w:sz="4" w:space="0" w:color="auto"/>
            </w:tcBorders>
            <w:shd w:val="clear" w:color="auto" w:fill="auto"/>
            <w:vAlign w:val="bottom"/>
            <w:hideMark/>
          </w:tcPr>
          <w:p w:rsidR="00A771A4" w:rsidRPr="00A771A4" w:rsidRDefault="00A771A4" w:rsidP="00A771A4">
            <w:pPr>
              <w:jc w:val="center"/>
              <w:rPr>
                <w:rFonts w:ascii="Times New Roman" w:hAnsi="Times New Roman" w:cs="Times New Roman"/>
                <w:b/>
                <w:bCs/>
              </w:rPr>
            </w:pPr>
            <w:r w:rsidRPr="00A771A4">
              <w:rPr>
                <w:rFonts w:ascii="Times New Roman" w:hAnsi="Times New Roman" w:cs="Times New Roman"/>
                <w:b/>
                <w:bCs/>
              </w:rPr>
              <w:t>779</w:t>
            </w:r>
          </w:p>
        </w:tc>
      </w:tr>
    </w:tbl>
    <w:p w:rsidR="00A771A4" w:rsidRDefault="00A771A4" w:rsidP="00A771A4"/>
    <w:p w:rsidR="00372CF3" w:rsidRDefault="00372CF3" w:rsidP="000605D2">
      <w:pPr>
        <w:spacing w:before="120" w:after="120"/>
        <w:ind w:right="-144"/>
        <w:jc w:val="center"/>
        <w:rPr>
          <w:rFonts w:ascii="Times New Roman" w:hAnsi="Times New Roman" w:cs="Times New Roman"/>
          <w:b/>
          <w:bCs/>
        </w:rPr>
      </w:pPr>
    </w:p>
    <w:p w:rsidR="001648C2" w:rsidRDefault="001648C2" w:rsidP="000605D2">
      <w:pPr>
        <w:spacing w:before="120" w:after="120"/>
        <w:ind w:right="-144"/>
        <w:jc w:val="center"/>
        <w:rPr>
          <w:rFonts w:ascii="Times New Roman" w:hAnsi="Times New Roman" w:cs="Times New Roman"/>
          <w:b/>
          <w:bCs/>
        </w:rPr>
      </w:pPr>
    </w:p>
    <w:p w:rsidR="001648C2" w:rsidRDefault="001648C2" w:rsidP="000605D2">
      <w:pPr>
        <w:spacing w:before="120" w:after="120"/>
        <w:ind w:right="-144"/>
        <w:jc w:val="center"/>
        <w:rPr>
          <w:rFonts w:ascii="Times New Roman" w:hAnsi="Times New Roman" w:cs="Times New Roman"/>
          <w:b/>
          <w:bCs/>
        </w:rPr>
      </w:pPr>
    </w:p>
    <w:p w:rsidR="001648C2" w:rsidRDefault="001648C2" w:rsidP="000605D2">
      <w:pPr>
        <w:spacing w:before="120" w:after="120"/>
        <w:ind w:right="-144"/>
        <w:jc w:val="center"/>
        <w:rPr>
          <w:rFonts w:ascii="Times New Roman" w:hAnsi="Times New Roman" w:cs="Times New Roman"/>
          <w:b/>
          <w:bCs/>
        </w:rPr>
      </w:pPr>
    </w:p>
    <w:p w:rsidR="001648C2" w:rsidRDefault="001648C2" w:rsidP="000605D2">
      <w:pPr>
        <w:spacing w:before="120" w:after="120"/>
        <w:ind w:right="-144"/>
        <w:jc w:val="center"/>
        <w:rPr>
          <w:rFonts w:ascii="Times New Roman" w:hAnsi="Times New Roman" w:cs="Times New Roman"/>
          <w:b/>
          <w:bCs/>
        </w:rPr>
      </w:pPr>
    </w:p>
    <w:p w:rsidR="001648C2" w:rsidRDefault="001648C2" w:rsidP="000605D2">
      <w:pPr>
        <w:spacing w:before="120" w:after="120"/>
        <w:ind w:right="-144"/>
        <w:jc w:val="center"/>
        <w:rPr>
          <w:rFonts w:ascii="Times New Roman" w:hAnsi="Times New Roman" w:cs="Times New Roman"/>
          <w:b/>
          <w:bCs/>
        </w:rPr>
      </w:pPr>
    </w:p>
    <w:p w:rsidR="001648C2" w:rsidRDefault="001648C2" w:rsidP="000605D2">
      <w:pPr>
        <w:spacing w:before="120" w:after="120"/>
        <w:ind w:right="-144"/>
        <w:jc w:val="center"/>
        <w:rPr>
          <w:rFonts w:ascii="Times New Roman" w:hAnsi="Times New Roman" w:cs="Times New Roman"/>
          <w:b/>
          <w:bCs/>
        </w:rPr>
      </w:pPr>
    </w:p>
    <w:p w:rsidR="001648C2" w:rsidRDefault="001648C2" w:rsidP="000605D2">
      <w:pPr>
        <w:spacing w:before="120" w:after="120"/>
        <w:ind w:right="-144"/>
        <w:jc w:val="center"/>
        <w:rPr>
          <w:rFonts w:ascii="Times New Roman" w:hAnsi="Times New Roman" w:cs="Times New Roman"/>
          <w:b/>
          <w:bCs/>
        </w:rPr>
      </w:pPr>
    </w:p>
    <w:p w:rsidR="00372CF3" w:rsidRDefault="000605D2" w:rsidP="000605D2">
      <w:pPr>
        <w:spacing w:before="120" w:after="120"/>
        <w:ind w:right="-144"/>
        <w:jc w:val="center"/>
        <w:rPr>
          <w:rFonts w:ascii="Times New Roman" w:hAnsi="Times New Roman" w:cs="Times New Roman"/>
          <w:b/>
          <w:bCs/>
        </w:rPr>
      </w:pPr>
      <w:r w:rsidRPr="000605D2">
        <w:rPr>
          <w:rFonts w:ascii="Times New Roman" w:hAnsi="Times New Roman" w:cs="Times New Roman"/>
          <w:b/>
          <w:bCs/>
        </w:rPr>
        <w:lastRenderedPageBreak/>
        <w:t xml:space="preserve">Таблица 5. Динамика численности населения населенных пунктов </w:t>
      </w:r>
      <w:r w:rsidR="00975329">
        <w:rPr>
          <w:rFonts w:ascii="Times New Roman" w:hAnsi="Times New Roman"/>
          <w:b/>
          <w:sz w:val="24"/>
          <w:szCs w:val="24"/>
          <w:lang w:eastAsia="en-US"/>
        </w:rPr>
        <w:t>Нижнегридин</w:t>
      </w:r>
      <w:r w:rsidR="00975329" w:rsidRPr="000605D2">
        <w:rPr>
          <w:rFonts w:ascii="Times New Roman" w:hAnsi="Times New Roman"/>
          <w:b/>
          <w:sz w:val="24"/>
          <w:szCs w:val="24"/>
          <w:lang w:eastAsia="en-US"/>
        </w:rPr>
        <w:t>ского</w:t>
      </w:r>
      <w:r w:rsidR="00975329" w:rsidRPr="000605D2">
        <w:rPr>
          <w:rFonts w:ascii="Times New Roman" w:hAnsi="Times New Roman" w:cs="Times New Roman"/>
          <w:b/>
        </w:rPr>
        <w:t xml:space="preserve"> </w:t>
      </w:r>
      <w:r w:rsidRPr="000605D2">
        <w:rPr>
          <w:rFonts w:ascii="Times New Roman" w:hAnsi="Times New Roman" w:cs="Times New Roman"/>
          <w:b/>
        </w:rPr>
        <w:t xml:space="preserve"> сельсовета </w:t>
      </w:r>
      <w:r w:rsidRPr="000605D2">
        <w:rPr>
          <w:rFonts w:ascii="Times New Roman" w:hAnsi="Times New Roman" w:cs="Times New Roman"/>
          <w:b/>
          <w:bCs/>
        </w:rPr>
        <w:t>(на 01.01.2023 года)</w:t>
      </w:r>
    </w:p>
    <w:p w:rsidR="00975329" w:rsidRPr="00F24A8E" w:rsidRDefault="00975329" w:rsidP="00975329">
      <w:pPr>
        <w:spacing w:before="120" w:after="120"/>
        <w:ind w:right="-568"/>
        <w:jc w:val="center"/>
        <w:rPr>
          <w:sz w:val="28"/>
          <w:szCs w:val="28"/>
        </w:rPr>
      </w:pPr>
    </w:p>
    <w:tbl>
      <w:tblPr>
        <w:tblW w:w="4947" w:type="pct"/>
        <w:tblLayout w:type="fixed"/>
        <w:tblLook w:val="04A0"/>
      </w:tblPr>
      <w:tblGrid>
        <w:gridCol w:w="562"/>
        <w:gridCol w:w="2738"/>
        <w:gridCol w:w="1384"/>
        <w:gridCol w:w="1874"/>
        <w:gridCol w:w="2199"/>
        <w:gridCol w:w="992"/>
      </w:tblGrid>
      <w:tr w:rsidR="004F6B26" w:rsidRPr="00271F9C" w:rsidTr="004F6B26">
        <w:trPr>
          <w:trHeight w:val="276"/>
        </w:trPr>
        <w:tc>
          <w:tcPr>
            <w:tcW w:w="288" w:type="pct"/>
            <w:vMerge w:val="restart"/>
            <w:tcBorders>
              <w:top w:val="single" w:sz="4" w:space="0" w:color="auto"/>
              <w:left w:val="single" w:sz="4" w:space="0" w:color="auto"/>
              <w:right w:val="single" w:sz="4" w:space="0" w:color="auto"/>
            </w:tcBorders>
            <w:shd w:val="clear" w:color="auto" w:fill="auto"/>
            <w:vAlign w:val="center"/>
            <w:hideMark/>
          </w:tcPr>
          <w:p w:rsidR="004F6B26" w:rsidRPr="00975329" w:rsidRDefault="004F6B26" w:rsidP="00975329">
            <w:pPr>
              <w:spacing w:after="0" w:line="20" w:lineRule="atLeast"/>
              <w:jc w:val="center"/>
              <w:rPr>
                <w:rFonts w:ascii="Times New Roman" w:hAnsi="Times New Roman" w:cs="Times New Roman"/>
                <w:b/>
                <w:sz w:val="24"/>
                <w:szCs w:val="24"/>
              </w:rPr>
            </w:pPr>
            <w:r w:rsidRPr="00975329">
              <w:rPr>
                <w:rFonts w:ascii="Times New Roman" w:hAnsi="Times New Roman" w:cs="Times New Roman"/>
                <w:b/>
                <w:sz w:val="24"/>
                <w:szCs w:val="24"/>
              </w:rPr>
              <w:t>№</w:t>
            </w:r>
          </w:p>
          <w:p w:rsidR="004F6B26" w:rsidRPr="00975329" w:rsidRDefault="004F6B26" w:rsidP="00975329">
            <w:pPr>
              <w:spacing w:after="0" w:line="20" w:lineRule="atLeast"/>
              <w:jc w:val="center"/>
              <w:rPr>
                <w:rFonts w:ascii="Times New Roman" w:hAnsi="Times New Roman" w:cs="Times New Roman"/>
                <w:b/>
                <w:sz w:val="24"/>
                <w:szCs w:val="24"/>
              </w:rPr>
            </w:pPr>
            <w:r w:rsidRPr="00975329">
              <w:rPr>
                <w:rFonts w:ascii="Times New Roman" w:hAnsi="Times New Roman" w:cs="Times New Roman"/>
                <w:b/>
                <w:sz w:val="24"/>
                <w:szCs w:val="24"/>
              </w:rPr>
              <w:t>п/п</w:t>
            </w:r>
          </w:p>
        </w:tc>
        <w:tc>
          <w:tcPr>
            <w:tcW w:w="140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sz w:val="24"/>
                <w:szCs w:val="24"/>
              </w:rPr>
              <w:t xml:space="preserve">Наименование </w:t>
            </w:r>
          </w:p>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sz w:val="24"/>
                <w:szCs w:val="24"/>
              </w:rPr>
              <w:t>населенного пункта</w:t>
            </w:r>
          </w:p>
        </w:tc>
        <w:tc>
          <w:tcPr>
            <w:tcW w:w="71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bCs/>
                <w:spacing w:val="10"/>
                <w:sz w:val="24"/>
                <w:szCs w:val="24"/>
              </w:rPr>
              <w:t>Количество хозяйств</w:t>
            </w:r>
          </w:p>
          <w:p w:rsidR="004F6B26" w:rsidRPr="00975329" w:rsidRDefault="004F6B26" w:rsidP="00975329">
            <w:pPr>
              <w:spacing w:after="0" w:line="20" w:lineRule="atLeast"/>
              <w:rPr>
                <w:rFonts w:ascii="Times New Roman" w:hAnsi="Times New Roman" w:cs="Times New Roman"/>
                <w:b/>
                <w:sz w:val="24"/>
                <w:szCs w:val="24"/>
              </w:rPr>
            </w:pPr>
          </w:p>
        </w:tc>
        <w:tc>
          <w:tcPr>
            <w:tcW w:w="259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4F6B26" w:rsidRPr="00975329" w:rsidRDefault="004F6B26" w:rsidP="00975329">
            <w:pPr>
              <w:spacing w:after="0" w:line="20" w:lineRule="atLeast"/>
              <w:jc w:val="center"/>
              <w:rPr>
                <w:rFonts w:ascii="Times New Roman" w:hAnsi="Times New Roman" w:cs="Times New Roman"/>
                <w:b/>
                <w:sz w:val="24"/>
                <w:szCs w:val="24"/>
              </w:rPr>
            </w:pPr>
            <w:r w:rsidRPr="00975329">
              <w:rPr>
                <w:rFonts w:ascii="Times New Roman" w:hAnsi="Times New Roman" w:cs="Times New Roman"/>
                <w:b/>
                <w:sz w:val="24"/>
                <w:szCs w:val="24"/>
              </w:rPr>
              <w:t>Количество населения, человек</w:t>
            </w:r>
          </w:p>
        </w:tc>
      </w:tr>
      <w:tr w:rsidR="004F6B26" w:rsidRPr="00271F9C" w:rsidTr="004F6B26">
        <w:trPr>
          <w:trHeight w:val="276"/>
        </w:trPr>
        <w:tc>
          <w:tcPr>
            <w:tcW w:w="288" w:type="pct"/>
            <w:vMerge/>
            <w:tcBorders>
              <w:left w:val="single" w:sz="4" w:space="0" w:color="auto"/>
              <w:bottom w:val="nil"/>
              <w:right w:val="single" w:sz="4" w:space="0" w:color="auto"/>
            </w:tcBorders>
            <w:shd w:val="clear" w:color="auto" w:fill="auto"/>
            <w:vAlign w:val="center"/>
            <w:hideMark/>
          </w:tcPr>
          <w:p w:rsidR="004F6B26" w:rsidRPr="00975329" w:rsidRDefault="004F6B26" w:rsidP="00975329">
            <w:pPr>
              <w:spacing w:after="0" w:line="20" w:lineRule="atLeast"/>
              <w:jc w:val="center"/>
              <w:rPr>
                <w:rFonts w:ascii="Times New Roman" w:hAnsi="Times New Roman" w:cs="Times New Roman"/>
                <w:b/>
                <w:sz w:val="24"/>
                <w:szCs w:val="24"/>
              </w:rPr>
            </w:pPr>
          </w:p>
        </w:tc>
        <w:tc>
          <w:tcPr>
            <w:tcW w:w="1404" w:type="pct"/>
            <w:vMerge/>
            <w:tcBorders>
              <w:top w:val="single" w:sz="4" w:space="0" w:color="auto"/>
              <w:left w:val="single" w:sz="4" w:space="0" w:color="auto"/>
              <w:bottom w:val="single" w:sz="4" w:space="0" w:color="auto"/>
              <w:right w:val="single" w:sz="4" w:space="0" w:color="auto"/>
            </w:tcBorders>
            <w:vAlign w:val="center"/>
            <w:hideMark/>
          </w:tcPr>
          <w:p w:rsidR="004F6B26" w:rsidRPr="00975329" w:rsidRDefault="004F6B26" w:rsidP="00975329">
            <w:pPr>
              <w:spacing w:after="0" w:line="20" w:lineRule="atLeast"/>
              <w:jc w:val="center"/>
              <w:rPr>
                <w:rFonts w:ascii="Times New Roman" w:hAnsi="Times New Roman" w:cs="Times New Roman"/>
                <w:b/>
                <w:sz w:val="24"/>
                <w:szCs w:val="24"/>
              </w:rPr>
            </w:pPr>
          </w:p>
        </w:tc>
        <w:tc>
          <w:tcPr>
            <w:tcW w:w="710" w:type="pct"/>
            <w:vMerge/>
            <w:tcBorders>
              <w:top w:val="single" w:sz="4" w:space="0" w:color="auto"/>
              <w:left w:val="single" w:sz="4" w:space="0" w:color="auto"/>
              <w:bottom w:val="single" w:sz="4" w:space="0" w:color="auto"/>
              <w:right w:val="single" w:sz="4" w:space="0" w:color="auto"/>
            </w:tcBorders>
            <w:vAlign w:val="center"/>
          </w:tcPr>
          <w:p w:rsidR="004F6B26" w:rsidRPr="00975329" w:rsidRDefault="004F6B26" w:rsidP="00975329">
            <w:pPr>
              <w:spacing w:after="0" w:line="20" w:lineRule="atLeast"/>
              <w:jc w:val="center"/>
              <w:rPr>
                <w:rFonts w:ascii="Times New Roman" w:hAnsi="Times New Roman" w:cs="Times New Roman"/>
                <w:b/>
                <w:sz w:val="24"/>
                <w:szCs w:val="24"/>
              </w:rPr>
            </w:pPr>
          </w:p>
        </w:tc>
        <w:tc>
          <w:tcPr>
            <w:tcW w:w="961" w:type="pct"/>
            <w:tcBorders>
              <w:top w:val="single" w:sz="4" w:space="0" w:color="auto"/>
              <w:left w:val="single" w:sz="4" w:space="0" w:color="auto"/>
              <w:bottom w:val="single" w:sz="4" w:space="0" w:color="000000"/>
              <w:right w:val="single" w:sz="4" w:space="0" w:color="auto"/>
            </w:tcBorders>
            <w:vAlign w:val="center"/>
            <w:hideMark/>
          </w:tcPr>
          <w:p w:rsidR="004F6B26" w:rsidRPr="00975329" w:rsidRDefault="004F6B26" w:rsidP="00975329">
            <w:pPr>
              <w:widowControl w:val="0"/>
              <w:spacing w:after="0" w:line="20" w:lineRule="atLeast"/>
              <w:ind w:right="-2"/>
              <w:rPr>
                <w:rFonts w:ascii="Times New Roman" w:hAnsi="Times New Roman" w:cs="Times New Roman"/>
                <w:b/>
                <w:bCs/>
                <w:sz w:val="24"/>
                <w:szCs w:val="24"/>
              </w:rPr>
            </w:pPr>
            <w:r w:rsidRPr="00975329">
              <w:rPr>
                <w:rFonts w:ascii="Times New Roman" w:hAnsi="Times New Roman" w:cs="Times New Roman"/>
                <w:b/>
                <w:bCs/>
                <w:sz w:val="24"/>
                <w:szCs w:val="24"/>
              </w:rPr>
              <w:t>Зарегистрировано</w:t>
            </w:r>
          </w:p>
          <w:p w:rsidR="004F6B26" w:rsidRPr="00975329" w:rsidRDefault="004F6B26" w:rsidP="00975329">
            <w:pPr>
              <w:widowControl w:val="0"/>
              <w:spacing w:after="0" w:line="20" w:lineRule="atLeast"/>
              <w:ind w:right="-2"/>
              <w:rPr>
                <w:rFonts w:ascii="Times New Roman" w:hAnsi="Times New Roman" w:cs="Times New Roman"/>
                <w:b/>
                <w:bCs/>
                <w:sz w:val="24"/>
                <w:szCs w:val="24"/>
              </w:rPr>
            </w:pPr>
            <w:r w:rsidRPr="00975329">
              <w:rPr>
                <w:rFonts w:ascii="Times New Roman" w:hAnsi="Times New Roman" w:cs="Times New Roman"/>
                <w:b/>
                <w:bCs/>
                <w:sz w:val="24"/>
                <w:szCs w:val="24"/>
              </w:rPr>
              <w:t>по месту</w:t>
            </w:r>
          </w:p>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bCs/>
                <w:sz w:val="24"/>
                <w:szCs w:val="24"/>
              </w:rPr>
              <w:t>жительства</w:t>
            </w:r>
          </w:p>
        </w:tc>
        <w:tc>
          <w:tcPr>
            <w:tcW w:w="1128" w:type="pct"/>
            <w:tcBorders>
              <w:top w:val="single" w:sz="4" w:space="0" w:color="auto"/>
              <w:left w:val="single" w:sz="4" w:space="0" w:color="auto"/>
              <w:bottom w:val="single" w:sz="4" w:space="0" w:color="000000"/>
              <w:right w:val="single" w:sz="4" w:space="0" w:color="auto"/>
            </w:tcBorders>
            <w:vAlign w:val="center"/>
            <w:hideMark/>
          </w:tcPr>
          <w:p w:rsidR="004F6B26" w:rsidRPr="00975329" w:rsidRDefault="004F6B26" w:rsidP="00975329">
            <w:pPr>
              <w:widowControl w:val="0"/>
              <w:shd w:val="clear" w:color="auto" w:fill="FFFFFF"/>
              <w:spacing w:after="0" w:line="20" w:lineRule="atLeast"/>
              <w:ind w:right="-108"/>
              <w:rPr>
                <w:rFonts w:ascii="Times New Roman" w:hAnsi="Times New Roman" w:cs="Times New Roman"/>
                <w:b/>
                <w:sz w:val="24"/>
                <w:szCs w:val="24"/>
              </w:rPr>
            </w:pPr>
            <w:r w:rsidRPr="00975329">
              <w:rPr>
                <w:rFonts w:ascii="Times New Roman" w:hAnsi="Times New Roman" w:cs="Times New Roman"/>
                <w:b/>
                <w:sz w:val="24"/>
                <w:szCs w:val="24"/>
              </w:rPr>
              <w:t xml:space="preserve">Зарегистрированы </w:t>
            </w:r>
          </w:p>
          <w:p w:rsidR="004F6B26" w:rsidRPr="00975329" w:rsidRDefault="004F6B26" w:rsidP="00975329">
            <w:pPr>
              <w:spacing w:after="0" w:line="20" w:lineRule="atLeast"/>
              <w:rPr>
                <w:rFonts w:ascii="Times New Roman" w:hAnsi="Times New Roman" w:cs="Times New Roman"/>
                <w:b/>
                <w:sz w:val="24"/>
                <w:szCs w:val="24"/>
              </w:rPr>
            </w:pPr>
            <w:r w:rsidRPr="00975329">
              <w:rPr>
                <w:rFonts w:ascii="Times New Roman" w:hAnsi="Times New Roman" w:cs="Times New Roman"/>
                <w:b/>
                <w:sz w:val="24"/>
                <w:szCs w:val="24"/>
              </w:rPr>
              <w:t>по месту пребывания</w:t>
            </w:r>
          </w:p>
        </w:tc>
        <w:tc>
          <w:tcPr>
            <w:tcW w:w="509" w:type="pct"/>
            <w:tcBorders>
              <w:top w:val="single" w:sz="4" w:space="0" w:color="auto"/>
              <w:left w:val="single" w:sz="4" w:space="0" w:color="auto"/>
              <w:bottom w:val="single" w:sz="4" w:space="0" w:color="000000"/>
              <w:right w:val="single" w:sz="4" w:space="0" w:color="auto"/>
            </w:tcBorders>
            <w:vAlign w:val="center"/>
          </w:tcPr>
          <w:p w:rsidR="004F6B26" w:rsidRPr="00975329" w:rsidRDefault="004F6B26" w:rsidP="00975329">
            <w:pPr>
              <w:spacing w:after="0" w:line="20" w:lineRule="atLeast"/>
              <w:ind w:left="-108"/>
              <w:jc w:val="center"/>
              <w:rPr>
                <w:rFonts w:ascii="Times New Roman" w:hAnsi="Times New Roman" w:cs="Times New Roman"/>
                <w:b/>
                <w:sz w:val="24"/>
                <w:szCs w:val="24"/>
              </w:rPr>
            </w:pPr>
            <w:r w:rsidRPr="00975329">
              <w:rPr>
                <w:rFonts w:ascii="Times New Roman" w:hAnsi="Times New Roman" w:cs="Times New Roman"/>
                <w:b/>
                <w:bCs/>
                <w:sz w:val="24"/>
                <w:szCs w:val="24"/>
              </w:rPr>
              <w:t>ВСЕГО</w:t>
            </w:r>
          </w:p>
        </w:tc>
      </w:tr>
      <w:tr w:rsidR="004F6B26" w:rsidRPr="00271F9C" w:rsidTr="004F6B26">
        <w:trPr>
          <w:trHeight w:val="20"/>
        </w:trPr>
        <w:tc>
          <w:tcPr>
            <w:tcW w:w="288" w:type="pct"/>
            <w:tcBorders>
              <w:top w:val="single" w:sz="4" w:space="0" w:color="auto"/>
              <w:left w:val="single" w:sz="4" w:space="0" w:color="auto"/>
              <w:bottom w:val="single" w:sz="4" w:space="0" w:color="auto"/>
              <w:right w:val="nil"/>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w:t>
            </w:r>
          </w:p>
        </w:tc>
        <w:tc>
          <w:tcPr>
            <w:tcW w:w="1404" w:type="pct"/>
            <w:tcBorders>
              <w:top w:val="single" w:sz="4" w:space="0" w:color="auto"/>
              <w:left w:val="single" w:sz="4" w:space="0" w:color="auto"/>
              <w:bottom w:val="single" w:sz="4" w:space="0" w:color="auto"/>
              <w:right w:val="single" w:sz="4" w:space="0" w:color="auto"/>
            </w:tcBorders>
            <w:shd w:val="clear" w:color="auto" w:fill="auto"/>
            <w:hideMark/>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село Житень</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8</w:t>
            </w:r>
          </w:p>
        </w:tc>
        <w:tc>
          <w:tcPr>
            <w:tcW w:w="961"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30</w:t>
            </w:r>
          </w:p>
        </w:tc>
        <w:tc>
          <w:tcPr>
            <w:tcW w:w="1128"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4F6B26" w:rsidRPr="00975329" w:rsidRDefault="004F6B26"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30</w:t>
            </w:r>
          </w:p>
        </w:tc>
      </w:tr>
      <w:tr w:rsidR="004F6B26" w:rsidRPr="00271F9C" w:rsidTr="004F6B26">
        <w:trPr>
          <w:trHeight w:val="20"/>
        </w:trPr>
        <w:tc>
          <w:tcPr>
            <w:tcW w:w="288" w:type="pct"/>
            <w:tcBorders>
              <w:top w:val="nil"/>
              <w:left w:val="single" w:sz="4" w:space="0" w:color="auto"/>
              <w:bottom w:val="single" w:sz="4" w:space="0" w:color="auto"/>
              <w:right w:val="nil"/>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2</w:t>
            </w:r>
          </w:p>
        </w:tc>
        <w:tc>
          <w:tcPr>
            <w:tcW w:w="1404" w:type="pct"/>
            <w:tcBorders>
              <w:top w:val="nil"/>
              <w:left w:val="single" w:sz="4" w:space="0" w:color="auto"/>
              <w:bottom w:val="single" w:sz="4" w:space="0" w:color="auto"/>
              <w:right w:val="single" w:sz="4" w:space="0" w:color="auto"/>
            </w:tcBorders>
            <w:shd w:val="clear" w:color="auto" w:fill="auto"/>
            <w:hideMark/>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деревня Нижнее Гридино</w:t>
            </w:r>
          </w:p>
        </w:tc>
        <w:tc>
          <w:tcPr>
            <w:tcW w:w="710" w:type="pct"/>
            <w:tcBorders>
              <w:top w:val="nil"/>
              <w:left w:val="single" w:sz="4" w:space="0" w:color="auto"/>
              <w:bottom w:val="single" w:sz="4" w:space="0" w:color="auto"/>
              <w:right w:val="single" w:sz="4" w:space="0" w:color="auto"/>
            </w:tcBorders>
            <w:shd w:val="clear" w:color="auto" w:fill="auto"/>
          </w:tcPr>
          <w:p w:rsidR="004F6B26" w:rsidRPr="00975329" w:rsidRDefault="004F6B26" w:rsidP="004F6B26">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173</w:t>
            </w:r>
          </w:p>
        </w:tc>
        <w:tc>
          <w:tcPr>
            <w:tcW w:w="961"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440</w:t>
            </w:r>
          </w:p>
        </w:tc>
        <w:tc>
          <w:tcPr>
            <w:tcW w:w="1128"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4F6B26" w:rsidRPr="00975329" w:rsidRDefault="004F6B26"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440</w:t>
            </w:r>
          </w:p>
        </w:tc>
      </w:tr>
      <w:tr w:rsidR="004F6B26" w:rsidRPr="00271F9C" w:rsidTr="004F6B26">
        <w:trPr>
          <w:trHeight w:val="20"/>
        </w:trPr>
        <w:tc>
          <w:tcPr>
            <w:tcW w:w="288" w:type="pct"/>
            <w:tcBorders>
              <w:top w:val="nil"/>
              <w:left w:val="single" w:sz="4" w:space="0" w:color="auto"/>
              <w:bottom w:val="single" w:sz="4" w:space="0" w:color="auto"/>
              <w:right w:val="nil"/>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3</w:t>
            </w:r>
          </w:p>
        </w:tc>
        <w:tc>
          <w:tcPr>
            <w:tcW w:w="1404" w:type="pct"/>
            <w:tcBorders>
              <w:top w:val="nil"/>
              <w:left w:val="single" w:sz="4" w:space="0" w:color="auto"/>
              <w:bottom w:val="single" w:sz="4" w:space="0" w:color="auto"/>
              <w:right w:val="single" w:sz="4" w:space="0" w:color="auto"/>
            </w:tcBorders>
            <w:shd w:val="clear" w:color="auto" w:fill="auto"/>
            <w:hideMark/>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 xml:space="preserve">поселок Исаевский </w:t>
            </w:r>
          </w:p>
        </w:tc>
        <w:tc>
          <w:tcPr>
            <w:tcW w:w="710" w:type="pct"/>
            <w:tcBorders>
              <w:top w:val="nil"/>
              <w:left w:val="single" w:sz="4" w:space="0" w:color="auto"/>
              <w:bottom w:val="single" w:sz="4" w:space="0" w:color="auto"/>
              <w:right w:val="single" w:sz="4" w:space="0" w:color="auto"/>
            </w:tcBorders>
            <w:shd w:val="clear" w:color="auto" w:fill="auto"/>
          </w:tcPr>
          <w:p w:rsidR="004F6B26" w:rsidRPr="00975329" w:rsidRDefault="004F6B26" w:rsidP="004F6B26">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w:t>
            </w:r>
          </w:p>
        </w:tc>
        <w:tc>
          <w:tcPr>
            <w:tcW w:w="961"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7</w:t>
            </w:r>
          </w:p>
        </w:tc>
        <w:tc>
          <w:tcPr>
            <w:tcW w:w="1128"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4F6B26" w:rsidRPr="00975329" w:rsidRDefault="004F6B26"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7</w:t>
            </w:r>
          </w:p>
        </w:tc>
      </w:tr>
      <w:tr w:rsidR="004F6B26" w:rsidRPr="00271F9C" w:rsidTr="004F6B26">
        <w:trPr>
          <w:trHeight w:val="20"/>
        </w:trPr>
        <w:tc>
          <w:tcPr>
            <w:tcW w:w="288" w:type="pct"/>
            <w:tcBorders>
              <w:top w:val="nil"/>
              <w:left w:val="single" w:sz="4" w:space="0" w:color="auto"/>
              <w:bottom w:val="single" w:sz="4" w:space="0" w:color="auto"/>
              <w:right w:val="nil"/>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4</w:t>
            </w:r>
          </w:p>
        </w:tc>
        <w:tc>
          <w:tcPr>
            <w:tcW w:w="1404" w:type="pct"/>
            <w:tcBorders>
              <w:top w:val="nil"/>
              <w:left w:val="single" w:sz="4" w:space="0" w:color="auto"/>
              <w:bottom w:val="single" w:sz="4" w:space="0" w:color="auto"/>
              <w:right w:val="single" w:sz="4" w:space="0" w:color="auto"/>
            </w:tcBorders>
            <w:shd w:val="clear" w:color="auto" w:fill="auto"/>
            <w:hideMark/>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село Верхнее Гридино</w:t>
            </w:r>
          </w:p>
        </w:tc>
        <w:tc>
          <w:tcPr>
            <w:tcW w:w="710" w:type="pct"/>
            <w:tcBorders>
              <w:top w:val="nil"/>
              <w:left w:val="single" w:sz="4" w:space="0" w:color="auto"/>
              <w:bottom w:val="single" w:sz="4" w:space="0" w:color="auto"/>
              <w:right w:val="single" w:sz="4" w:space="0" w:color="auto"/>
            </w:tcBorders>
            <w:shd w:val="clear" w:color="auto" w:fill="auto"/>
          </w:tcPr>
          <w:p w:rsidR="004F6B26" w:rsidRPr="00975329" w:rsidRDefault="004F6B26" w:rsidP="004F6B26">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12</w:t>
            </w:r>
          </w:p>
        </w:tc>
        <w:tc>
          <w:tcPr>
            <w:tcW w:w="961"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19</w:t>
            </w:r>
          </w:p>
        </w:tc>
        <w:tc>
          <w:tcPr>
            <w:tcW w:w="1128"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4F6B26" w:rsidRPr="00975329" w:rsidRDefault="004F6B26"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19</w:t>
            </w:r>
          </w:p>
        </w:tc>
      </w:tr>
      <w:tr w:rsidR="004F6B26" w:rsidRPr="00271F9C" w:rsidTr="004F6B26">
        <w:trPr>
          <w:trHeight w:val="249"/>
        </w:trPr>
        <w:tc>
          <w:tcPr>
            <w:tcW w:w="288" w:type="pct"/>
            <w:tcBorders>
              <w:top w:val="nil"/>
              <w:left w:val="single" w:sz="4" w:space="0" w:color="auto"/>
              <w:bottom w:val="single" w:sz="4" w:space="0" w:color="auto"/>
              <w:right w:val="nil"/>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5</w:t>
            </w:r>
          </w:p>
        </w:tc>
        <w:tc>
          <w:tcPr>
            <w:tcW w:w="1404" w:type="pct"/>
            <w:tcBorders>
              <w:top w:val="nil"/>
              <w:left w:val="single" w:sz="4" w:space="0" w:color="auto"/>
              <w:bottom w:val="single" w:sz="4" w:space="0" w:color="auto"/>
              <w:right w:val="single" w:sz="4" w:space="0" w:color="auto"/>
            </w:tcBorders>
            <w:shd w:val="clear" w:color="auto" w:fill="auto"/>
            <w:hideMark/>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 xml:space="preserve">деревня Извеково </w:t>
            </w:r>
          </w:p>
        </w:tc>
        <w:tc>
          <w:tcPr>
            <w:tcW w:w="710" w:type="pct"/>
            <w:tcBorders>
              <w:top w:val="nil"/>
              <w:left w:val="single" w:sz="4" w:space="0" w:color="auto"/>
              <w:bottom w:val="single" w:sz="4" w:space="0" w:color="auto"/>
              <w:right w:val="single" w:sz="4" w:space="0" w:color="auto"/>
            </w:tcBorders>
            <w:shd w:val="clear" w:color="auto" w:fill="auto"/>
          </w:tcPr>
          <w:p w:rsidR="004F6B26" w:rsidRPr="00975329" w:rsidRDefault="004F6B26" w:rsidP="004F6B26">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12</w:t>
            </w:r>
          </w:p>
        </w:tc>
        <w:tc>
          <w:tcPr>
            <w:tcW w:w="961"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45</w:t>
            </w:r>
          </w:p>
        </w:tc>
        <w:tc>
          <w:tcPr>
            <w:tcW w:w="1128" w:type="pct"/>
            <w:tcBorders>
              <w:top w:val="nil"/>
              <w:left w:val="nil"/>
              <w:bottom w:val="single" w:sz="4" w:space="0" w:color="auto"/>
              <w:right w:val="single" w:sz="4" w:space="0" w:color="auto"/>
            </w:tcBorders>
            <w:shd w:val="clear" w:color="auto" w:fill="auto"/>
            <w:hideMark/>
          </w:tcPr>
          <w:p w:rsidR="004F6B26" w:rsidRPr="00975329" w:rsidRDefault="004F6B26" w:rsidP="00975329">
            <w:pPr>
              <w:spacing w:after="0" w:line="20" w:lineRule="atLeast"/>
              <w:jc w:val="center"/>
              <w:rPr>
                <w:rFonts w:ascii="Times New Roman" w:hAnsi="Times New Roman" w:cs="Times New Roman"/>
                <w:sz w:val="24"/>
                <w:szCs w:val="24"/>
                <w:highlight w:val="yellow"/>
              </w:rPr>
            </w:pPr>
          </w:p>
        </w:tc>
        <w:tc>
          <w:tcPr>
            <w:tcW w:w="509" w:type="pct"/>
            <w:tcBorders>
              <w:top w:val="nil"/>
              <w:left w:val="nil"/>
              <w:bottom w:val="single" w:sz="4" w:space="0" w:color="auto"/>
              <w:right w:val="single" w:sz="4" w:space="0" w:color="auto"/>
            </w:tcBorders>
            <w:shd w:val="clear" w:color="auto" w:fill="auto"/>
          </w:tcPr>
          <w:p w:rsidR="004F6B26" w:rsidRPr="00975329" w:rsidRDefault="004F6B26"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45</w:t>
            </w:r>
          </w:p>
        </w:tc>
      </w:tr>
      <w:tr w:rsidR="004F6B26" w:rsidRPr="00271F9C" w:rsidTr="004F6B26">
        <w:trPr>
          <w:trHeight w:val="195"/>
        </w:trPr>
        <w:tc>
          <w:tcPr>
            <w:tcW w:w="288" w:type="pct"/>
            <w:tcBorders>
              <w:top w:val="single" w:sz="4" w:space="0" w:color="auto"/>
              <w:left w:val="single" w:sz="4" w:space="0" w:color="auto"/>
              <w:bottom w:val="single" w:sz="4" w:space="0" w:color="auto"/>
              <w:right w:val="nil"/>
            </w:tcBorders>
            <w:shd w:val="clear" w:color="auto" w:fill="auto"/>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6</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село Немча</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F6B26" w:rsidRPr="00975329" w:rsidRDefault="004F6B26" w:rsidP="004F6B26">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76</w:t>
            </w:r>
          </w:p>
        </w:tc>
        <w:tc>
          <w:tcPr>
            <w:tcW w:w="961" w:type="pct"/>
            <w:tcBorders>
              <w:top w:val="single" w:sz="4" w:space="0" w:color="auto"/>
              <w:left w:val="nil"/>
              <w:bottom w:val="single" w:sz="4" w:space="0" w:color="auto"/>
              <w:right w:val="single" w:sz="4" w:space="0" w:color="auto"/>
            </w:tcBorders>
            <w:shd w:val="clear" w:color="auto" w:fill="auto"/>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178</w:t>
            </w:r>
          </w:p>
        </w:tc>
        <w:tc>
          <w:tcPr>
            <w:tcW w:w="1128" w:type="pct"/>
            <w:tcBorders>
              <w:top w:val="single" w:sz="4" w:space="0" w:color="auto"/>
              <w:left w:val="nil"/>
              <w:bottom w:val="single" w:sz="4" w:space="0" w:color="auto"/>
              <w:right w:val="single" w:sz="4" w:space="0" w:color="auto"/>
            </w:tcBorders>
            <w:shd w:val="clear" w:color="auto" w:fill="auto"/>
          </w:tcPr>
          <w:p w:rsidR="004F6B26" w:rsidRPr="00975329" w:rsidRDefault="004F6B26" w:rsidP="00975329">
            <w:pPr>
              <w:spacing w:after="0" w:line="20" w:lineRule="atLeast"/>
              <w:jc w:val="center"/>
              <w:rPr>
                <w:rFonts w:ascii="Times New Roman" w:hAnsi="Times New Roman" w:cs="Times New Roman"/>
                <w:sz w:val="24"/>
                <w:szCs w:val="24"/>
                <w:highlight w:val="yellow"/>
              </w:rPr>
            </w:pPr>
          </w:p>
        </w:tc>
        <w:tc>
          <w:tcPr>
            <w:tcW w:w="509" w:type="pct"/>
            <w:tcBorders>
              <w:top w:val="single" w:sz="4" w:space="0" w:color="auto"/>
              <w:left w:val="nil"/>
              <w:bottom w:val="single" w:sz="4" w:space="0" w:color="auto"/>
              <w:right w:val="single" w:sz="4" w:space="0" w:color="auto"/>
            </w:tcBorders>
            <w:shd w:val="clear" w:color="auto" w:fill="auto"/>
          </w:tcPr>
          <w:p w:rsidR="004F6B26" w:rsidRPr="00975329" w:rsidRDefault="004F6B26"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178</w:t>
            </w:r>
          </w:p>
        </w:tc>
      </w:tr>
      <w:tr w:rsidR="004F6B26" w:rsidTr="004F6B26">
        <w:trPr>
          <w:trHeight w:val="165"/>
        </w:trPr>
        <w:tc>
          <w:tcPr>
            <w:tcW w:w="288" w:type="pct"/>
            <w:tcBorders>
              <w:top w:val="single" w:sz="4" w:space="0" w:color="auto"/>
              <w:left w:val="single" w:sz="4" w:space="0" w:color="auto"/>
              <w:bottom w:val="single" w:sz="4" w:space="0" w:color="auto"/>
              <w:right w:val="nil"/>
            </w:tcBorders>
            <w:shd w:val="clear" w:color="auto" w:fill="auto"/>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7</w:t>
            </w:r>
          </w:p>
        </w:tc>
        <w:tc>
          <w:tcPr>
            <w:tcW w:w="1404" w:type="pct"/>
            <w:tcBorders>
              <w:top w:val="single" w:sz="4" w:space="0" w:color="auto"/>
              <w:left w:val="single" w:sz="4" w:space="0" w:color="auto"/>
              <w:bottom w:val="single" w:sz="4" w:space="0" w:color="auto"/>
              <w:right w:val="single" w:sz="4" w:space="0" w:color="auto"/>
            </w:tcBorders>
            <w:shd w:val="clear" w:color="auto" w:fill="auto"/>
          </w:tcPr>
          <w:p w:rsidR="004F6B26" w:rsidRPr="00975329" w:rsidRDefault="004F6B26" w:rsidP="00975329">
            <w:pPr>
              <w:spacing w:after="0" w:line="20" w:lineRule="atLeast"/>
              <w:rPr>
                <w:rFonts w:ascii="Times New Roman" w:hAnsi="Times New Roman" w:cs="Times New Roman"/>
                <w:sz w:val="24"/>
                <w:szCs w:val="24"/>
              </w:rPr>
            </w:pPr>
            <w:r w:rsidRPr="00975329">
              <w:rPr>
                <w:rFonts w:ascii="Times New Roman" w:hAnsi="Times New Roman" w:cs="Times New Roman"/>
                <w:sz w:val="24"/>
                <w:szCs w:val="24"/>
              </w:rPr>
              <w:t>село Сула</w:t>
            </w:r>
          </w:p>
        </w:tc>
        <w:tc>
          <w:tcPr>
            <w:tcW w:w="710" w:type="pct"/>
            <w:tcBorders>
              <w:top w:val="single" w:sz="4" w:space="0" w:color="auto"/>
              <w:left w:val="single" w:sz="4" w:space="0" w:color="auto"/>
              <w:bottom w:val="single" w:sz="4" w:space="0" w:color="auto"/>
              <w:right w:val="single" w:sz="4" w:space="0" w:color="auto"/>
            </w:tcBorders>
            <w:shd w:val="clear" w:color="auto" w:fill="auto"/>
          </w:tcPr>
          <w:p w:rsidR="004F6B26" w:rsidRPr="00975329" w:rsidRDefault="004F6B26" w:rsidP="004F6B26">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24</w:t>
            </w:r>
          </w:p>
        </w:tc>
        <w:tc>
          <w:tcPr>
            <w:tcW w:w="961" w:type="pct"/>
            <w:tcBorders>
              <w:top w:val="single" w:sz="4" w:space="0" w:color="auto"/>
              <w:left w:val="nil"/>
              <w:bottom w:val="single" w:sz="4" w:space="0" w:color="auto"/>
              <w:right w:val="single" w:sz="4" w:space="0" w:color="auto"/>
            </w:tcBorders>
            <w:shd w:val="clear" w:color="auto" w:fill="auto"/>
          </w:tcPr>
          <w:p w:rsidR="004F6B26" w:rsidRPr="00975329" w:rsidRDefault="004F6B26" w:rsidP="00975329">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60</w:t>
            </w:r>
          </w:p>
        </w:tc>
        <w:tc>
          <w:tcPr>
            <w:tcW w:w="1128" w:type="pct"/>
            <w:tcBorders>
              <w:top w:val="single" w:sz="4" w:space="0" w:color="auto"/>
              <w:left w:val="nil"/>
              <w:bottom w:val="single" w:sz="4" w:space="0" w:color="auto"/>
              <w:right w:val="single" w:sz="4" w:space="0" w:color="auto"/>
            </w:tcBorders>
            <w:shd w:val="clear" w:color="auto" w:fill="auto"/>
          </w:tcPr>
          <w:p w:rsidR="004F6B26" w:rsidRPr="00975329" w:rsidRDefault="004F6B26" w:rsidP="00975329">
            <w:pPr>
              <w:spacing w:after="0" w:line="20" w:lineRule="atLeast"/>
              <w:jc w:val="center"/>
              <w:rPr>
                <w:rFonts w:ascii="Times New Roman" w:hAnsi="Times New Roman" w:cs="Times New Roman"/>
                <w:sz w:val="24"/>
                <w:szCs w:val="24"/>
                <w:highlight w:val="yellow"/>
              </w:rPr>
            </w:pPr>
          </w:p>
        </w:tc>
        <w:tc>
          <w:tcPr>
            <w:tcW w:w="509" w:type="pct"/>
            <w:tcBorders>
              <w:top w:val="single" w:sz="4" w:space="0" w:color="auto"/>
              <w:left w:val="nil"/>
              <w:bottom w:val="single" w:sz="4" w:space="0" w:color="auto"/>
              <w:right w:val="single" w:sz="4" w:space="0" w:color="auto"/>
            </w:tcBorders>
            <w:shd w:val="clear" w:color="auto" w:fill="auto"/>
          </w:tcPr>
          <w:p w:rsidR="004F6B26" w:rsidRPr="00975329" w:rsidRDefault="004F6B26"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60</w:t>
            </w:r>
          </w:p>
        </w:tc>
      </w:tr>
      <w:tr w:rsidR="004F6B26" w:rsidRPr="00271F9C" w:rsidTr="004F6B26">
        <w:trPr>
          <w:trHeight w:val="20"/>
        </w:trPr>
        <w:tc>
          <w:tcPr>
            <w:tcW w:w="1692" w:type="pct"/>
            <w:gridSpan w:val="2"/>
            <w:tcBorders>
              <w:top w:val="nil"/>
              <w:left w:val="single" w:sz="4" w:space="0" w:color="auto"/>
              <w:bottom w:val="single" w:sz="4" w:space="0" w:color="auto"/>
              <w:right w:val="single" w:sz="4" w:space="0" w:color="auto"/>
            </w:tcBorders>
            <w:shd w:val="clear" w:color="auto" w:fill="auto"/>
            <w:vAlign w:val="bottom"/>
            <w:hideMark/>
          </w:tcPr>
          <w:p w:rsidR="004F6B26" w:rsidRPr="00975329" w:rsidRDefault="004F6B26" w:rsidP="00975329">
            <w:pPr>
              <w:spacing w:after="0" w:line="20" w:lineRule="atLeast"/>
              <w:jc w:val="center"/>
              <w:rPr>
                <w:rFonts w:ascii="Times New Roman" w:hAnsi="Times New Roman" w:cs="Times New Roman"/>
                <w:b/>
                <w:bCs/>
                <w:sz w:val="24"/>
                <w:szCs w:val="24"/>
                <w:highlight w:val="yellow"/>
              </w:rPr>
            </w:pPr>
            <w:r w:rsidRPr="00975329">
              <w:rPr>
                <w:rFonts w:ascii="Times New Roman" w:hAnsi="Times New Roman" w:cs="Times New Roman"/>
                <w:b/>
                <w:bCs/>
                <w:sz w:val="24"/>
                <w:szCs w:val="24"/>
              </w:rPr>
              <w:t>Итого:</w:t>
            </w:r>
          </w:p>
        </w:tc>
        <w:tc>
          <w:tcPr>
            <w:tcW w:w="710" w:type="pct"/>
            <w:tcBorders>
              <w:top w:val="nil"/>
              <w:left w:val="single" w:sz="4" w:space="0" w:color="auto"/>
              <w:bottom w:val="single" w:sz="4" w:space="0" w:color="auto"/>
              <w:right w:val="single" w:sz="4" w:space="0" w:color="auto"/>
            </w:tcBorders>
            <w:shd w:val="clear" w:color="auto" w:fill="auto"/>
            <w:vAlign w:val="bottom"/>
          </w:tcPr>
          <w:p w:rsidR="004F6B26" w:rsidRPr="00975329" w:rsidRDefault="004F6B26" w:rsidP="004F6B26">
            <w:pPr>
              <w:spacing w:after="0" w:line="20" w:lineRule="atLeast"/>
              <w:jc w:val="center"/>
              <w:rPr>
                <w:rFonts w:ascii="Times New Roman" w:hAnsi="Times New Roman" w:cs="Times New Roman"/>
                <w:b/>
                <w:bCs/>
                <w:sz w:val="24"/>
                <w:szCs w:val="24"/>
                <w:highlight w:val="yellow"/>
              </w:rPr>
            </w:pPr>
            <w:r w:rsidRPr="00975329">
              <w:rPr>
                <w:rFonts w:ascii="Times New Roman" w:hAnsi="Times New Roman" w:cs="Times New Roman"/>
                <w:b/>
                <w:bCs/>
                <w:sz w:val="24"/>
                <w:szCs w:val="24"/>
              </w:rPr>
              <w:t>306</w:t>
            </w:r>
          </w:p>
        </w:tc>
        <w:tc>
          <w:tcPr>
            <w:tcW w:w="961" w:type="pct"/>
            <w:tcBorders>
              <w:top w:val="nil"/>
              <w:left w:val="single" w:sz="4" w:space="0" w:color="auto"/>
              <w:bottom w:val="single" w:sz="4" w:space="0" w:color="auto"/>
              <w:right w:val="single" w:sz="4" w:space="0" w:color="auto"/>
            </w:tcBorders>
            <w:shd w:val="clear" w:color="auto" w:fill="auto"/>
            <w:vAlign w:val="bottom"/>
          </w:tcPr>
          <w:p w:rsidR="004F6B26" w:rsidRPr="00975329" w:rsidRDefault="004F6B26" w:rsidP="00975329">
            <w:pPr>
              <w:spacing w:after="0" w:line="20" w:lineRule="atLeast"/>
              <w:jc w:val="center"/>
              <w:rPr>
                <w:rFonts w:ascii="Times New Roman" w:hAnsi="Times New Roman" w:cs="Times New Roman"/>
                <w:b/>
                <w:bCs/>
                <w:color w:val="FF0000"/>
                <w:sz w:val="24"/>
                <w:szCs w:val="24"/>
                <w:highlight w:val="yellow"/>
              </w:rPr>
            </w:pPr>
            <w:r w:rsidRPr="00975329">
              <w:rPr>
                <w:rFonts w:ascii="Times New Roman" w:hAnsi="Times New Roman" w:cs="Times New Roman"/>
                <w:b/>
                <w:bCs/>
                <w:sz w:val="24"/>
                <w:szCs w:val="24"/>
              </w:rPr>
              <w:t>779</w:t>
            </w:r>
          </w:p>
        </w:tc>
        <w:tc>
          <w:tcPr>
            <w:tcW w:w="1128" w:type="pct"/>
            <w:tcBorders>
              <w:top w:val="nil"/>
              <w:left w:val="nil"/>
              <w:bottom w:val="single" w:sz="4" w:space="0" w:color="auto"/>
              <w:right w:val="single" w:sz="4" w:space="0" w:color="auto"/>
            </w:tcBorders>
            <w:shd w:val="clear" w:color="auto" w:fill="auto"/>
            <w:vAlign w:val="bottom"/>
            <w:hideMark/>
          </w:tcPr>
          <w:p w:rsidR="004F6B26" w:rsidRPr="00975329" w:rsidRDefault="004F6B26" w:rsidP="00975329">
            <w:pPr>
              <w:spacing w:after="0" w:line="20" w:lineRule="atLeast"/>
              <w:jc w:val="center"/>
              <w:rPr>
                <w:rFonts w:ascii="Times New Roman" w:hAnsi="Times New Roman" w:cs="Times New Roman"/>
                <w:b/>
                <w:bCs/>
                <w:sz w:val="24"/>
                <w:szCs w:val="24"/>
              </w:rPr>
            </w:pPr>
          </w:p>
        </w:tc>
        <w:tc>
          <w:tcPr>
            <w:tcW w:w="509" w:type="pct"/>
            <w:tcBorders>
              <w:top w:val="nil"/>
              <w:left w:val="nil"/>
              <w:bottom w:val="single" w:sz="4" w:space="0" w:color="auto"/>
              <w:right w:val="single" w:sz="4" w:space="0" w:color="auto"/>
            </w:tcBorders>
            <w:shd w:val="clear" w:color="auto" w:fill="auto"/>
            <w:vAlign w:val="bottom"/>
          </w:tcPr>
          <w:p w:rsidR="004F6B26" w:rsidRPr="00975329" w:rsidRDefault="004F6B26" w:rsidP="00975329">
            <w:pPr>
              <w:spacing w:after="0" w:line="20" w:lineRule="atLeast"/>
              <w:jc w:val="center"/>
              <w:rPr>
                <w:rFonts w:ascii="Times New Roman" w:hAnsi="Times New Roman" w:cs="Times New Roman"/>
                <w:b/>
                <w:bCs/>
                <w:sz w:val="24"/>
                <w:szCs w:val="24"/>
                <w:highlight w:val="yellow"/>
              </w:rPr>
            </w:pPr>
            <w:r w:rsidRPr="004F6B26">
              <w:rPr>
                <w:rFonts w:ascii="Times New Roman" w:hAnsi="Times New Roman" w:cs="Times New Roman"/>
                <w:b/>
                <w:bCs/>
                <w:sz w:val="24"/>
                <w:szCs w:val="24"/>
              </w:rPr>
              <w:t>779</w:t>
            </w:r>
          </w:p>
        </w:tc>
      </w:tr>
    </w:tbl>
    <w:p w:rsidR="00975329" w:rsidRDefault="00975329" w:rsidP="00975329"/>
    <w:bookmarkEnd w:id="3"/>
    <w:p w:rsidR="00761F7E" w:rsidRDefault="004E4F50" w:rsidP="004E4F50">
      <w:pPr>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Общие показатели воспроизводства населения (рождаемость, смертность и естественный прирост населения)</w:t>
      </w:r>
    </w:p>
    <w:p w:rsidR="001648C2" w:rsidRDefault="001648C2" w:rsidP="004E4F50">
      <w:pPr>
        <w:autoSpaceDE w:val="0"/>
        <w:autoSpaceDN w:val="0"/>
        <w:adjustRightInd w:val="0"/>
        <w:spacing w:after="0" w:line="240" w:lineRule="auto"/>
        <w:jc w:val="center"/>
        <w:rPr>
          <w:rFonts w:ascii="Times New Roman CYR" w:hAnsi="Times New Roman CYR" w:cs="Times New Roman CYR"/>
          <w:b/>
          <w:bCs/>
          <w:sz w:val="28"/>
          <w:szCs w:val="28"/>
        </w:rPr>
      </w:pPr>
    </w:p>
    <w:p w:rsidR="001648C2" w:rsidRDefault="001648C2" w:rsidP="004E4F50">
      <w:pPr>
        <w:autoSpaceDE w:val="0"/>
        <w:autoSpaceDN w:val="0"/>
        <w:adjustRightInd w:val="0"/>
        <w:spacing w:after="0" w:line="240" w:lineRule="auto"/>
        <w:jc w:val="center"/>
        <w:rPr>
          <w:rFonts w:ascii="Times New Roman CYR" w:hAnsi="Times New Roman CYR" w:cs="Times New Roman CYR"/>
          <w:b/>
          <w:bCs/>
          <w:sz w:val="28"/>
          <w:szCs w:val="28"/>
        </w:rPr>
      </w:pPr>
    </w:p>
    <w:p w:rsidR="004E4F50" w:rsidRPr="00761F7E" w:rsidRDefault="00761F7E" w:rsidP="00761F7E">
      <w:pPr>
        <w:autoSpaceDE w:val="0"/>
        <w:autoSpaceDN w:val="0"/>
        <w:adjustRightInd w:val="0"/>
        <w:spacing w:after="0" w:line="240" w:lineRule="auto"/>
        <w:jc w:val="right"/>
        <w:rPr>
          <w:rFonts w:ascii="Times New Roman CYR" w:hAnsi="Times New Roman CYR" w:cs="Times New Roman CYR"/>
          <w:b/>
          <w:bCs/>
          <w:sz w:val="24"/>
          <w:szCs w:val="24"/>
        </w:rPr>
      </w:pPr>
      <w:r w:rsidRPr="00761F7E">
        <w:rPr>
          <w:rFonts w:ascii="Times New Roman CYR" w:hAnsi="Times New Roman CYR" w:cs="Times New Roman CYR"/>
          <w:b/>
          <w:bCs/>
          <w:sz w:val="24"/>
          <w:szCs w:val="24"/>
        </w:rPr>
        <w:t>Таблица 6.</w:t>
      </w:r>
    </w:p>
    <w:tbl>
      <w:tblPr>
        <w:tblW w:w="0" w:type="auto"/>
        <w:tblLayout w:type="fixed"/>
        <w:tblLook w:val="0000"/>
      </w:tblPr>
      <w:tblGrid>
        <w:gridCol w:w="2392"/>
        <w:gridCol w:w="2393"/>
        <w:gridCol w:w="2392"/>
        <w:gridCol w:w="2394"/>
      </w:tblGrid>
      <w:tr w:rsidR="004E4F50">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годы</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2021</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2022</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4E4F50" w:rsidRPr="00761F7E" w:rsidRDefault="004E4F50">
            <w:pPr>
              <w:autoSpaceDE w:val="0"/>
              <w:autoSpaceDN w:val="0"/>
              <w:adjustRightInd w:val="0"/>
              <w:spacing w:after="0" w:line="240" w:lineRule="auto"/>
              <w:jc w:val="center"/>
              <w:rPr>
                <w:rFonts w:ascii="Calibri" w:hAnsi="Calibri" w:cs="Calibri"/>
                <w:b/>
                <w:sz w:val="24"/>
                <w:szCs w:val="24"/>
                <w:lang w:val="en-US"/>
              </w:rPr>
            </w:pPr>
            <w:r w:rsidRPr="00761F7E">
              <w:rPr>
                <w:rFonts w:ascii="Times New Roman" w:hAnsi="Times New Roman" w:cs="Times New Roman"/>
                <w:b/>
                <w:bCs/>
                <w:sz w:val="24"/>
                <w:szCs w:val="24"/>
                <w:lang w:val="en-US"/>
              </w:rPr>
              <w:t>2023</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Число родившихся</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Число умерших</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r>
      <w:tr w:rsidR="00A72357">
        <w:trPr>
          <w:trHeight w:val="1"/>
        </w:trPr>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761F7E" w:rsidRDefault="00A72357" w:rsidP="004E4F50">
            <w:pPr>
              <w:autoSpaceDE w:val="0"/>
              <w:autoSpaceDN w:val="0"/>
              <w:adjustRightInd w:val="0"/>
              <w:spacing w:after="0" w:line="240" w:lineRule="auto"/>
              <w:rPr>
                <w:rFonts w:ascii="Calibri" w:hAnsi="Calibri" w:cs="Calibri"/>
                <w:b/>
                <w:sz w:val="24"/>
                <w:szCs w:val="24"/>
                <w:lang w:val="en-US"/>
              </w:rPr>
            </w:pPr>
            <w:r w:rsidRPr="00761F7E">
              <w:rPr>
                <w:rFonts w:ascii="Times New Roman CYR" w:hAnsi="Times New Roman CYR" w:cs="Times New Roman CYR"/>
                <w:b/>
                <w:bCs/>
                <w:sz w:val="24"/>
                <w:szCs w:val="24"/>
              </w:rPr>
              <w:t>Естественный прирост, убыль (-)</w:t>
            </w:r>
          </w:p>
        </w:tc>
        <w:tc>
          <w:tcPr>
            <w:tcW w:w="2393"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392"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2394" w:type="dxa"/>
            <w:tcBorders>
              <w:top w:val="single" w:sz="4" w:space="0" w:color="000001"/>
              <w:left w:val="single" w:sz="4" w:space="0" w:color="000001"/>
              <w:bottom w:val="single" w:sz="4" w:space="0" w:color="000001"/>
              <w:right w:val="single" w:sz="4" w:space="0" w:color="000001"/>
            </w:tcBorders>
            <w:shd w:val="clear" w:color="000000" w:fill="FFFFFF"/>
          </w:tcPr>
          <w:p w:rsidR="00A72357" w:rsidRPr="00A72357" w:rsidRDefault="004F52A3" w:rsidP="00A7235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r>
    </w:tbl>
    <w:p w:rsidR="001648C2" w:rsidRDefault="001648C2" w:rsidP="00F12A7F">
      <w:pPr>
        <w:rPr>
          <w:rFonts w:ascii="Times New Roman" w:hAnsi="Times New Roman" w:cs="Times New Roman"/>
          <w:b/>
        </w:rPr>
      </w:pPr>
    </w:p>
    <w:p w:rsidR="001648C2" w:rsidRDefault="001648C2" w:rsidP="00F12A7F">
      <w:pPr>
        <w:rPr>
          <w:rFonts w:ascii="Times New Roman" w:hAnsi="Times New Roman" w:cs="Times New Roman"/>
          <w:b/>
        </w:rPr>
      </w:pPr>
    </w:p>
    <w:p w:rsidR="00F12A7F" w:rsidRPr="000605D2" w:rsidRDefault="00F12A7F" w:rsidP="00F12A7F">
      <w:pPr>
        <w:rPr>
          <w:rFonts w:ascii="Times New Roman" w:hAnsi="Times New Roman" w:cs="Times New Roman"/>
          <w:b/>
        </w:rPr>
      </w:pPr>
      <w:r w:rsidRPr="000605D2">
        <w:rPr>
          <w:rFonts w:ascii="Times New Roman" w:hAnsi="Times New Roman" w:cs="Times New Roman"/>
          <w:b/>
        </w:rPr>
        <w:t xml:space="preserve">Таблица 7. </w:t>
      </w:r>
      <w:r>
        <w:rPr>
          <w:rFonts w:ascii="Times New Roman" w:hAnsi="Times New Roman" w:cs="Times New Roman"/>
          <w:b/>
        </w:rPr>
        <w:t xml:space="preserve">Социально демографический состав населения на 01.01.2023 года </w:t>
      </w:r>
    </w:p>
    <w:tbl>
      <w:tblPr>
        <w:tblStyle w:val="afff6"/>
        <w:tblW w:w="5000" w:type="pct"/>
        <w:tblLook w:val="04A0"/>
      </w:tblPr>
      <w:tblGrid>
        <w:gridCol w:w="4812"/>
        <w:gridCol w:w="5041"/>
      </w:tblGrid>
      <w:tr w:rsidR="00F12A7F" w:rsidRPr="000605D2" w:rsidTr="004B7E6F">
        <w:tc>
          <w:tcPr>
            <w:tcW w:w="2442" w:type="pct"/>
          </w:tcPr>
          <w:p w:rsidR="00F12A7F" w:rsidRPr="0076615F" w:rsidRDefault="00F12A7F" w:rsidP="004B7E6F">
            <w:pPr>
              <w:rPr>
                <w:rFonts w:ascii="Times New Roman" w:hAnsi="Times New Roman"/>
                <w:b/>
                <w:sz w:val="24"/>
                <w:szCs w:val="24"/>
              </w:rPr>
            </w:pPr>
            <w:r>
              <w:rPr>
                <w:rFonts w:ascii="Times New Roman" w:hAnsi="Times New Roman"/>
                <w:b/>
                <w:sz w:val="24"/>
                <w:szCs w:val="24"/>
              </w:rPr>
              <w:t>Показатели</w:t>
            </w:r>
          </w:p>
        </w:tc>
        <w:tc>
          <w:tcPr>
            <w:tcW w:w="2558" w:type="pct"/>
          </w:tcPr>
          <w:p w:rsidR="00F12A7F" w:rsidRPr="0076615F" w:rsidRDefault="00F12A7F" w:rsidP="004B7E6F">
            <w:pPr>
              <w:jc w:val="center"/>
              <w:rPr>
                <w:rFonts w:ascii="Times New Roman" w:hAnsi="Times New Roman"/>
                <w:b/>
                <w:sz w:val="24"/>
                <w:szCs w:val="24"/>
              </w:rPr>
            </w:pPr>
            <w:r>
              <w:rPr>
                <w:rFonts w:ascii="Times New Roman" w:hAnsi="Times New Roman"/>
                <w:b/>
                <w:sz w:val="24"/>
                <w:szCs w:val="24"/>
              </w:rPr>
              <w:t>Нижнегридинский сельсовет</w:t>
            </w:r>
          </w:p>
        </w:tc>
      </w:tr>
      <w:tr w:rsidR="00F12A7F" w:rsidRPr="000605D2" w:rsidTr="004B7E6F">
        <w:tc>
          <w:tcPr>
            <w:tcW w:w="2442" w:type="pct"/>
          </w:tcPr>
          <w:p w:rsidR="00F12A7F" w:rsidRPr="0076615F" w:rsidRDefault="00F12A7F" w:rsidP="004B7E6F">
            <w:pPr>
              <w:rPr>
                <w:rFonts w:ascii="Times New Roman" w:hAnsi="Times New Roman"/>
                <w:b/>
                <w:sz w:val="24"/>
                <w:szCs w:val="24"/>
              </w:rPr>
            </w:pPr>
            <w:r w:rsidRPr="0076615F">
              <w:rPr>
                <w:rFonts w:ascii="Times New Roman" w:hAnsi="Times New Roman"/>
                <w:b/>
                <w:sz w:val="24"/>
                <w:szCs w:val="24"/>
              </w:rPr>
              <w:t>Числ</w:t>
            </w:r>
            <w:r>
              <w:rPr>
                <w:rFonts w:ascii="Times New Roman" w:hAnsi="Times New Roman"/>
                <w:b/>
                <w:sz w:val="24"/>
                <w:szCs w:val="24"/>
              </w:rPr>
              <w:t>енность населения</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779</w:t>
            </w:r>
          </w:p>
        </w:tc>
      </w:tr>
      <w:tr w:rsidR="00F12A7F" w:rsidRPr="000605D2" w:rsidTr="004B7E6F">
        <w:tc>
          <w:tcPr>
            <w:tcW w:w="2442" w:type="pct"/>
          </w:tcPr>
          <w:p w:rsidR="00F12A7F" w:rsidRPr="0076615F" w:rsidRDefault="00F12A7F" w:rsidP="004B7E6F">
            <w:pPr>
              <w:rPr>
                <w:rFonts w:ascii="Times New Roman" w:hAnsi="Times New Roman"/>
                <w:b/>
                <w:sz w:val="24"/>
                <w:szCs w:val="24"/>
              </w:rPr>
            </w:pPr>
            <w:r>
              <w:rPr>
                <w:rFonts w:ascii="Times New Roman" w:hAnsi="Times New Roman"/>
                <w:b/>
                <w:sz w:val="24"/>
                <w:szCs w:val="24"/>
              </w:rPr>
              <w:t>мужчины</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339</w:t>
            </w:r>
          </w:p>
        </w:tc>
      </w:tr>
      <w:tr w:rsidR="00F12A7F" w:rsidRPr="000605D2" w:rsidTr="004B7E6F">
        <w:trPr>
          <w:trHeight w:val="150"/>
        </w:trPr>
        <w:tc>
          <w:tcPr>
            <w:tcW w:w="2442" w:type="pct"/>
          </w:tcPr>
          <w:p w:rsidR="00F12A7F" w:rsidRDefault="00F12A7F" w:rsidP="004B7E6F">
            <w:pPr>
              <w:rPr>
                <w:rFonts w:ascii="Times New Roman" w:hAnsi="Times New Roman"/>
                <w:b/>
                <w:sz w:val="24"/>
                <w:szCs w:val="24"/>
              </w:rPr>
            </w:pPr>
            <w:r>
              <w:rPr>
                <w:rFonts w:ascii="Times New Roman" w:hAnsi="Times New Roman"/>
                <w:b/>
                <w:sz w:val="24"/>
                <w:szCs w:val="24"/>
              </w:rPr>
              <w:t>женщины</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440</w:t>
            </w:r>
          </w:p>
        </w:tc>
      </w:tr>
      <w:tr w:rsidR="00F12A7F" w:rsidRPr="000605D2" w:rsidTr="004B7E6F">
        <w:trPr>
          <w:trHeight w:val="126"/>
        </w:trPr>
        <w:tc>
          <w:tcPr>
            <w:tcW w:w="2442" w:type="pct"/>
          </w:tcPr>
          <w:p w:rsidR="00F12A7F" w:rsidRDefault="00F12A7F" w:rsidP="004B7E6F">
            <w:pPr>
              <w:rPr>
                <w:rFonts w:ascii="Times New Roman" w:hAnsi="Times New Roman"/>
                <w:b/>
                <w:sz w:val="24"/>
                <w:szCs w:val="24"/>
              </w:rPr>
            </w:pPr>
            <w:r>
              <w:rPr>
                <w:rFonts w:ascii="Times New Roman" w:hAnsi="Times New Roman"/>
                <w:b/>
                <w:sz w:val="24"/>
                <w:szCs w:val="24"/>
              </w:rPr>
              <w:t>моложе трудоспособного возраста</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71</w:t>
            </w:r>
          </w:p>
        </w:tc>
      </w:tr>
      <w:tr w:rsidR="00F12A7F" w:rsidRPr="000605D2" w:rsidTr="004B7E6F">
        <w:trPr>
          <w:trHeight w:val="126"/>
        </w:trPr>
        <w:tc>
          <w:tcPr>
            <w:tcW w:w="2442" w:type="pct"/>
          </w:tcPr>
          <w:p w:rsidR="00F12A7F" w:rsidRDefault="00F12A7F" w:rsidP="004B7E6F">
            <w:pPr>
              <w:rPr>
                <w:rFonts w:ascii="Times New Roman" w:hAnsi="Times New Roman"/>
                <w:b/>
                <w:sz w:val="24"/>
                <w:szCs w:val="24"/>
              </w:rPr>
            </w:pPr>
            <w:r>
              <w:rPr>
                <w:rFonts w:ascii="Times New Roman" w:hAnsi="Times New Roman"/>
                <w:b/>
                <w:sz w:val="24"/>
                <w:szCs w:val="24"/>
              </w:rPr>
              <w:t>из них</w:t>
            </w:r>
          </w:p>
        </w:tc>
        <w:tc>
          <w:tcPr>
            <w:tcW w:w="2558" w:type="pct"/>
          </w:tcPr>
          <w:p w:rsidR="00F12A7F" w:rsidRPr="000605D2" w:rsidRDefault="00F12A7F" w:rsidP="004B7E6F">
            <w:pPr>
              <w:jc w:val="center"/>
              <w:rPr>
                <w:rFonts w:ascii="Times New Roman" w:hAnsi="Times New Roman"/>
                <w:sz w:val="24"/>
                <w:szCs w:val="24"/>
              </w:rPr>
            </w:pPr>
          </w:p>
        </w:tc>
      </w:tr>
      <w:tr w:rsidR="00F12A7F" w:rsidRPr="000605D2" w:rsidTr="004B7E6F">
        <w:trPr>
          <w:trHeight w:val="111"/>
        </w:trPr>
        <w:tc>
          <w:tcPr>
            <w:tcW w:w="2442" w:type="pct"/>
          </w:tcPr>
          <w:p w:rsidR="00F12A7F" w:rsidRDefault="00F12A7F" w:rsidP="004B7E6F">
            <w:pPr>
              <w:rPr>
                <w:rFonts w:ascii="Times New Roman" w:hAnsi="Times New Roman"/>
                <w:b/>
                <w:sz w:val="24"/>
                <w:szCs w:val="24"/>
              </w:rPr>
            </w:pPr>
            <w:r>
              <w:rPr>
                <w:rFonts w:ascii="Times New Roman" w:hAnsi="Times New Roman"/>
                <w:b/>
                <w:sz w:val="24"/>
                <w:szCs w:val="24"/>
              </w:rPr>
              <w:t>детей в возрасте 1-6лет</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16</w:t>
            </w:r>
          </w:p>
        </w:tc>
      </w:tr>
      <w:tr w:rsidR="00F12A7F" w:rsidRPr="000605D2" w:rsidTr="004B7E6F">
        <w:trPr>
          <w:trHeight w:val="111"/>
        </w:trPr>
        <w:tc>
          <w:tcPr>
            <w:tcW w:w="2442" w:type="pct"/>
          </w:tcPr>
          <w:p w:rsidR="00F12A7F" w:rsidRDefault="00F12A7F" w:rsidP="004B7E6F">
            <w:pPr>
              <w:rPr>
                <w:rFonts w:ascii="Times New Roman" w:hAnsi="Times New Roman"/>
                <w:b/>
                <w:sz w:val="24"/>
                <w:szCs w:val="24"/>
              </w:rPr>
            </w:pPr>
            <w:r>
              <w:rPr>
                <w:rFonts w:ascii="Times New Roman" w:hAnsi="Times New Roman"/>
                <w:b/>
                <w:sz w:val="24"/>
                <w:szCs w:val="24"/>
              </w:rPr>
              <w:t>7-18 лет</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76</w:t>
            </w:r>
          </w:p>
        </w:tc>
      </w:tr>
      <w:tr w:rsidR="00F12A7F" w:rsidRPr="000605D2" w:rsidTr="004B7E6F">
        <w:trPr>
          <w:trHeight w:val="111"/>
        </w:trPr>
        <w:tc>
          <w:tcPr>
            <w:tcW w:w="2442" w:type="pct"/>
          </w:tcPr>
          <w:p w:rsidR="00F12A7F" w:rsidRDefault="00F12A7F" w:rsidP="004B7E6F">
            <w:pPr>
              <w:rPr>
                <w:rFonts w:ascii="Times New Roman" w:hAnsi="Times New Roman"/>
                <w:b/>
                <w:sz w:val="24"/>
                <w:szCs w:val="24"/>
              </w:rPr>
            </w:pPr>
            <w:r>
              <w:rPr>
                <w:rFonts w:ascii="Times New Roman" w:hAnsi="Times New Roman"/>
                <w:b/>
                <w:sz w:val="24"/>
                <w:szCs w:val="24"/>
              </w:rPr>
              <w:t>трудоспособном возрасте</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318</w:t>
            </w:r>
          </w:p>
        </w:tc>
      </w:tr>
      <w:tr w:rsidR="00F12A7F" w:rsidRPr="000605D2" w:rsidTr="004B7E6F">
        <w:trPr>
          <w:trHeight w:val="150"/>
        </w:trPr>
        <w:tc>
          <w:tcPr>
            <w:tcW w:w="2442" w:type="pct"/>
          </w:tcPr>
          <w:p w:rsidR="00F12A7F" w:rsidRDefault="00F12A7F" w:rsidP="004B7E6F">
            <w:pPr>
              <w:rPr>
                <w:rFonts w:ascii="Times New Roman" w:hAnsi="Times New Roman"/>
                <w:b/>
                <w:sz w:val="24"/>
                <w:szCs w:val="24"/>
              </w:rPr>
            </w:pPr>
            <w:r>
              <w:rPr>
                <w:rFonts w:ascii="Times New Roman" w:hAnsi="Times New Roman"/>
                <w:b/>
                <w:sz w:val="24"/>
                <w:szCs w:val="24"/>
              </w:rPr>
              <w:t>старше трудоспособного возраста</w:t>
            </w:r>
          </w:p>
        </w:tc>
        <w:tc>
          <w:tcPr>
            <w:tcW w:w="2558" w:type="pct"/>
          </w:tcPr>
          <w:p w:rsidR="00F12A7F" w:rsidRPr="000605D2" w:rsidRDefault="00F12A7F" w:rsidP="004B7E6F">
            <w:pPr>
              <w:jc w:val="center"/>
              <w:rPr>
                <w:rFonts w:ascii="Times New Roman" w:hAnsi="Times New Roman"/>
                <w:sz w:val="24"/>
                <w:szCs w:val="24"/>
              </w:rPr>
            </w:pPr>
            <w:r>
              <w:rPr>
                <w:rFonts w:ascii="Times New Roman" w:hAnsi="Times New Roman"/>
                <w:sz w:val="24"/>
                <w:szCs w:val="24"/>
              </w:rPr>
              <w:t>390</w:t>
            </w:r>
          </w:p>
        </w:tc>
      </w:tr>
    </w:tbl>
    <w:p w:rsidR="00FB26C6" w:rsidRDefault="00FB26C6"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p>
    <w:p w:rsidR="001648C2" w:rsidRDefault="001648C2" w:rsidP="00FB26C6">
      <w:pPr>
        <w:pStyle w:val="afc"/>
        <w:tabs>
          <w:tab w:val="left" w:pos="-142"/>
        </w:tabs>
        <w:ind w:left="284"/>
        <w:rPr>
          <w:rFonts w:ascii="Times New Roman" w:hAnsi="Times New Roman"/>
          <w:b/>
          <w:bCs/>
          <w:sz w:val="24"/>
          <w:szCs w:val="24"/>
        </w:rPr>
      </w:pPr>
    </w:p>
    <w:p w:rsidR="001648C2" w:rsidRDefault="001648C2" w:rsidP="00FB26C6">
      <w:pPr>
        <w:pStyle w:val="afc"/>
        <w:tabs>
          <w:tab w:val="left" w:pos="-142"/>
        </w:tabs>
        <w:ind w:left="284"/>
        <w:rPr>
          <w:rFonts w:ascii="Times New Roman" w:hAnsi="Times New Roman"/>
          <w:b/>
          <w:bCs/>
          <w:sz w:val="24"/>
          <w:szCs w:val="24"/>
        </w:rPr>
      </w:pPr>
    </w:p>
    <w:p w:rsidR="001648C2" w:rsidRDefault="001648C2" w:rsidP="00FB26C6">
      <w:pPr>
        <w:pStyle w:val="afc"/>
        <w:tabs>
          <w:tab w:val="left" w:pos="-142"/>
        </w:tabs>
        <w:ind w:left="284"/>
        <w:rPr>
          <w:rFonts w:ascii="Times New Roman" w:hAnsi="Times New Roman"/>
          <w:b/>
          <w:bCs/>
          <w:sz w:val="24"/>
          <w:szCs w:val="24"/>
        </w:rPr>
      </w:pPr>
    </w:p>
    <w:p w:rsidR="00FB26C6" w:rsidRDefault="00FB26C6" w:rsidP="00FB26C6">
      <w:pPr>
        <w:pStyle w:val="afc"/>
        <w:tabs>
          <w:tab w:val="left" w:pos="-142"/>
        </w:tabs>
        <w:ind w:left="284"/>
        <w:rPr>
          <w:rFonts w:ascii="Times New Roman" w:hAnsi="Times New Roman"/>
          <w:b/>
          <w:bCs/>
          <w:sz w:val="24"/>
          <w:szCs w:val="24"/>
        </w:rPr>
      </w:pPr>
      <w:r w:rsidRPr="00854A3E">
        <w:rPr>
          <w:rFonts w:ascii="Times New Roman" w:hAnsi="Times New Roman"/>
          <w:b/>
          <w:bCs/>
          <w:sz w:val="24"/>
          <w:szCs w:val="24"/>
        </w:rPr>
        <w:t xml:space="preserve">Таблица </w:t>
      </w:r>
      <w:r w:rsidR="009C3641">
        <w:rPr>
          <w:rFonts w:ascii="Times New Roman" w:hAnsi="Times New Roman"/>
          <w:b/>
          <w:bCs/>
          <w:sz w:val="24"/>
          <w:szCs w:val="24"/>
        </w:rPr>
        <w:t>8.</w:t>
      </w:r>
      <w:r w:rsidRPr="00854A3E">
        <w:rPr>
          <w:rFonts w:ascii="Times New Roman" w:hAnsi="Times New Roman"/>
          <w:b/>
          <w:bCs/>
          <w:sz w:val="24"/>
          <w:szCs w:val="24"/>
        </w:rPr>
        <w:t xml:space="preserve"> Плотность населения в границах </w:t>
      </w:r>
      <w:r w:rsidR="006E2B0F">
        <w:rPr>
          <w:rFonts w:ascii="Times New Roman" w:hAnsi="Times New Roman"/>
          <w:b/>
          <w:sz w:val="24"/>
          <w:szCs w:val="24"/>
        </w:rPr>
        <w:t>Нижнегриди</w:t>
      </w:r>
      <w:r w:rsidR="00F529E9">
        <w:rPr>
          <w:rFonts w:ascii="Times New Roman" w:hAnsi="Times New Roman"/>
          <w:b/>
          <w:sz w:val="24"/>
          <w:szCs w:val="24"/>
        </w:rPr>
        <w:t>нского сельсовета</w:t>
      </w:r>
    </w:p>
    <w:p w:rsidR="00FB26C6" w:rsidRPr="00854A3E" w:rsidRDefault="00FB26C6" w:rsidP="00FB26C6">
      <w:pPr>
        <w:pStyle w:val="afc"/>
        <w:tabs>
          <w:tab w:val="left" w:pos="-142"/>
        </w:tabs>
        <w:ind w:left="284"/>
        <w:rPr>
          <w:rFonts w:ascii="Times New Roman" w:hAnsi="Times New Roman"/>
          <w:b/>
          <w:sz w:val="24"/>
          <w:szCs w:val="24"/>
        </w:rPr>
      </w:pPr>
    </w:p>
    <w:tbl>
      <w:tblPr>
        <w:tblW w:w="5000" w:type="pct"/>
        <w:tblLook w:val="04A0"/>
      </w:tblPr>
      <w:tblGrid>
        <w:gridCol w:w="870"/>
        <w:gridCol w:w="2993"/>
        <w:gridCol w:w="1986"/>
        <w:gridCol w:w="2002"/>
        <w:gridCol w:w="2002"/>
      </w:tblGrid>
      <w:tr w:rsidR="00FB26C6" w:rsidRPr="00FB26C6" w:rsidTr="00E825D2">
        <w:trPr>
          <w:trHeight w:val="828"/>
        </w:trPr>
        <w:tc>
          <w:tcPr>
            <w:tcW w:w="441" w:type="pct"/>
            <w:tcBorders>
              <w:top w:val="single" w:sz="4" w:space="0" w:color="auto"/>
              <w:left w:val="single" w:sz="4" w:space="0" w:color="auto"/>
              <w:bottom w:val="nil"/>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eastAsia="Times New Roman" w:hAnsi="Times New Roman" w:cs="Times New Roman"/>
                <w:b/>
                <w:sz w:val="24"/>
                <w:szCs w:val="24"/>
              </w:rPr>
            </w:pPr>
            <w:r w:rsidRPr="00FB26C6">
              <w:rPr>
                <w:rFonts w:ascii="Times New Roman" w:hAnsi="Times New Roman" w:cs="Times New Roman"/>
                <w:b/>
                <w:sz w:val="24"/>
                <w:szCs w:val="24"/>
              </w:rPr>
              <w:t>№</w:t>
            </w:r>
          </w:p>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п/п</w:t>
            </w:r>
          </w:p>
        </w:tc>
        <w:tc>
          <w:tcPr>
            <w:tcW w:w="1519" w:type="pct"/>
            <w:tcBorders>
              <w:top w:val="single" w:sz="4" w:space="0" w:color="auto"/>
              <w:left w:val="single" w:sz="4" w:space="0" w:color="auto"/>
              <w:bottom w:val="single" w:sz="4" w:space="0" w:color="auto"/>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Наименование населенного пункта</w:t>
            </w:r>
          </w:p>
        </w:tc>
        <w:tc>
          <w:tcPr>
            <w:tcW w:w="1008"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sidRPr="00FB26C6">
              <w:rPr>
                <w:rFonts w:ascii="Times New Roman" w:hAnsi="Times New Roman" w:cs="Times New Roman"/>
                <w:b/>
                <w:sz w:val="24"/>
                <w:szCs w:val="24"/>
              </w:rPr>
              <w:t>Общая численность, чел.</w:t>
            </w:r>
          </w:p>
        </w:tc>
        <w:tc>
          <w:tcPr>
            <w:tcW w:w="1016" w:type="pct"/>
            <w:tcBorders>
              <w:top w:val="single" w:sz="4" w:space="0" w:color="auto"/>
              <w:left w:val="single" w:sz="4" w:space="0" w:color="auto"/>
              <w:bottom w:val="single" w:sz="4" w:space="0" w:color="000000"/>
              <w:right w:val="single" w:sz="4" w:space="0" w:color="auto"/>
            </w:tcBorders>
            <w:vAlign w:val="center"/>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Площадь н.п., км</w:t>
            </w:r>
            <w:r w:rsidRPr="00FB26C6">
              <w:rPr>
                <w:rFonts w:ascii="Times New Roman" w:hAnsi="Times New Roman" w:cs="Times New Roman"/>
                <w:b/>
                <w:sz w:val="24"/>
                <w:szCs w:val="24"/>
                <w:vertAlign w:val="superscript"/>
              </w:rPr>
              <w:t>2</w:t>
            </w:r>
          </w:p>
        </w:tc>
        <w:tc>
          <w:tcPr>
            <w:tcW w:w="1016" w:type="pct"/>
            <w:tcBorders>
              <w:top w:val="single" w:sz="4" w:space="0" w:color="auto"/>
              <w:left w:val="single" w:sz="4" w:space="0" w:color="auto"/>
              <w:bottom w:val="single" w:sz="4" w:space="0" w:color="auto"/>
              <w:right w:val="single" w:sz="4" w:space="0" w:color="auto"/>
            </w:tcBorders>
            <w:hideMark/>
          </w:tcPr>
          <w:p w:rsidR="00FB26C6" w:rsidRPr="00FB26C6" w:rsidRDefault="00FB26C6" w:rsidP="00FB26C6">
            <w:pPr>
              <w:tabs>
                <w:tab w:val="left" w:pos="-142"/>
              </w:tabs>
              <w:spacing w:before="100" w:beforeAutospacing="1" w:after="100" w:afterAutospacing="1" w:line="20" w:lineRule="atLeast"/>
              <w:jc w:val="center"/>
              <w:rPr>
                <w:rFonts w:ascii="Times New Roman" w:hAnsi="Times New Roman" w:cs="Times New Roman"/>
                <w:b/>
                <w:sz w:val="24"/>
                <w:szCs w:val="24"/>
                <w:vertAlign w:val="superscript"/>
              </w:rPr>
            </w:pPr>
            <w:r w:rsidRPr="00FB26C6">
              <w:rPr>
                <w:rFonts w:ascii="Times New Roman" w:hAnsi="Times New Roman" w:cs="Times New Roman"/>
                <w:b/>
                <w:sz w:val="24"/>
                <w:szCs w:val="24"/>
              </w:rPr>
              <w:t>Плотность населения, чел./км</w:t>
            </w:r>
            <w:r w:rsidRPr="00FB26C6">
              <w:rPr>
                <w:rFonts w:ascii="Times New Roman" w:hAnsi="Times New Roman" w:cs="Times New Roman"/>
                <w:b/>
                <w:sz w:val="24"/>
                <w:szCs w:val="24"/>
                <w:vertAlign w:val="superscript"/>
              </w:rPr>
              <w:t>2</w:t>
            </w:r>
          </w:p>
        </w:tc>
      </w:tr>
      <w:tr w:rsidR="00C42B8A" w:rsidRPr="00FB26C6" w:rsidTr="00E825D2">
        <w:trPr>
          <w:trHeight w:val="20"/>
        </w:trPr>
        <w:tc>
          <w:tcPr>
            <w:tcW w:w="441" w:type="pct"/>
            <w:tcBorders>
              <w:top w:val="single" w:sz="4" w:space="0" w:color="auto"/>
              <w:left w:val="single" w:sz="4" w:space="0" w:color="auto"/>
              <w:bottom w:val="single" w:sz="4" w:space="0" w:color="auto"/>
              <w:right w:val="nil"/>
            </w:tcBorders>
            <w:hideMark/>
          </w:tcPr>
          <w:p w:rsidR="00C42B8A" w:rsidRPr="00A771A4" w:rsidRDefault="00C42B8A" w:rsidP="004B7E6F">
            <w:pPr>
              <w:jc w:val="center"/>
              <w:rPr>
                <w:rFonts w:ascii="Times New Roman" w:hAnsi="Times New Roman" w:cs="Times New Roman"/>
              </w:rPr>
            </w:pPr>
            <w:r w:rsidRPr="00A771A4">
              <w:rPr>
                <w:rFonts w:ascii="Times New Roman" w:hAnsi="Times New Roman" w:cs="Times New Roman"/>
              </w:rPr>
              <w:t>1</w:t>
            </w:r>
          </w:p>
        </w:tc>
        <w:tc>
          <w:tcPr>
            <w:tcW w:w="1519" w:type="pct"/>
            <w:tcBorders>
              <w:top w:val="single" w:sz="4" w:space="0" w:color="auto"/>
              <w:left w:val="single" w:sz="4" w:space="0" w:color="auto"/>
              <w:bottom w:val="single" w:sz="4" w:space="0" w:color="auto"/>
              <w:right w:val="single" w:sz="4" w:space="0" w:color="auto"/>
            </w:tcBorders>
            <w:hideMark/>
          </w:tcPr>
          <w:p w:rsidR="00C42B8A" w:rsidRPr="00A771A4" w:rsidRDefault="00C42B8A" w:rsidP="004B7E6F">
            <w:pPr>
              <w:rPr>
                <w:rFonts w:ascii="Times New Roman" w:hAnsi="Times New Roman" w:cs="Times New Roman"/>
              </w:rPr>
            </w:pPr>
            <w:r w:rsidRPr="00A771A4">
              <w:rPr>
                <w:rFonts w:ascii="Times New Roman" w:hAnsi="Times New Roman" w:cs="Times New Roman"/>
              </w:rPr>
              <w:t>село Житень</w:t>
            </w:r>
          </w:p>
        </w:tc>
        <w:tc>
          <w:tcPr>
            <w:tcW w:w="1008" w:type="pct"/>
            <w:tcBorders>
              <w:top w:val="nil"/>
              <w:left w:val="nil"/>
              <w:bottom w:val="single" w:sz="4" w:space="0" w:color="auto"/>
              <w:right w:val="single" w:sz="4" w:space="0" w:color="auto"/>
            </w:tcBorders>
            <w:hideMark/>
          </w:tcPr>
          <w:p w:rsidR="00C42B8A" w:rsidRPr="00975329" w:rsidRDefault="00C42B8A"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30</w:t>
            </w:r>
          </w:p>
        </w:tc>
        <w:tc>
          <w:tcPr>
            <w:tcW w:w="1016" w:type="pct"/>
            <w:tcBorders>
              <w:top w:val="nil"/>
              <w:left w:val="nil"/>
              <w:bottom w:val="single" w:sz="4" w:space="0" w:color="auto"/>
              <w:right w:val="single" w:sz="4" w:space="0" w:color="auto"/>
            </w:tcBorders>
            <w:hideMark/>
          </w:tcPr>
          <w:p w:rsidR="00C42B8A" w:rsidRPr="00F529E9" w:rsidRDefault="00C3084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1,527283</w:t>
            </w:r>
          </w:p>
        </w:tc>
        <w:tc>
          <w:tcPr>
            <w:tcW w:w="1016" w:type="pct"/>
            <w:tcBorders>
              <w:top w:val="single" w:sz="4" w:space="0" w:color="auto"/>
              <w:left w:val="nil"/>
              <w:bottom w:val="single" w:sz="4" w:space="0" w:color="auto"/>
              <w:right w:val="single" w:sz="4" w:space="0" w:color="auto"/>
            </w:tcBorders>
          </w:tcPr>
          <w:p w:rsidR="00C42B8A" w:rsidRPr="00F529E9" w:rsidRDefault="00E825D2" w:rsidP="006E6622">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19,6</w:t>
            </w:r>
          </w:p>
        </w:tc>
      </w:tr>
      <w:tr w:rsidR="00C42B8A" w:rsidRPr="00FB26C6" w:rsidTr="00FB26C6">
        <w:trPr>
          <w:trHeight w:val="20"/>
        </w:trPr>
        <w:tc>
          <w:tcPr>
            <w:tcW w:w="441" w:type="pct"/>
            <w:tcBorders>
              <w:top w:val="nil"/>
              <w:left w:val="single" w:sz="4" w:space="0" w:color="auto"/>
              <w:bottom w:val="single" w:sz="4" w:space="0" w:color="auto"/>
              <w:right w:val="nil"/>
            </w:tcBorders>
            <w:hideMark/>
          </w:tcPr>
          <w:p w:rsidR="00C42B8A" w:rsidRPr="00A771A4" w:rsidRDefault="00C42B8A" w:rsidP="004B7E6F">
            <w:pPr>
              <w:jc w:val="center"/>
              <w:rPr>
                <w:rFonts w:ascii="Times New Roman" w:hAnsi="Times New Roman" w:cs="Times New Roman"/>
              </w:rPr>
            </w:pPr>
            <w:r w:rsidRPr="00A771A4">
              <w:rPr>
                <w:rFonts w:ascii="Times New Roman" w:hAnsi="Times New Roman" w:cs="Times New Roman"/>
              </w:rPr>
              <w:t>2</w:t>
            </w:r>
          </w:p>
        </w:tc>
        <w:tc>
          <w:tcPr>
            <w:tcW w:w="1519" w:type="pct"/>
            <w:tcBorders>
              <w:top w:val="nil"/>
              <w:left w:val="single" w:sz="4" w:space="0" w:color="auto"/>
              <w:bottom w:val="single" w:sz="4" w:space="0" w:color="auto"/>
              <w:right w:val="single" w:sz="4" w:space="0" w:color="auto"/>
            </w:tcBorders>
            <w:hideMark/>
          </w:tcPr>
          <w:p w:rsidR="00C42B8A" w:rsidRPr="00A771A4" w:rsidRDefault="00C42B8A" w:rsidP="004B7E6F">
            <w:pPr>
              <w:rPr>
                <w:rFonts w:ascii="Times New Roman" w:hAnsi="Times New Roman" w:cs="Times New Roman"/>
              </w:rPr>
            </w:pPr>
            <w:r w:rsidRPr="00A771A4">
              <w:rPr>
                <w:rFonts w:ascii="Times New Roman" w:hAnsi="Times New Roman" w:cs="Times New Roman"/>
              </w:rPr>
              <w:t>деревня Нижнее Гридино</w:t>
            </w:r>
          </w:p>
        </w:tc>
        <w:tc>
          <w:tcPr>
            <w:tcW w:w="1008" w:type="pct"/>
            <w:tcBorders>
              <w:top w:val="nil"/>
              <w:left w:val="nil"/>
              <w:bottom w:val="single" w:sz="4" w:space="0" w:color="auto"/>
              <w:right w:val="single" w:sz="4" w:space="0" w:color="auto"/>
            </w:tcBorders>
            <w:hideMark/>
          </w:tcPr>
          <w:p w:rsidR="00C42B8A" w:rsidRPr="00975329" w:rsidRDefault="00C42B8A"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440</w:t>
            </w:r>
          </w:p>
        </w:tc>
        <w:tc>
          <w:tcPr>
            <w:tcW w:w="1016" w:type="pct"/>
            <w:tcBorders>
              <w:top w:val="nil"/>
              <w:left w:val="nil"/>
              <w:bottom w:val="single" w:sz="4" w:space="0" w:color="auto"/>
              <w:right w:val="single" w:sz="4" w:space="0" w:color="auto"/>
            </w:tcBorders>
            <w:hideMark/>
          </w:tcPr>
          <w:p w:rsidR="00C42B8A" w:rsidRPr="00F529E9" w:rsidRDefault="00C3084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3,058870</w:t>
            </w:r>
          </w:p>
        </w:tc>
        <w:tc>
          <w:tcPr>
            <w:tcW w:w="1016" w:type="pct"/>
            <w:tcBorders>
              <w:top w:val="nil"/>
              <w:left w:val="nil"/>
              <w:bottom w:val="single" w:sz="4" w:space="0" w:color="auto"/>
              <w:right w:val="single" w:sz="4" w:space="0" w:color="auto"/>
            </w:tcBorders>
          </w:tcPr>
          <w:p w:rsidR="00C42B8A" w:rsidRPr="00F529E9" w:rsidRDefault="00E825D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143,8</w:t>
            </w:r>
          </w:p>
        </w:tc>
      </w:tr>
      <w:tr w:rsidR="00C42B8A" w:rsidRPr="00FB26C6" w:rsidTr="00FB26C6">
        <w:trPr>
          <w:trHeight w:val="20"/>
        </w:trPr>
        <w:tc>
          <w:tcPr>
            <w:tcW w:w="441" w:type="pct"/>
            <w:tcBorders>
              <w:top w:val="nil"/>
              <w:left w:val="single" w:sz="4" w:space="0" w:color="auto"/>
              <w:bottom w:val="single" w:sz="4" w:space="0" w:color="auto"/>
              <w:right w:val="nil"/>
            </w:tcBorders>
            <w:hideMark/>
          </w:tcPr>
          <w:p w:rsidR="00C42B8A" w:rsidRPr="00A771A4" w:rsidRDefault="00C42B8A" w:rsidP="004B7E6F">
            <w:pPr>
              <w:jc w:val="center"/>
              <w:rPr>
                <w:rFonts w:ascii="Times New Roman" w:hAnsi="Times New Roman" w:cs="Times New Roman"/>
              </w:rPr>
            </w:pPr>
            <w:r w:rsidRPr="00A771A4">
              <w:rPr>
                <w:rFonts w:ascii="Times New Roman" w:hAnsi="Times New Roman" w:cs="Times New Roman"/>
              </w:rPr>
              <w:t>3</w:t>
            </w:r>
          </w:p>
        </w:tc>
        <w:tc>
          <w:tcPr>
            <w:tcW w:w="1519" w:type="pct"/>
            <w:tcBorders>
              <w:top w:val="nil"/>
              <w:left w:val="single" w:sz="4" w:space="0" w:color="auto"/>
              <w:bottom w:val="single" w:sz="4" w:space="0" w:color="auto"/>
              <w:right w:val="single" w:sz="4" w:space="0" w:color="auto"/>
            </w:tcBorders>
            <w:hideMark/>
          </w:tcPr>
          <w:p w:rsidR="00C42B8A" w:rsidRPr="00A771A4" w:rsidRDefault="00C42B8A" w:rsidP="004B7E6F">
            <w:pPr>
              <w:rPr>
                <w:rFonts w:ascii="Times New Roman" w:hAnsi="Times New Roman" w:cs="Times New Roman"/>
              </w:rPr>
            </w:pPr>
            <w:r w:rsidRPr="00A771A4">
              <w:rPr>
                <w:rFonts w:ascii="Times New Roman" w:hAnsi="Times New Roman" w:cs="Times New Roman"/>
              </w:rPr>
              <w:t xml:space="preserve">поселок Исаевский </w:t>
            </w:r>
          </w:p>
        </w:tc>
        <w:tc>
          <w:tcPr>
            <w:tcW w:w="1008" w:type="pct"/>
            <w:tcBorders>
              <w:top w:val="nil"/>
              <w:left w:val="nil"/>
              <w:bottom w:val="single" w:sz="4" w:space="0" w:color="auto"/>
              <w:right w:val="single" w:sz="4" w:space="0" w:color="auto"/>
            </w:tcBorders>
            <w:hideMark/>
          </w:tcPr>
          <w:p w:rsidR="00C42B8A" w:rsidRPr="00975329" w:rsidRDefault="00C42B8A"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7</w:t>
            </w:r>
          </w:p>
        </w:tc>
        <w:tc>
          <w:tcPr>
            <w:tcW w:w="1016" w:type="pct"/>
            <w:tcBorders>
              <w:top w:val="nil"/>
              <w:left w:val="nil"/>
              <w:bottom w:val="single" w:sz="4" w:space="0" w:color="auto"/>
              <w:right w:val="single" w:sz="4" w:space="0" w:color="auto"/>
            </w:tcBorders>
            <w:hideMark/>
          </w:tcPr>
          <w:p w:rsidR="00C42B8A" w:rsidRPr="00F529E9" w:rsidRDefault="00C3084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0,280291</w:t>
            </w:r>
          </w:p>
        </w:tc>
        <w:tc>
          <w:tcPr>
            <w:tcW w:w="1016" w:type="pct"/>
            <w:tcBorders>
              <w:top w:val="nil"/>
              <w:left w:val="nil"/>
              <w:bottom w:val="single" w:sz="4" w:space="0" w:color="auto"/>
              <w:right w:val="single" w:sz="4" w:space="0" w:color="auto"/>
            </w:tcBorders>
          </w:tcPr>
          <w:p w:rsidR="00C42B8A" w:rsidRPr="00F529E9" w:rsidRDefault="00E825D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24,9</w:t>
            </w:r>
          </w:p>
        </w:tc>
      </w:tr>
      <w:tr w:rsidR="00C42B8A" w:rsidRPr="00FB26C6" w:rsidTr="00FB26C6">
        <w:trPr>
          <w:trHeight w:val="20"/>
        </w:trPr>
        <w:tc>
          <w:tcPr>
            <w:tcW w:w="441" w:type="pct"/>
            <w:tcBorders>
              <w:top w:val="nil"/>
              <w:left w:val="single" w:sz="4" w:space="0" w:color="auto"/>
              <w:bottom w:val="single" w:sz="4" w:space="0" w:color="auto"/>
              <w:right w:val="nil"/>
            </w:tcBorders>
            <w:hideMark/>
          </w:tcPr>
          <w:p w:rsidR="00C42B8A" w:rsidRPr="00A771A4" w:rsidRDefault="00C42B8A" w:rsidP="004B7E6F">
            <w:pPr>
              <w:jc w:val="center"/>
              <w:rPr>
                <w:rFonts w:ascii="Times New Roman" w:hAnsi="Times New Roman" w:cs="Times New Roman"/>
              </w:rPr>
            </w:pPr>
            <w:r w:rsidRPr="00A771A4">
              <w:rPr>
                <w:rFonts w:ascii="Times New Roman" w:hAnsi="Times New Roman" w:cs="Times New Roman"/>
              </w:rPr>
              <w:t>4</w:t>
            </w:r>
          </w:p>
        </w:tc>
        <w:tc>
          <w:tcPr>
            <w:tcW w:w="1519" w:type="pct"/>
            <w:tcBorders>
              <w:top w:val="nil"/>
              <w:left w:val="single" w:sz="4" w:space="0" w:color="auto"/>
              <w:bottom w:val="single" w:sz="4" w:space="0" w:color="auto"/>
              <w:right w:val="single" w:sz="4" w:space="0" w:color="auto"/>
            </w:tcBorders>
            <w:hideMark/>
          </w:tcPr>
          <w:p w:rsidR="00C42B8A" w:rsidRPr="00A771A4" w:rsidRDefault="00C42B8A" w:rsidP="004B7E6F">
            <w:pPr>
              <w:rPr>
                <w:rFonts w:ascii="Times New Roman" w:hAnsi="Times New Roman" w:cs="Times New Roman"/>
              </w:rPr>
            </w:pPr>
            <w:r w:rsidRPr="00A771A4">
              <w:rPr>
                <w:rFonts w:ascii="Times New Roman" w:hAnsi="Times New Roman" w:cs="Times New Roman"/>
              </w:rPr>
              <w:t>село Верхнее Гридино</w:t>
            </w:r>
          </w:p>
        </w:tc>
        <w:tc>
          <w:tcPr>
            <w:tcW w:w="1008" w:type="pct"/>
            <w:tcBorders>
              <w:top w:val="nil"/>
              <w:left w:val="nil"/>
              <w:bottom w:val="single" w:sz="4" w:space="0" w:color="auto"/>
              <w:right w:val="single" w:sz="4" w:space="0" w:color="auto"/>
            </w:tcBorders>
            <w:hideMark/>
          </w:tcPr>
          <w:p w:rsidR="00C42B8A" w:rsidRPr="00975329" w:rsidRDefault="00C42B8A"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19</w:t>
            </w:r>
          </w:p>
        </w:tc>
        <w:tc>
          <w:tcPr>
            <w:tcW w:w="1016" w:type="pct"/>
            <w:tcBorders>
              <w:top w:val="nil"/>
              <w:left w:val="nil"/>
              <w:bottom w:val="single" w:sz="4" w:space="0" w:color="auto"/>
              <w:right w:val="single" w:sz="4" w:space="0" w:color="auto"/>
            </w:tcBorders>
            <w:hideMark/>
          </w:tcPr>
          <w:p w:rsidR="00C42B8A" w:rsidRPr="00F529E9" w:rsidRDefault="00C3084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0,957891</w:t>
            </w:r>
          </w:p>
        </w:tc>
        <w:tc>
          <w:tcPr>
            <w:tcW w:w="1016" w:type="pct"/>
            <w:tcBorders>
              <w:top w:val="nil"/>
              <w:left w:val="nil"/>
              <w:bottom w:val="single" w:sz="4" w:space="0" w:color="auto"/>
              <w:right w:val="single" w:sz="4" w:space="0" w:color="auto"/>
            </w:tcBorders>
          </w:tcPr>
          <w:p w:rsidR="00C42B8A" w:rsidRPr="00F529E9" w:rsidRDefault="00E825D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19,8</w:t>
            </w:r>
          </w:p>
        </w:tc>
      </w:tr>
      <w:tr w:rsidR="00C42B8A" w:rsidRPr="00FB26C6" w:rsidTr="00FB26C6">
        <w:trPr>
          <w:trHeight w:val="249"/>
        </w:trPr>
        <w:tc>
          <w:tcPr>
            <w:tcW w:w="441" w:type="pct"/>
            <w:tcBorders>
              <w:top w:val="nil"/>
              <w:left w:val="single" w:sz="4" w:space="0" w:color="auto"/>
              <w:bottom w:val="single" w:sz="4" w:space="0" w:color="auto"/>
              <w:right w:val="nil"/>
            </w:tcBorders>
            <w:hideMark/>
          </w:tcPr>
          <w:p w:rsidR="00C42B8A" w:rsidRPr="00A771A4" w:rsidRDefault="00C42B8A" w:rsidP="004B7E6F">
            <w:pPr>
              <w:jc w:val="center"/>
              <w:rPr>
                <w:rFonts w:ascii="Times New Roman" w:hAnsi="Times New Roman" w:cs="Times New Roman"/>
              </w:rPr>
            </w:pPr>
            <w:r w:rsidRPr="00A771A4">
              <w:rPr>
                <w:rFonts w:ascii="Times New Roman" w:hAnsi="Times New Roman" w:cs="Times New Roman"/>
              </w:rPr>
              <w:t>5</w:t>
            </w:r>
          </w:p>
        </w:tc>
        <w:tc>
          <w:tcPr>
            <w:tcW w:w="1519" w:type="pct"/>
            <w:tcBorders>
              <w:top w:val="nil"/>
              <w:left w:val="single" w:sz="4" w:space="0" w:color="auto"/>
              <w:bottom w:val="single" w:sz="4" w:space="0" w:color="auto"/>
              <w:right w:val="single" w:sz="4" w:space="0" w:color="auto"/>
            </w:tcBorders>
            <w:hideMark/>
          </w:tcPr>
          <w:p w:rsidR="00C42B8A" w:rsidRPr="00A771A4" w:rsidRDefault="00C42B8A" w:rsidP="004B7E6F">
            <w:pPr>
              <w:rPr>
                <w:rFonts w:ascii="Times New Roman" w:hAnsi="Times New Roman" w:cs="Times New Roman"/>
              </w:rPr>
            </w:pPr>
            <w:r w:rsidRPr="00A771A4">
              <w:rPr>
                <w:rFonts w:ascii="Times New Roman" w:hAnsi="Times New Roman" w:cs="Times New Roman"/>
              </w:rPr>
              <w:t xml:space="preserve">деревня Извеково </w:t>
            </w:r>
          </w:p>
        </w:tc>
        <w:tc>
          <w:tcPr>
            <w:tcW w:w="1008" w:type="pct"/>
            <w:tcBorders>
              <w:top w:val="nil"/>
              <w:left w:val="nil"/>
              <w:bottom w:val="single" w:sz="4" w:space="0" w:color="auto"/>
              <w:right w:val="single" w:sz="4" w:space="0" w:color="auto"/>
            </w:tcBorders>
            <w:hideMark/>
          </w:tcPr>
          <w:p w:rsidR="00C42B8A" w:rsidRPr="00975329" w:rsidRDefault="00C42B8A"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45</w:t>
            </w:r>
          </w:p>
        </w:tc>
        <w:tc>
          <w:tcPr>
            <w:tcW w:w="1016" w:type="pct"/>
            <w:tcBorders>
              <w:top w:val="nil"/>
              <w:left w:val="nil"/>
              <w:bottom w:val="single" w:sz="4" w:space="0" w:color="auto"/>
              <w:right w:val="single" w:sz="4" w:space="0" w:color="auto"/>
            </w:tcBorders>
            <w:hideMark/>
          </w:tcPr>
          <w:p w:rsidR="00C42B8A" w:rsidRPr="00F529E9" w:rsidRDefault="00C3084A" w:rsidP="00FB26C6">
            <w:pPr>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0,635817</w:t>
            </w:r>
          </w:p>
        </w:tc>
        <w:tc>
          <w:tcPr>
            <w:tcW w:w="1016" w:type="pct"/>
            <w:tcBorders>
              <w:top w:val="nil"/>
              <w:left w:val="nil"/>
              <w:bottom w:val="single" w:sz="4" w:space="0" w:color="auto"/>
              <w:right w:val="single" w:sz="4" w:space="0" w:color="auto"/>
            </w:tcBorders>
          </w:tcPr>
          <w:p w:rsidR="00C42B8A" w:rsidRPr="00F529E9" w:rsidRDefault="00E825D2"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70,8</w:t>
            </w:r>
          </w:p>
        </w:tc>
      </w:tr>
      <w:tr w:rsidR="00C42B8A" w:rsidRPr="00FB26C6" w:rsidTr="00FB26C6">
        <w:trPr>
          <w:trHeight w:val="195"/>
        </w:trPr>
        <w:tc>
          <w:tcPr>
            <w:tcW w:w="441" w:type="pct"/>
            <w:tcBorders>
              <w:top w:val="single" w:sz="4" w:space="0" w:color="auto"/>
              <w:left w:val="single" w:sz="4" w:space="0" w:color="auto"/>
              <w:bottom w:val="single" w:sz="4" w:space="0" w:color="auto"/>
              <w:right w:val="nil"/>
            </w:tcBorders>
            <w:hideMark/>
          </w:tcPr>
          <w:p w:rsidR="00C42B8A" w:rsidRPr="00A771A4" w:rsidRDefault="00C42B8A" w:rsidP="004B7E6F">
            <w:pPr>
              <w:jc w:val="center"/>
              <w:rPr>
                <w:rFonts w:ascii="Times New Roman" w:hAnsi="Times New Roman" w:cs="Times New Roman"/>
              </w:rPr>
            </w:pPr>
            <w:r w:rsidRPr="00A771A4">
              <w:rPr>
                <w:rFonts w:ascii="Times New Roman" w:hAnsi="Times New Roman" w:cs="Times New Roman"/>
              </w:rPr>
              <w:t>6</w:t>
            </w:r>
          </w:p>
        </w:tc>
        <w:tc>
          <w:tcPr>
            <w:tcW w:w="1519" w:type="pct"/>
            <w:tcBorders>
              <w:top w:val="single" w:sz="4" w:space="0" w:color="auto"/>
              <w:left w:val="single" w:sz="4" w:space="0" w:color="auto"/>
              <w:bottom w:val="single" w:sz="4" w:space="0" w:color="auto"/>
              <w:right w:val="single" w:sz="4" w:space="0" w:color="auto"/>
            </w:tcBorders>
            <w:hideMark/>
          </w:tcPr>
          <w:p w:rsidR="00C42B8A" w:rsidRPr="00A771A4" w:rsidRDefault="00C42B8A" w:rsidP="004B7E6F">
            <w:pPr>
              <w:rPr>
                <w:rFonts w:ascii="Times New Roman" w:hAnsi="Times New Roman" w:cs="Times New Roman"/>
              </w:rPr>
            </w:pPr>
            <w:r w:rsidRPr="00A771A4">
              <w:rPr>
                <w:rFonts w:ascii="Times New Roman" w:hAnsi="Times New Roman" w:cs="Times New Roman"/>
              </w:rPr>
              <w:t>село Немча</w:t>
            </w:r>
          </w:p>
        </w:tc>
        <w:tc>
          <w:tcPr>
            <w:tcW w:w="1008" w:type="pct"/>
            <w:tcBorders>
              <w:top w:val="single" w:sz="4" w:space="0" w:color="auto"/>
              <w:left w:val="nil"/>
              <w:bottom w:val="single" w:sz="4" w:space="0" w:color="auto"/>
              <w:right w:val="single" w:sz="4" w:space="0" w:color="auto"/>
            </w:tcBorders>
            <w:hideMark/>
          </w:tcPr>
          <w:p w:rsidR="00C42B8A" w:rsidRPr="00975329" w:rsidRDefault="00C42B8A"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178</w:t>
            </w:r>
          </w:p>
        </w:tc>
        <w:tc>
          <w:tcPr>
            <w:tcW w:w="1016" w:type="pct"/>
            <w:tcBorders>
              <w:top w:val="single" w:sz="4" w:space="0" w:color="auto"/>
              <w:left w:val="nil"/>
              <w:bottom w:val="single" w:sz="4" w:space="0" w:color="auto"/>
              <w:right w:val="single" w:sz="4" w:space="0" w:color="auto"/>
            </w:tcBorders>
          </w:tcPr>
          <w:p w:rsidR="00C42B8A" w:rsidRPr="00F529E9" w:rsidRDefault="00C3084A"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1,918019</w:t>
            </w:r>
          </w:p>
        </w:tc>
        <w:tc>
          <w:tcPr>
            <w:tcW w:w="1016" w:type="pct"/>
            <w:tcBorders>
              <w:top w:val="single" w:sz="4" w:space="0" w:color="auto"/>
              <w:left w:val="nil"/>
              <w:bottom w:val="single" w:sz="4" w:space="0" w:color="auto"/>
              <w:right w:val="single" w:sz="4" w:space="0" w:color="auto"/>
            </w:tcBorders>
          </w:tcPr>
          <w:p w:rsidR="00C42B8A" w:rsidRPr="00F529E9" w:rsidRDefault="00F337E4"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92,8</w:t>
            </w:r>
          </w:p>
        </w:tc>
      </w:tr>
      <w:tr w:rsidR="00C42B8A" w:rsidRPr="00FB26C6" w:rsidTr="00FB26C6">
        <w:trPr>
          <w:trHeight w:val="165"/>
        </w:trPr>
        <w:tc>
          <w:tcPr>
            <w:tcW w:w="441" w:type="pct"/>
            <w:tcBorders>
              <w:top w:val="single" w:sz="4" w:space="0" w:color="auto"/>
              <w:left w:val="single" w:sz="4" w:space="0" w:color="auto"/>
              <w:bottom w:val="single" w:sz="4" w:space="0" w:color="auto"/>
              <w:right w:val="nil"/>
            </w:tcBorders>
            <w:hideMark/>
          </w:tcPr>
          <w:p w:rsidR="00C42B8A" w:rsidRPr="00A771A4" w:rsidRDefault="00C42B8A" w:rsidP="004B7E6F">
            <w:pPr>
              <w:jc w:val="center"/>
              <w:rPr>
                <w:rFonts w:ascii="Times New Roman" w:hAnsi="Times New Roman" w:cs="Times New Roman"/>
              </w:rPr>
            </w:pPr>
            <w:r w:rsidRPr="00A771A4">
              <w:rPr>
                <w:rFonts w:ascii="Times New Roman" w:hAnsi="Times New Roman" w:cs="Times New Roman"/>
              </w:rPr>
              <w:t>7</w:t>
            </w:r>
          </w:p>
        </w:tc>
        <w:tc>
          <w:tcPr>
            <w:tcW w:w="1519" w:type="pct"/>
            <w:tcBorders>
              <w:top w:val="single" w:sz="4" w:space="0" w:color="auto"/>
              <w:left w:val="single" w:sz="4" w:space="0" w:color="auto"/>
              <w:bottom w:val="single" w:sz="4" w:space="0" w:color="auto"/>
              <w:right w:val="single" w:sz="4" w:space="0" w:color="auto"/>
            </w:tcBorders>
            <w:hideMark/>
          </w:tcPr>
          <w:p w:rsidR="00C42B8A" w:rsidRPr="00A771A4" w:rsidRDefault="00C42B8A" w:rsidP="004B7E6F">
            <w:pPr>
              <w:rPr>
                <w:rFonts w:ascii="Times New Roman" w:hAnsi="Times New Roman" w:cs="Times New Roman"/>
              </w:rPr>
            </w:pPr>
            <w:r w:rsidRPr="00A771A4">
              <w:rPr>
                <w:rFonts w:ascii="Times New Roman" w:hAnsi="Times New Roman" w:cs="Times New Roman"/>
              </w:rPr>
              <w:t>село Сула</w:t>
            </w:r>
          </w:p>
        </w:tc>
        <w:tc>
          <w:tcPr>
            <w:tcW w:w="1008" w:type="pct"/>
            <w:tcBorders>
              <w:top w:val="single" w:sz="4" w:space="0" w:color="auto"/>
              <w:left w:val="nil"/>
              <w:bottom w:val="single" w:sz="4" w:space="0" w:color="auto"/>
              <w:right w:val="single" w:sz="4" w:space="0" w:color="auto"/>
            </w:tcBorders>
            <w:hideMark/>
          </w:tcPr>
          <w:p w:rsidR="00C42B8A" w:rsidRPr="00975329" w:rsidRDefault="00C42B8A" w:rsidP="004B7E6F">
            <w:pPr>
              <w:spacing w:after="0" w:line="20" w:lineRule="atLeast"/>
              <w:jc w:val="center"/>
              <w:rPr>
                <w:rFonts w:ascii="Times New Roman" w:hAnsi="Times New Roman" w:cs="Times New Roman"/>
                <w:sz w:val="24"/>
                <w:szCs w:val="24"/>
              </w:rPr>
            </w:pPr>
            <w:r w:rsidRPr="00975329">
              <w:rPr>
                <w:rFonts w:ascii="Times New Roman" w:hAnsi="Times New Roman" w:cs="Times New Roman"/>
                <w:sz w:val="24"/>
                <w:szCs w:val="24"/>
              </w:rPr>
              <w:t>60</w:t>
            </w:r>
          </w:p>
        </w:tc>
        <w:tc>
          <w:tcPr>
            <w:tcW w:w="1016" w:type="pct"/>
            <w:tcBorders>
              <w:top w:val="single" w:sz="4" w:space="0" w:color="auto"/>
              <w:left w:val="nil"/>
              <w:bottom w:val="single" w:sz="4" w:space="0" w:color="auto"/>
              <w:right w:val="single" w:sz="4" w:space="0" w:color="auto"/>
            </w:tcBorders>
          </w:tcPr>
          <w:p w:rsidR="00C42B8A" w:rsidRPr="00F529E9" w:rsidRDefault="00C3084A" w:rsidP="00531D8F">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3,614924</w:t>
            </w:r>
          </w:p>
        </w:tc>
        <w:tc>
          <w:tcPr>
            <w:tcW w:w="1016" w:type="pct"/>
            <w:tcBorders>
              <w:top w:val="single" w:sz="4" w:space="0" w:color="auto"/>
              <w:left w:val="nil"/>
              <w:bottom w:val="single" w:sz="4" w:space="0" w:color="auto"/>
              <w:right w:val="single" w:sz="4" w:space="0" w:color="auto"/>
            </w:tcBorders>
          </w:tcPr>
          <w:p w:rsidR="00C42B8A" w:rsidRPr="00F529E9" w:rsidRDefault="00F337E4" w:rsidP="00FB26C6">
            <w:pPr>
              <w:tabs>
                <w:tab w:val="left" w:pos="-142"/>
              </w:tabs>
              <w:spacing w:before="100" w:beforeAutospacing="1" w:after="100" w:afterAutospacing="1" w:line="20" w:lineRule="atLeast"/>
              <w:jc w:val="center"/>
              <w:rPr>
                <w:rFonts w:ascii="Times New Roman" w:hAnsi="Times New Roman" w:cs="Times New Roman"/>
                <w:sz w:val="24"/>
                <w:szCs w:val="24"/>
              </w:rPr>
            </w:pPr>
            <w:r>
              <w:rPr>
                <w:rFonts w:ascii="Times New Roman" w:hAnsi="Times New Roman" w:cs="Times New Roman"/>
                <w:sz w:val="24"/>
                <w:szCs w:val="24"/>
              </w:rPr>
              <w:t>16,6</w:t>
            </w:r>
          </w:p>
        </w:tc>
      </w:tr>
      <w:tr w:rsidR="00C42B8A" w:rsidRPr="00FB26C6" w:rsidTr="00C3084A">
        <w:trPr>
          <w:trHeight w:val="684"/>
        </w:trPr>
        <w:tc>
          <w:tcPr>
            <w:tcW w:w="441" w:type="pct"/>
            <w:tcBorders>
              <w:top w:val="single" w:sz="4" w:space="0" w:color="auto"/>
              <w:left w:val="single" w:sz="4" w:space="0" w:color="auto"/>
              <w:bottom w:val="single" w:sz="4" w:space="0" w:color="auto"/>
              <w:right w:val="nil"/>
            </w:tcBorders>
            <w:hideMark/>
          </w:tcPr>
          <w:p w:rsidR="00C42B8A" w:rsidRPr="00F529E9" w:rsidRDefault="00C42B8A" w:rsidP="002F279A">
            <w:pPr>
              <w:autoSpaceDE w:val="0"/>
              <w:autoSpaceDN w:val="0"/>
              <w:adjustRightInd w:val="0"/>
              <w:spacing w:after="0" w:line="240" w:lineRule="auto"/>
              <w:jc w:val="center"/>
              <w:rPr>
                <w:rFonts w:ascii="Calibri" w:hAnsi="Calibri" w:cs="Calibri"/>
                <w:sz w:val="24"/>
                <w:szCs w:val="24"/>
              </w:rPr>
            </w:pPr>
          </w:p>
        </w:tc>
        <w:tc>
          <w:tcPr>
            <w:tcW w:w="1519" w:type="pct"/>
            <w:tcBorders>
              <w:top w:val="single" w:sz="4" w:space="0" w:color="auto"/>
              <w:left w:val="single" w:sz="4" w:space="0" w:color="auto"/>
              <w:bottom w:val="single" w:sz="4" w:space="0" w:color="auto"/>
              <w:right w:val="single" w:sz="4" w:space="0" w:color="auto"/>
            </w:tcBorders>
            <w:hideMark/>
          </w:tcPr>
          <w:p w:rsidR="00C42B8A" w:rsidRPr="00F529E9" w:rsidRDefault="00C42B8A" w:rsidP="002F279A">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Нижнегридинский </w:t>
            </w:r>
            <w:r w:rsidRPr="00F529E9">
              <w:rPr>
                <w:rFonts w:ascii="Times New Roman" w:hAnsi="Times New Roman" w:cs="Times New Roman"/>
                <w:b/>
                <w:sz w:val="24"/>
                <w:szCs w:val="24"/>
              </w:rPr>
              <w:t>сельсовет:</w:t>
            </w:r>
          </w:p>
        </w:tc>
        <w:tc>
          <w:tcPr>
            <w:tcW w:w="1008" w:type="pct"/>
            <w:tcBorders>
              <w:top w:val="single" w:sz="4" w:space="0" w:color="auto"/>
              <w:left w:val="nil"/>
              <w:bottom w:val="single" w:sz="4" w:space="0" w:color="auto"/>
              <w:right w:val="single" w:sz="4" w:space="0" w:color="auto"/>
            </w:tcBorders>
            <w:vAlign w:val="bottom"/>
            <w:hideMark/>
          </w:tcPr>
          <w:p w:rsidR="00C42B8A" w:rsidRPr="00975329" w:rsidRDefault="00C42B8A" w:rsidP="004B7E6F">
            <w:pPr>
              <w:spacing w:after="0" w:line="20" w:lineRule="atLeast"/>
              <w:jc w:val="center"/>
              <w:rPr>
                <w:rFonts w:ascii="Times New Roman" w:hAnsi="Times New Roman" w:cs="Times New Roman"/>
                <w:b/>
                <w:bCs/>
                <w:color w:val="FF0000"/>
                <w:sz w:val="24"/>
                <w:szCs w:val="24"/>
                <w:highlight w:val="yellow"/>
              </w:rPr>
            </w:pPr>
            <w:r w:rsidRPr="00975329">
              <w:rPr>
                <w:rFonts w:ascii="Times New Roman" w:hAnsi="Times New Roman" w:cs="Times New Roman"/>
                <w:b/>
                <w:bCs/>
                <w:sz w:val="24"/>
                <w:szCs w:val="24"/>
              </w:rPr>
              <w:t>779</w:t>
            </w:r>
          </w:p>
        </w:tc>
        <w:tc>
          <w:tcPr>
            <w:tcW w:w="1016" w:type="pct"/>
            <w:tcBorders>
              <w:top w:val="single" w:sz="4" w:space="0" w:color="auto"/>
              <w:left w:val="nil"/>
              <w:bottom w:val="single" w:sz="4" w:space="0" w:color="auto"/>
              <w:right w:val="single" w:sz="4" w:space="0" w:color="auto"/>
            </w:tcBorders>
          </w:tcPr>
          <w:p w:rsidR="00C3084A" w:rsidRDefault="00C3084A" w:rsidP="00FB26C6">
            <w:pPr>
              <w:tabs>
                <w:tab w:val="left" w:pos="-142"/>
              </w:tabs>
              <w:spacing w:before="100" w:beforeAutospacing="1" w:after="100" w:afterAutospacing="1" w:line="20" w:lineRule="atLeast"/>
              <w:jc w:val="center"/>
              <w:rPr>
                <w:rFonts w:ascii="Times New Roman" w:hAnsi="Times New Roman" w:cs="Times New Roman"/>
                <w:b/>
                <w:sz w:val="24"/>
                <w:szCs w:val="24"/>
              </w:rPr>
            </w:pPr>
          </w:p>
          <w:p w:rsidR="00C42B8A" w:rsidRPr="00827BF5" w:rsidRDefault="00C3084A"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Pr>
                <w:rFonts w:ascii="Times New Roman" w:hAnsi="Times New Roman" w:cs="Times New Roman"/>
                <w:b/>
                <w:sz w:val="24"/>
                <w:szCs w:val="24"/>
              </w:rPr>
              <w:t>108,2185</w:t>
            </w:r>
          </w:p>
        </w:tc>
        <w:tc>
          <w:tcPr>
            <w:tcW w:w="1016" w:type="pct"/>
            <w:tcBorders>
              <w:top w:val="single" w:sz="4" w:space="0" w:color="auto"/>
              <w:left w:val="nil"/>
              <w:bottom w:val="single" w:sz="4" w:space="0" w:color="auto"/>
              <w:right w:val="single" w:sz="4" w:space="0" w:color="auto"/>
            </w:tcBorders>
          </w:tcPr>
          <w:p w:rsidR="00E825D2" w:rsidRDefault="00E825D2" w:rsidP="00FB26C6">
            <w:pPr>
              <w:tabs>
                <w:tab w:val="left" w:pos="-142"/>
              </w:tabs>
              <w:spacing w:before="100" w:beforeAutospacing="1" w:after="100" w:afterAutospacing="1" w:line="20" w:lineRule="atLeast"/>
              <w:jc w:val="center"/>
              <w:rPr>
                <w:rFonts w:ascii="Times New Roman" w:hAnsi="Times New Roman" w:cs="Times New Roman"/>
                <w:b/>
                <w:sz w:val="24"/>
                <w:szCs w:val="24"/>
              </w:rPr>
            </w:pPr>
          </w:p>
          <w:p w:rsidR="00C42B8A" w:rsidRPr="00827BF5" w:rsidRDefault="00E825D2" w:rsidP="00FB26C6">
            <w:pPr>
              <w:tabs>
                <w:tab w:val="left" w:pos="-142"/>
              </w:tabs>
              <w:spacing w:before="100" w:beforeAutospacing="1" w:after="100" w:afterAutospacing="1" w:line="20" w:lineRule="atLeast"/>
              <w:jc w:val="center"/>
              <w:rPr>
                <w:rFonts w:ascii="Times New Roman" w:hAnsi="Times New Roman" w:cs="Times New Roman"/>
                <w:b/>
                <w:sz w:val="24"/>
                <w:szCs w:val="24"/>
              </w:rPr>
            </w:pPr>
            <w:r>
              <w:rPr>
                <w:rFonts w:ascii="Times New Roman" w:hAnsi="Times New Roman" w:cs="Times New Roman"/>
                <w:b/>
                <w:sz w:val="24"/>
                <w:szCs w:val="24"/>
              </w:rPr>
              <w:t>7,2</w:t>
            </w:r>
          </w:p>
        </w:tc>
      </w:tr>
    </w:tbl>
    <w:p w:rsidR="00FB26C6" w:rsidRPr="00FB26C6" w:rsidRDefault="004D3E09" w:rsidP="00FB26C6">
      <w:pPr>
        <w:spacing w:before="100" w:beforeAutospacing="1" w:after="100" w:afterAutospacing="1" w:line="20" w:lineRule="atLeast"/>
        <w:rPr>
          <w:rFonts w:ascii="Times New Roman" w:hAnsi="Times New Roman" w:cs="Times New Roman"/>
          <w:sz w:val="24"/>
          <w:szCs w:val="24"/>
        </w:rPr>
      </w:pPr>
      <w:r w:rsidRPr="004D3E09">
        <w:rPr>
          <w:rFonts w:ascii="Times New Roman" w:hAnsi="Times New Roman" w:cs="Times New Roman"/>
          <w:sz w:val="28"/>
          <w:szCs w:val="28"/>
        </w:rPr>
        <w:t>Примечание</w:t>
      </w:r>
      <w:r>
        <w:rPr>
          <w:rFonts w:ascii="Times New Roman" w:hAnsi="Times New Roman" w:cs="Times New Roman"/>
          <w:sz w:val="24"/>
          <w:szCs w:val="24"/>
        </w:rPr>
        <w:t>:</w:t>
      </w:r>
    </w:p>
    <w:p w:rsidR="004D3E09" w:rsidRDefault="004D3E09" w:rsidP="004D3E09">
      <w:pPr>
        <w:pStyle w:val="afff"/>
        <w:tabs>
          <w:tab w:val="clear" w:pos="851"/>
          <w:tab w:val="left" w:pos="-142"/>
        </w:tabs>
        <w:ind w:right="-2" w:firstLine="0"/>
        <w:rPr>
          <w:rFonts w:ascii="Times New Roman" w:hAnsi="Times New Roman"/>
          <w:sz w:val="28"/>
          <w:szCs w:val="28"/>
          <w:lang w:eastAsia="ru-RU"/>
        </w:rPr>
      </w:pPr>
      <w:r>
        <w:rPr>
          <w:rFonts w:ascii="Times New Roman" w:hAnsi="Times New Roman"/>
          <w:sz w:val="28"/>
          <w:szCs w:val="28"/>
          <w:lang w:eastAsia="ru-RU"/>
        </w:rPr>
        <w:t xml:space="preserve">        </w:t>
      </w:r>
      <w:r w:rsidRPr="002464F2">
        <w:rPr>
          <w:rFonts w:ascii="Times New Roman" w:hAnsi="Times New Roman"/>
          <w:sz w:val="28"/>
          <w:szCs w:val="28"/>
          <w:lang w:eastAsia="ru-RU"/>
        </w:rPr>
        <w:t>Плотность населения на 01.01.20</w:t>
      </w:r>
      <w:bookmarkStart w:id="4" w:name="_GoBack"/>
      <w:bookmarkEnd w:id="4"/>
      <w:r>
        <w:rPr>
          <w:rFonts w:ascii="Times New Roman" w:hAnsi="Times New Roman"/>
          <w:sz w:val="28"/>
          <w:szCs w:val="28"/>
          <w:lang w:eastAsia="ru-RU"/>
        </w:rPr>
        <w:t>23</w:t>
      </w:r>
      <w:r w:rsidRPr="002464F2">
        <w:rPr>
          <w:rFonts w:ascii="Times New Roman" w:hAnsi="Times New Roman"/>
          <w:sz w:val="28"/>
          <w:szCs w:val="28"/>
          <w:lang w:eastAsia="ru-RU"/>
        </w:rPr>
        <w:t xml:space="preserve"> год</w:t>
      </w:r>
      <w:r>
        <w:rPr>
          <w:rFonts w:ascii="Times New Roman" w:hAnsi="Times New Roman"/>
          <w:sz w:val="28"/>
          <w:szCs w:val="28"/>
          <w:lang w:eastAsia="ru-RU"/>
        </w:rPr>
        <w:t>а</w:t>
      </w:r>
      <w:r w:rsidRPr="002464F2">
        <w:rPr>
          <w:rFonts w:ascii="Times New Roman" w:hAnsi="Times New Roman"/>
          <w:sz w:val="28"/>
          <w:szCs w:val="28"/>
          <w:lang w:eastAsia="ru-RU"/>
        </w:rPr>
        <w:t xml:space="preserve"> рассчитывается по данным </w:t>
      </w:r>
      <w:r>
        <w:rPr>
          <w:rFonts w:ascii="Times New Roman" w:hAnsi="Times New Roman"/>
          <w:sz w:val="28"/>
          <w:szCs w:val="28"/>
          <w:lang w:eastAsia="ru-RU"/>
        </w:rPr>
        <w:t xml:space="preserve">территориального органа федеральной службы государственной </w:t>
      </w:r>
      <w:r w:rsidRPr="002464F2">
        <w:rPr>
          <w:rFonts w:ascii="Times New Roman" w:hAnsi="Times New Roman"/>
          <w:sz w:val="28"/>
          <w:szCs w:val="28"/>
          <w:lang w:eastAsia="ru-RU"/>
        </w:rPr>
        <w:t xml:space="preserve">статистики </w:t>
      </w:r>
      <w:r>
        <w:rPr>
          <w:rFonts w:ascii="Times New Roman" w:hAnsi="Times New Roman"/>
          <w:sz w:val="28"/>
          <w:szCs w:val="28"/>
          <w:lang w:eastAsia="ru-RU"/>
        </w:rPr>
        <w:t>по Курской области и данным муниципального образования «</w:t>
      </w:r>
      <w:r w:rsidR="00D36FD2">
        <w:rPr>
          <w:rFonts w:ascii="Times New Roman" w:hAnsi="Times New Roman"/>
          <w:sz w:val="28"/>
          <w:szCs w:val="28"/>
          <w:lang w:eastAsia="ru-RU"/>
        </w:rPr>
        <w:t>Нижнегриди</w:t>
      </w:r>
      <w:r w:rsidR="0008254F">
        <w:rPr>
          <w:rFonts w:ascii="Times New Roman" w:hAnsi="Times New Roman"/>
          <w:sz w:val="28"/>
          <w:szCs w:val="28"/>
          <w:lang w:eastAsia="ru-RU"/>
        </w:rPr>
        <w:t>н</w:t>
      </w:r>
      <w:r>
        <w:rPr>
          <w:rFonts w:ascii="Times New Roman" w:hAnsi="Times New Roman"/>
          <w:sz w:val="28"/>
          <w:szCs w:val="28"/>
          <w:lang w:eastAsia="ru-RU"/>
        </w:rPr>
        <w:t xml:space="preserve">ский сельсовет» Большесолдатского района Курской области </w:t>
      </w:r>
      <w:r w:rsidRPr="002464F2">
        <w:rPr>
          <w:rFonts w:ascii="Times New Roman" w:hAnsi="Times New Roman"/>
          <w:sz w:val="28"/>
          <w:szCs w:val="28"/>
          <w:lang w:eastAsia="ru-RU"/>
        </w:rPr>
        <w:t xml:space="preserve">о численности населения и данным о площади населенных пунктов в </w:t>
      </w:r>
      <w:r>
        <w:rPr>
          <w:rFonts w:ascii="Times New Roman" w:hAnsi="Times New Roman"/>
          <w:sz w:val="28"/>
          <w:szCs w:val="28"/>
          <w:lang w:eastAsia="ru-RU"/>
        </w:rPr>
        <w:t xml:space="preserve">установленных </w:t>
      </w:r>
      <w:r w:rsidRPr="002464F2">
        <w:rPr>
          <w:rFonts w:ascii="Times New Roman" w:hAnsi="Times New Roman"/>
          <w:sz w:val="28"/>
          <w:szCs w:val="28"/>
          <w:lang w:eastAsia="ru-RU"/>
        </w:rPr>
        <w:t>границах.</w:t>
      </w:r>
    </w:p>
    <w:p w:rsidR="000605D2" w:rsidRDefault="000605D2" w:rsidP="000605D2">
      <w:pPr>
        <w:spacing w:line="20" w:lineRule="atLeast"/>
        <w:rPr>
          <w:rFonts w:ascii="Times New Roman" w:eastAsia="Calibri" w:hAnsi="Times New Roman" w:cs="Times New Roman"/>
          <w:sz w:val="28"/>
          <w:szCs w:val="28"/>
          <w:lang w:eastAsia="en-US"/>
        </w:rPr>
      </w:pPr>
    </w:p>
    <w:p w:rsidR="001648C2" w:rsidRPr="000605D2" w:rsidRDefault="001648C2" w:rsidP="001648C2">
      <w:pPr>
        <w:tabs>
          <w:tab w:val="left" w:pos="-142"/>
        </w:tabs>
        <w:spacing w:line="20" w:lineRule="atLeast"/>
        <w:ind w:left="426" w:right="742" w:hanging="426"/>
        <w:jc w:val="center"/>
        <w:rPr>
          <w:rFonts w:ascii="Times New Roman" w:hAnsi="Times New Roman" w:cs="Times New Roman"/>
          <w:b/>
          <w:bCs/>
          <w:sz w:val="28"/>
          <w:szCs w:val="28"/>
        </w:rPr>
      </w:pPr>
      <w:r w:rsidRPr="000605D2">
        <w:rPr>
          <w:rFonts w:ascii="Times New Roman" w:eastAsia="TimesNewRomanPSMT" w:hAnsi="Times New Roman" w:cs="Times New Roman"/>
          <w:b/>
          <w:sz w:val="28"/>
          <w:szCs w:val="28"/>
        </w:rPr>
        <w:t>Раздел 2. Р</w:t>
      </w:r>
      <w:r w:rsidRPr="000605D2">
        <w:rPr>
          <w:rFonts w:ascii="Times New Roman" w:hAnsi="Times New Roman" w:cs="Times New Roman"/>
          <w:b/>
          <w:bCs/>
          <w:sz w:val="28"/>
          <w:szCs w:val="28"/>
        </w:rPr>
        <w:t>асчетные показатели минимально допустимого уровня обеспеченности объектами местного значения поселения и предельные значения расчетных показателей максимально допустимого уровня территориальной доступности таких объектов для населения муниципального образования «</w:t>
      </w:r>
      <w:r>
        <w:rPr>
          <w:rFonts w:ascii="Times New Roman" w:hAnsi="Times New Roman" w:cs="Times New Roman"/>
          <w:b/>
          <w:bCs/>
          <w:sz w:val="28"/>
          <w:szCs w:val="28"/>
        </w:rPr>
        <w:t>Нижнегридин</w:t>
      </w:r>
      <w:r w:rsidRPr="000605D2">
        <w:rPr>
          <w:rFonts w:ascii="Times New Roman" w:hAnsi="Times New Roman" w:cs="Times New Roman"/>
          <w:b/>
          <w:bCs/>
          <w:sz w:val="28"/>
          <w:szCs w:val="28"/>
        </w:rPr>
        <w:t>ский сельсовет» Курской области</w:t>
      </w:r>
    </w:p>
    <w:p w:rsidR="001648C2" w:rsidRPr="000605D2" w:rsidRDefault="001648C2" w:rsidP="001648C2">
      <w:pPr>
        <w:tabs>
          <w:tab w:val="left" w:pos="-108"/>
        </w:tabs>
        <w:spacing w:line="20" w:lineRule="atLeast"/>
        <w:ind w:left="-108" w:right="742"/>
        <w:jc w:val="center"/>
        <w:rPr>
          <w:rFonts w:ascii="Times New Roman" w:hAnsi="Times New Roman" w:cs="Times New Roman"/>
          <w:b/>
          <w:bCs/>
          <w:sz w:val="28"/>
          <w:szCs w:val="28"/>
        </w:rPr>
      </w:pPr>
    </w:p>
    <w:p w:rsidR="001648C2" w:rsidRDefault="001648C2" w:rsidP="001648C2">
      <w:pPr>
        <w:shd w:val="clear" w:color="auto" w:fill="FFFFFF" w:themeFill="background1"/>
        <w:tabs>
          <w:tab w:val="left" w:pos="142"/>
        </w:tabs>
        <w:jc w:val="both"/>
        <w:rPr>
          <w:rFonts w:ascii="Times New Roman" w:hAnsi="Times New Roman" w:cs="Times New Roman"/>
          <w:sz w:val="28"/>
          <w:szCs w:val="28"/>
        </w:rPr>
      </w:pPr>
      <w:r w:rsidRPr="000605D2">
        <w:rPr>
          <w:rFonts w:ascii="Times New Roman" w:hAnsi="Times New Roman" w:cs="Times New Roman"/>
          <w:sz w:val="28"/>
          <w:szCs w:val="28"/>
        </w:rPr>
        <w:t xml:space="preserve">          Расчетные показатели минимально допустимого уровня обеспеченности объектами местного значения  и расчетными показателями максимально допустимого уровня территориальной доступности таких объектов для населения муниципального образования «</w:t>
      </w:r>
      <w:r>
        <w:rPr>
          <w:rFonts w:ascii="Times New Roman" w:hAnsi="Times New Roman" w:cs="Times New Roman"/>
          <w:sz w:val="28"/>
          <w:szCs w:val="28"/>
        </w:rPr>
        <w:t>Нижнегридин</w:t>
      </w:r>
      <w:r w:rsidRPr="000605D2">
        <w:rPr>
          <w:rFonts w:ascii="Times New Roman" w:hAnsi="Times New Roman" w:cs="Times New Roman"/>
          <w:sz w:val="28"/>
          <w:szCs w:val="28"/>
        </w:rPr>
        <w:t>ский сельсовет» Большесолдатского района Курской области установлены исходя из текущей обеспеченности объектами местного значения, фактической потребности населения в определенных услугах и объектах, с учетом динамики социально-</w:t>
      </w:r>
      <w:r w:rsidRPr="000605D2">
        <w:rPr>
          <w:rFonts w:ascii="Times New Roman" w:hAnsi="Times New Roman" w:cs="Times New Roman"/>
          <w:sz w:val="28"/>
          <w:szCs w:val="28"/>
        </w:rPr>
        <w:lastRenderedPageBreak/>
        <w:t>экономического развития, приоритетов градостроительного развития поселения, демографической ситуации и уровня жизни населения.</w:t>
      </w:r>
    </w:p>
    <w:p w:rsidR="001648C2" w:rsidRPr="000605D2" w:rsidRDefault="001648C2" w:rsidP="001648C2">
      <w:pPr>
        <w:shd w:val="clear" w:color="auto" w:fill="FFFFFF" w:themeFill="background1"/>
        <w:tabs>
          <w:tab w:val="left" w:pos="142"/>
        </w:tabs>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Значения расчетных показателей минимально допустимого уровня обеспеченности объектами местного значения установлены с учетом особых условий развития </w:t>
      </w:r>
      <w:r>
        <w:rPr>
          <w:rFonts w:ascii="Times New Roman" w:hAnsi="Times New Roman" w:cs="Times New Roman"/>
          <w:sz w:val="28"/>
          <w:szCs w:val="28"/>
        </w:rPr>
        <w:t>территории</w:t>
      </w:r>
      <w:r w:rsidRPr="000605D2">
        <w:rPr>
          <w:rFonts w:ascii="Times New Roman" w:hAnsi="Times New Roman" w:cs="Times New Roman"/>
          <w:sz w:val="28"/>
          <w:szCs w:val="28"/>
        </w:rPr>
        <w:t>, уровня урбанизации территории муниципального образования   «</w:t>
      </w:r>
      <w:r w:rsidR="004E71D1">
        <w:rPr>
          <w:rFonts w:ascii="Times New Roman" w:hAnsi="Times New Roman" w:cs="Times New Roman"/>
          <w:sz w:val="28"/>
          <w:szCs w:val="28"/>
        </w:rPr>
        <w:t>Нижнегриди</w:t>
      </w:r>
      <w:r>
        <w:rPr>
          <w:rFonts w:ascii="Times New Roman" w:hAnsi="Times New Roman" w:cs="Times New Roman"/>
          <w:sz w:val="28"/>
          <w:szCs w:val="28"/>
        </w:rPr>
        <w:t>н</w:t>
      </w:r>
      <w:r w:rsidRPr="000605D2">
        <w:rPr>
          <w:rFonts w:ascii="Times New Roman" w:hAnsi="Times New Roman" w:cs="Times New Roman"/>
          <w:sz w:val="28"/>
          <w:szCs w:val="28"/>
        </w:rPr>
        <w:t xml:space="preserve">ский сельсовет» Большесолдатского района Курской области. </w:t>
      </w:r>
    </w:p>
    <w:p w:rsidR="001648C2" w:rsidRPr="000605D2" w:rsidRDefault="001648C2" w:rsidP="001648C2">
      <w:pPr>
        <w:pStyle w:val="formattext"/>
        <w:spacing w:before="0" w:beforeAutospacing="0" w:after="0" w:afterAutospacing="0"/>
        <w:jc w:val="both"/>
        <w:textAlignment w:val="baseline"/>
        <w:rPr>
          <w:sz w:val="28"/>
          <w:szCs w:val="28"/>
        </w:rPr>
      </w:pPr>
      <w:r w:rsidRPr="000605D2">
        <w:rPr>
          <w:sz w:val="28"/>
          <w:szCs w:val="28"/>
        </w:rPr>
        <w:t xml:space="preserve">        Уровень урбанизации   сельского поселения принимается равным уровню урбанизации муниципального района и определяется в соответствии с  региональными нормативами градостроительного проектирования.</w:t>
      </w:r>
      <w:r w:rsidRPr="000605D2">
        <w:rPr>
          <w:sz w:val="28"/>
          <w:szCs w:val="28"/>
        </w:rPr>
        <w:br/>
      </w:r>
    </w:p>
    <w:p w:rsidR="001648C2" w:rsidRPr="000605D2" w:rsidRDefault="001648C2" w:rsidP="001648C2">
      <w:pPr>
        <w:tabs>
          <w:tab w:val="left" w:pos="426"/>
        </w:tabs>
        <w:jc w:val="both"/>
        <w:rPr>
          <w:rFonts w:ascii="Times New Roman" w:hAnsi="Times New Roman" w:cs="Times New Roman"/>
          <w:b/>
          <w:bCs/>
          <w:sz w:val="28"/>
          <w:szCs w:val="28"/>
        </w:rPr>
      </w:pPr>
      <w:r w:rsidRPr="000605D2">
        <w:rPr>
          <w:rFonts w:ascii="Times New Roman" w:hAnsi="Times New Roman" w:cs="Times New Roman"/>
          <w:sz w:val="28"/>
          <w:szCs w:val="28"/>
        </w:rPr>
        <w:t xml:space="preserve">        Значения расчетных показателей максимально допустимого уровня территориальной доступности объектов местного значения для населения поселения установлены на основе анализа ТПП муниципального образования относительно центра пространственного развития Курской области, анализа внутренней ТПО муниципального образования, оценки природно-климатического районирования территории муниципального образования «</w:t>
      </w:r>
      <w:r w:rsidR="004E71D1">
        <w:rPr>
          <w:rFonts w:ascii="Times New Roman" w:hAnsi="Times New Roman" w:cs="Times New Roman"/>
          <w:sz w:val="28"/>
          <w:szCs w:val="28"/>
        </w:rPr>
        <w:t>Нижнегриди</w:t>
      </w:r>
      <w:r>
        <w:rPr>
          <w:rFonts w:ascii="Times New Roman" w:hAnsi="Times New Roman" w:cs="Times New Roman"/>
          <w:sz w:val="28"/>
          <w:szCs w:val="28"/>
        </w:rPr>
        <w:t>н</w:t>
      </w:r>
      <w:r w:rsidRPr="000605D2">
        <w:rPr>
          <w:rFonts w:ascii="Times New Roman" w:hAnsi="Times New Roman" w:cs="Times New Roman"/>
          <w:sz w:val="28"/>
          <w:szCs w:val="28"/>
        </w:rPr>
        <w:t>ский сельсовет» Большесолдатского района Курской области и иных факторов.</w:t>
      </w:r>
    </w:p>
    <w:p w:rsidR="001648C2" w:rsidRPr="000605D2" w:rsidRDefault="001648C2" w:rsidP="001648C2">
      <w:pPr>
        <w:pStyle w:val="formattext"/>
        <w:spacing w:before="0" w:beforeAutospacing="0" w:after="0" w:afterAutospacing="0"/>
        <w:ind w:firstLine="480"/>
        <w:textAlignment w:val="baseline"/>
        <w:rPr>
          <w:sz w:val="28"/>
          <w:szCs w:val="28"/>
        </w:rPr>
      </w:pPr>
      <w:r w:rsidRPr="000605D2">
        <w:rPr>
          <w:sz w:val="28"/>
          <w:szCs w:val="28"/>
        </w:rPr>
        <w:t xml:space="preserve">         Обоснование расчетных показателей, принятых в основной части местных нормативов градостроительного проектирования, приведено в разделе II настоящих местных нормативов градостроительного проектирования.</w:t>
      </w:r>
      <w:r w:rsidRPr="000605D2">
        <w:rPr>
          <w:sz w:val="28"/>
          <w:szCs w:val="28"/>
        </w:rPr>
        <w:br/>
      </w:r>
    </w:p>
    <w:p w:rsidR="004E71D1" w:rsidRDefault="004E71D1" w:rsidP="001648C2">
      <w:pPr>
        <w:pStyle w:val="Heading1"/>
        <w:spacing w:before="321" w:line="242" w:lineRule="auto"/>
        <w:ind w:left="426" w:right="426" w:firstLine="480"/>
        <w:jc w:val="center"/>
      </w:pPr>
    </w:p>
    <w:p w:rsidR="004E71D1" w:rsidRDefault="004E71D1" w:rsidP="001648C2">
      <w:pPr>
        <w:pStyle w:val="Heading1"/>
        <w:spacing w:before="321" w:line="242" w:lineRule="auto"/>
        <w:ind w:left="426" w:right="426" w:firstLine="480"/>
        <w:jc w:val="center"/>
      </w:pPr>
    </w:p>
    <w:p w:rsidR="004E71D1" w:rsidRDefault="004E71D1" w:rsidP="001648C2">
      <w:pPr>
        <w:pStyle w:val="Heading1"/>
        <w:spacing w:before="321" w:line="242" w:lineRule="auto"/>
        <w:ind w:left="426" w:right="426" w:firstLine="480"/>
        <w:jc w:val="center"/>
      </w:pPr>
    </w:p>
    <w:p w:rsidR="004E71D1" w:rsidRDefault="004E71D1" w:rsidP="001648C2">
      <w:pPr>
        <w:pStyle w:val="Heading1"/>
        <w:spacing w:before="321" w:line="242" w:lineRule="auto"/>
        <w:ind w:left="426" w:right="426" w:firstLine="480"/>
        <w:jc w:val="center"/>
      </w:pPr>
    </w:p>
    <w:p w:rsidR="004E71D1" w:rsidRDefault="004E71D1" w:rsidP="001648C2">
      <w:pPr>
        <w:pStyle w:val="Heading1"/>
        <w:spacing w:before="321" w:line="242" w:lineRule="auto"/>
        <w:ind w:left="426" w:right="426" w:firstLine="480"/>
        <w:jc w:val="center"/>
      </w:pPr>
    </w:p>
    <w:p w:rsidR="004E71D1" w:rsidRDefault="004E71D1" w:rsidP="001648C2">
      <w:pPr>
        <w:pStyle w:val="Heading1"/>
        <w:spacing w:before="321" w:line="242" w:lineRule="auto"/>
        <w:ind w:left="426" w:right="426" w:firstLine="480"/>
        <w:jc w:val="center"/>
      </w:pPr>
    </w:p>
    <w:p w:rsidR="004E71D1" w:rsidRDefault="004E71D1" w:rsidP="001648C2">
      <w:pPr>
        <w:pStyle w:val="Heading1"/>
        <w:spacing w:before="321" w:line="242" w:lineRule="auto"/>
        <w:ind w:left="426" w:right="426" w:firstLine="480"/>
        <w:jc w:val="center"/>
      </w:pPr>
    </w:p>
    <w:p w:rsidR="004E71D1" w:rsidRDefault="004E71D1" w:rsidP="001648C2">
      <w:pPr>
        <w:pStyle w:val="Heading1"/>
        <w:spacing w:before="321" w:line="242" w:lineRule="auto"/>
        <w:ind w:left="426" w:right="426" w:firstLine="480"/>
        <w:jc w:val="center"/>
      </w:pPr>
    </w:p>
    <w:p w:rsidR="001648C2" w:rsidRPr="000605D2" w:rsidRDefault="001648C2" w:rsidP="001648C2">
      <w:pPr>
        <w:pStyle w:val="Heading1"/>
        <w:spacing w:before="321" w:line="242" w:lineRule="auto"/>
        <w:ind w:left="426" w:right="426" w:firstLine="480"/>
        <w:jc w:val="center"/>
      </w:pPr>
      <w:r w:rsidRPr="000605D2">
        <w:lastRenderedPageBreak/>
        <w:t>2.1.Расчетные показатели минимально допустимого уровня обеспеченности объектами местного значения в области энергетики и расчетные показатели максимально допустимого уровня территориальной доступности таких объектов для населения сельского поселения</w:t>
      </w:r>
    </w:p>
    <w:p w:rsidR="001648C2" w:rsidRPr="000605D2" w:rsidRDefault="001648C2" w:rsidP="001648C2">
      <w:pPr>
        <w:pStyle w:val="Heading1"/>
        <w:spacing w:before="321" w:line="242" w:lineRule="auto"/>
        <w:ind w:left="0" w:right="426" w:firstLine="480"/>
        <w:jc w:val="both"/>
        <w:rPr>
          <w:b w:val="0"/>
        </w:rPr>
      </w:pPr>
      <w:r w:rsidRPr="000605D2">
        <w:rPr>
          <w:b w:val="0"/>
        </w:rPr>
        <w:t xml:space="preserve">Расчетные показатели объектов местного значения в области энергетики приведены в таблице </w:t>
      </w:r>
      <w:r>
        <w:rPr>
          <w:b w:val="0"/>
        </w:rPr>
        <w:t>9</w:t>
      </w:r>
      <w:r w:rsidRPr="000605D2">
        <w:rPr>
          <w:b w:val="0"/>
        </w:rPr>
        <w:t>.</w:t>
      </w:r>
    </w:p>
    <w:p w:rsidR="001648C2" w:rsidRPr="002355A0" w:rsidRDefault="004E71D1" w:rsidP="001648C2">
      <w:pPr>
        <w:spacing w:line="20" w:lineRule="atLeast"/>
        <w:jc w:val="right"/>
        <w:rPr>
          <w:rFonts w:ascii="Times New Roman" w:hAnsi="Times New Roman" w:cs="Times New Roman"/>
          <w:b/>
        </w:rPr>
      </w:pPr>
      <w:r>
        <w:rPr>
          <w:rFonts w:ascii="Times New Roman" w:hAnsi="Times New Roman" w:cs="Times New Roman"/>
          <w:b/>
        </w:rPr>
        <w:t>Т</w:t>
      </w:r>
      <w:r w:rsidR="001648C2" w:rsidRPr="002355A0">
        <w:rPr>
          <w:rFonts w:ascii="Times New Roman" w:hAnsi="Times New Roman" w:cs="Times New Roman"/>
          <w:b/>
        </w:rPr>
        <w:t xml:space="preserve">аблица 9  </w:t>
      </w:r>
    </w:p>
    <w:tbl>
      <w:tblPr>
        <w:tblStyle w:val="afff6"/>
        <w:tblW w:w="9627" w:type="dxa"/>
        <w:tblLook w:val="04A0"/>
      </w:tblPr>
      <w:tblGrid>
        <w:gridCol w:w="2651"/>
        <w:gridCol w:w="2435"/>
        <w:gridCol w:w="391"/>
        <w:gridCol w:w="375"/>
        <w:gridCol w:w="815"/>
        <w:gridCol w:w="1405"/>
        <w:gridCol w:w="506"/>
        <w:gridCol w:w="470"/>
        <w:gridCol w:w="579"/>
      </w:tblGrid>
      <w:tr w:rsidR="001648C2" w:rsidRPr="000605D2" w:rsidTr="004E71D1">
        <w:tc>
          <w:tcPr>
            <w:tcW w:w="1377" w:type="pct"/>
            <w:vMerge w:val="restar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86" w:type="pct"/>
            <w:gridSpan w:val="4"/>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537" w:type="pct"/>
            <w:gridSpan w:val="4"/>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1648C2" w:rsidRPr="000605D2" w:rsidTr="004E71D1">
        <w:tc>
          <w:tcPr>
            <w:tcW w:w="1377" w:type="pct"/>
            <w:vMerge/>
          </w:tcPr>
          <w:p w:rsidR="001648C2" w:rsidRPr="000605D2" w:rsidRDefault="001648C2" w:rsidP="004E71D1">
            <w:pPr>
              <w:spacing w:line="20" w:lineRule="atLeast"/>
              <w:rPr>
                <w:rFonts w:ascii="Times New Roman" w:hAnsi="Times New Roman"/>
                <w:b/>
                <w:sz w:val="24"/>
                <w:szCs w:val="24"/>
              </w:rPr>
            </w:pPr>
          </w:p>
        </w:tc>
        <w:tc>
          <w:tcPr>
            <w:tcW w:w="1265" w:type="pct"/>
            <w:vMerge w:val="restart"/>
          </w:tcPr>
          <w:p w:rsidR="001648C2" w:rsidRPr="000605D2" w:rsidRDefault="001648C2" w:rsidP="004E71D1">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22" w:type="pct"/>
            <w:gridSpan w:val="3"/>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730" w:type="pct"/>
            <w:vMerge w:val="restart"/>
          </w:tcPr>
          <w:p w:rsidR="001648C2" w:rsidRPr="000605D2" w:rsidRDefault="001648C2" w:rsidP="004E71D1">
            <w:pPr>
              <w:tabs>
                <w:tab w:val="left" w:pos="-142"/>
              </w:tabs>
              <w:spacing w:line="20" w:lineRule="atLeast"/>
              <w:ind w:left="-153" w:right="-109"/>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1648C2" w:rsidRPr="000605D2" w:rsidTr="004E71D1">
        <w:tc>
          <w:tcPr>
            <w:tcW w:w="1377" w:type="pct"/>
            <w:vMerge/>
          </w:tcPr>
          <w:p w:rsidR="001648C2" w:rsidRPr="000605D2" w:rsidRDefault="001648C2" w:rsidP="004E71D1">
            <w:pPr>
              <w:spacing w:line="20" w:lineRule="atLeast"/>
              <w:rPr>
                <w:rFonts w:ascii="Times New Roman" w:hAnsi="Times New Roman"/>
                <w:b/>
                <w:sz w:val="24"/>
                <w:szCs w:val="24"/>
              </w:rPr>
            </w:pPr>
          </w:p>
        </w:tc>
        <w:tc>
          <w:tcPr>
            <w:tcW w:w="1265" w:type="pct"/>
            <w:vMerge/>
          </w:tcPr>
          <w:p w:rsidR="001648C2" w:rsidRPr="000605D2" w:rsidRDefault="001648C2" w:rsidP="004E71D1">
            <w:pPr>
              <w:spacing w:line="20" w:lineRule="atLeast"/>
              <w:rPr>
                <w:rFonts w:ascii="Times New Roman" w:hAnsi="Times New Roman"/>
                <w:b/>
                <w:sz w:val="24"/>
                <w:szCs w:val="24"/>
              </w:rPr>
            </w:pPr>
          </w:p>
        </w:tc>
        <w:tc>
          <w:tcPr>
            <w:tcW w:w="203"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Б</w:t>
            </w:r>
          </w:p>
        </w:tc>
        <w:tc>
          <w:tcPr>
            <w:tcW w:w="423"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В</w:t>
            </w:r>
          </w:p>
        </w:tc>
        <w:tc>
          <w:tcPr>
            <w:tcW w:w="730" w:type="pct"/>
            <w:vMerge/>
          </w:tcPr>
          <w:p w:rsidR="001648C2" w:rsidRPr="000605D2" w:rsidRDefault="001648C2" w:rsidP="004E71D1">
            <w:pPr>
              <w:spacing w:line="20" w:lineRule="atLeast"/>
              <w:rPr>
                <w:rFonts w:ascii="Times New Roman" w:hAnsi="Times New Roman"/>
                <w:b/>
                <w:sz w:val="24"/>
                <w:szCs w:val="24"/>
              </w:rPr>
            </w:pPr>
          </w:p>
        </w:tc>
        <w:tc>
          <w:tcPr>
            <w:tcW w:w="263"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А</w:t>
            </w:r>
          </w:p>
        </w:tc>
        <w:tc>
          <w:tcPr>
            <w:tcW w:w="244"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Б</w:t>
            </w:r>
          </w:p>
        </w:tc>
        <w:tc>
          <w:tcPr>
            <w:tcW w:w="301"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В</w:t>
            </w:r>
          </w:p>
        </w:tc>
      </w:tr>
      <w:tr w:rsidR="001648C2" w:rsidRPr="000605D2" w:rsidTr="004E71D1">
        <w:tc>
          <w:tcPr>
            <w:tcW w:w="1377"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1</w:t>
            </w:r>
          </w:p>
        </w:tc>
        <w:tc>
          <w:tcPr>
            <w:tcW w:w="1265"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4</w:t>
            </w:r>
          </w:p>
        </w:tc>
        <w:tc>
          <w:tcPr>
            <w:tcW w:w="423"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5</w:t>
            </w:r>
          </w:p>
        </w:tc>
        <w:tc>
          <w:tcPr>
            <w:tcW w:w="730"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6</w:t>
            </w:r>
          </w:p>
        </w:tc>
        <w:tc>
          <w:tcPr>
            <w:tcW w:w="263"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7</w:t>
            </w:r>
          </w:p>
        </w:tc>
        <w:tc>
          <w:tcPr>
            <w:tcW w:w="244"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8</w:t>
            </w:r>
          </w:p>
        </w:tc>
        <w:tc>
          <w:tcPr>
            <w:tcW w:w="301"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9</w:t>
            </w:r>
          </w:p>
        </w:tc>
      </w:tr>
      <w:tr w:rsidR="001648C2" w:rsidRPr="000605D2" w:rsidTr="004E71D1">
        <w:tc>
          <w:tcPr>
            <w:tcW w:w="1377"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Объекты электроснабжения сельского поселения</w:t>
            </w:r>
          </w:p>
        </w:tc>
        <w:tc>
          <w:tcPr>
            <w:tcW w:w="1265" w:type="pct"/>
          </w:tcPr>
          <w:p w:rsidR="001648C2" w:rsidRPr="000605D2" w:rsidRDefault="001648C2" w:rsidP="004E71D1">
            <w:pPr>
              <w:spacing w:line="20" w:lineRule="atLeast"/>
              <w:rPr>
                <w:rFonts w:ascii="Times New Roman" w:hAnsi="Times New Roman"/>
                <w:b/>
                <w:sz w:val="24"/>
                <w:szCs w:val="24"/>
              </w:rPr>
            </w:pPr>
          </w:p>
        </w:tc>
        <w:tc>
          <w:tcPr>
            <w:tcW w:w="203" w:type="pct"/>
          </w:tcPr>
          <w:p w:rsidR="001648C2" w:rsidRPr="000605D2" w:rsidRDefault="001648C2" w:rsidP="004E71D1">
            <w:pPr>
              <w:spacing w:line="20" w:lineRule="atLeast"/>
              <w:rPr>
                <w:rFonts w:ascii="Times New Roman" w:hAnsi="Times New Roman"/>
                <w:b/>
                <w:sz w:val="24"/>
                <w:szCs w:val="24"/>
              </w:rPr>
            </w:pPr>
          </w:p>
        </w:tc>
        <w:tc>
          <w:tcPr>
            <w:tcW w:w="195" w:type="pct"/>
          </w:tcPr>
          <w:p w:rsidR="001648C2" w:rsidRPr="000605D2" w:rsidRDefault="001648C2" w:rsidP="004E71D1">
            <w:pPr>
              <w:spacing w:line="20" w:lineRule="atLeast"/>
              <w:rPr>
                <w:rFonts w:ascii="Times New Roman" w:hAnsi="Times New Roman"/>
                <w:b/>
                <w:sz w:val="24"/>
                <w:szCs w:val="24"/>
              </w:rPr>
            </w:pPr>
          </w:p>
        </w:tc>
        <w:tc>
          <w:tcPr>
            <w:tcW w:w="423" w:type="pct"/>
          </w:tcPr>
          <w:p w:rsidR="001648C2" w:rsidRPr="000605D2" w:rsidRDefault="001648C2" w:rsidP="004E71D1">
            <w:pPr>
              <w:spacing w:line="20" w:lineRule="atLeast"/>
              <w:rPr>
                <w:rFonts w:ascii="Times New Roman" w:hAnsi="Times New Roman"/>
                <w:b/>
                <w:sz w:val="24"/>
                <w:szCs w:val="24"/>
              </w:rPr>
            </w:pPr>
          </w:p>
        </w:tc>
        <w:tc>
          <w:tcPr>
            <w:tcW w:w="730" w:type="pct"/>
          </w:tcPr>
          <w:p w:rsidR="001648C2" w:rsidRPr="000605D2" w:rsidRDefault="001648C2" w:rsidP="004E71D1">
            <w:pPr>
              <w:spacing w:line="20" w:lineRule="atLeast"/>
              <w:rPr>
                <w:rFonts w:ascii="Times New Roman" w:hAnsi="Times New Roman"/>
                <w:b/>
                <w:sz w:val="24"/>
                <w:szCs w:val="24"/>
              </w:rPr>
            </w:pPr>
          </w:p>
        </w:tc>
        <w:tc>
          <w:tcPr>
            <w:tcW w:w="263" w:type="pct"/>
          </w:tcPr>
          <w:p w:rsidR="001648C2" w:rsidRPr="000605D2" w:rsidRDefault="001648C2" w:rsidP="004E71D1">
            <w:pPr>
              <w:spacing w:line="20" w:lineRule="atLeast"/>
              <w:rPr>
                <w:rFonts w:ascii="Times New Roman" w:hAnsi="Times New Roman"/>
                <w:b/>
                <w:sz w:val="24"/>
                <w:szCs w:val="24"/>
              </w:rPr>
            </w:pPr>
          </w:p>
        </w:tc>
        <w:tc>
          <w:tcPr>
            <w:tcW w:w="244" w:type="pct"/>
          </w:tcPr>
          <w:p w:rsidR="001648C2" w:rsidRPr="000605D2" w:rsidRDefault="001648C2" w:rsidP="004E71D1">
            <w:pPr>
              <w:spacing w:line="20" w:lineRule="atLeast"/>
              <w:rPr>
                <w:rFonts w:ascii="Times New Roman" w:hAnsi="Times New Roman"/>
                <w:b/>
                <w:sz w:val="24"/>
                <w:szCs w:val="24"/>
              </w:rPr>
            </w:pPr>
          </w:p>
        </w:tc>
        <w:tc>
          <w:tcPr>
            <w:tcW w:w="301" w:type="pct"/>
          </w:tcPr>
          <w:p w:rsidR="001648C2" w:rsidRPr="000605D2" w:rsidRDefault="001648C2" w:rsidP="004E71D1">
            <w:pPr>
              <w:spacing w:line="20" w:lineRule="atLeast"/>
              <w:rPr>
                <w:rFonts w:ascii="Times New Roman" w:hAnsi="Times New Roman"/>
                <w:b/>
                <w:sz w:val="24"/>
                <w:szCs w:val="24"/>
              </w:rPr>
            </w:pPr>
          </w:p>
        </w:tc>
      </w:tr>
      <w:tr w:rsidR="001648C2" w:rsidRPr="000605D2" w:rsidTr="004E71D1">
        <w:tc>
          <w:tcPr>
            <w:tcW w:w="1377" w:type="pct"/>
            <w:vAlign w:val="center"/>
          </w:tcPr>
          <w:p w:rsidR="001648C2" w:rsidRPr="000605D2" w:rsidRDefault="001648C2" w:rsidP="004E71D1">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электроснабжения</w:t>
            </w:r>
          </w:p>
        </w:tc>
        <w:tc>
          <w:tcPr>
            <w:tcW w:w="1265" w:type="pct"/>
            <w:vAlign w:val="center"/>
          </w:tcPr>
          <w:p w:rsidR="001648C2" w:rsidRPr="000605D2" w:rsidRDefault="001648C2" w:rsidP="004E71D1">
            <w:pPr>
              <w:tabs>
                <w:tab w:val="left" w:pos="-142"/>
                <w:tab w:val="left" w:pos="6780"/>
              </w:tabs>
              <w:spacing w:line="20" w:lineRule="atLeast"/>
              <w:ind w:right="-83"/>
              <w:contextualSpacing/>
              <w:jc w:val="both"/>
              <w:rPr>
                <w:rFonts w:ascii="Times New Roman" w:hAnsi="Times New Roman"/>
                <w:spacing w:val="-8"/>
                <w:sz w:val="24"/>
                <w:szCs w:val="24"/>
              </w:rPr>
            </w:pPr>
            <w:r w:rsidRPr="000605D2">
              <w:rPr>
                <w:rFonts w:ascii="Times New Roman" w:hAnsi="Times New Roman"/>
                <w:spacing w:val="-8"/>
                <w:sz w:val="24"/>
                <w:szCs w:val="24"/>
              </w:rPr>
              <w:t>Объем электропотребления, кВт ч/год на 1 чел.</w:t>
            </w:r>
          </w:p>
        </w:tc>
        <w:tc>
          <w:tcPr>
            <w:tcW w:w="203"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423"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855</w:t>
            </w:r>
          </w:p>
        </w:tc>
        <w:tc>
          <w:tcPr>
            <w:tcW w:w="730" w:type="pct"/>
            <w:vAlign w:val="center"/>
          </w:tcPr>
          <w:p w:rsidR="001648C2" w:rsidRPr="005A6E86" w:rsidRDefault="001648C2" w:rsidP="004E71D1">
            <w:pPr>
              <w:tabs>
                <w:tab w:val="left" w:pos="-142"/>
              </w:tabs>
              <w:spacing w:line="20" w:lineRule="atLeast"/>
              <w:ind w:left="-48" w:right="-57"/>
              <w:jc w:val="center"/>
              <w:rPr>
                <w:rFonts w:ascii="Times New Roman" w:hAnsi="Times New Roman"/>
                <w:color w:val="000000"/>
                <w:spacing w:val="-4"/>
                <w:sz w:val="24"/>
                <w:szCs w:val="24"/>
              </w:rPr>
            </w:pPr>
            <w:r w:rsidRPr="005A6E86">
              <w:rPr>
                <w:rFonts w:ascii="Times New Roman" w:hAnsi="Times New Roman"/>
                <w:sz w:val="24"/>
                <w:szCs w:val="24"/>
              </w:rPr>
              <w:t>не подлежит нормирова-нию</w:t>
            </w:r>
          </w:p>
        </w:tc>
        <w:tc>
          <w:tcPr>
            <w:tcW w:w="263"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44"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301"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1648C2" w:rsidRPr="000605D2" w:rsidTr="004E71D1">
        <w:tc>
          <w:tcPr>
            <w:tcW w:w="1377" w:type="pct"/>
            <w:vAlign w:val="center"/>
          </w:tcPr>
          <w:p w:rsidR="001648C2" w:rsidRPr="000605D2" w:rsidRDefault="001648C2" w:rsidP="004E71D1">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теплоснабжения сельского поселения</w:t>
            </w:r>
          </w:p>
        </w:tc>
        <w:tc>
          <w:tcPr>
            <w:tcW w:w="1265" w:type="pct"/>
            <w:vAlign w:val="center"/>
          </w:tcPr>
          <w:p w:rsidR="001648C2" w:rsidRPr="000605D2" w:rsidRDefault="001648C2" w:rsidP="004E71D1">
            <w:pPr>
              <w:tabs>
                <w:tab w:val="left" w:pos="-142"/>
                <w:tab w:val="left" w:pos="6780"/>
              </w:tabs>
              <w:spacing w:line="20" w:lineRule="atLeast"/>
              <w:contextualSpacing/>
              <w:jc w:val="center"/>
              <w:rPr>
                <w:rFonts w:ascii="Times New Roman" w:hAnsi="Times New Roman"/>
                <w:spacing w:val="-8"/>
              </w:rPr>
            </w:pPr>
          </w:p>
        </w:tc>
        <w:tc>
          <w:tcPr>
            <w:tcW w:w="203" w:type="pct"/>
            <w:vAlign w:val="center"/>
          </w:tcPr>
          <w:p w:rsidR="001648C2" w:rsidRPr="000605D2" w:rsidRDefault="001648C2" w:rsidP="004E71D1">
            <w:pPr>
              <w:tabs>
                <w:tab w:val="left" w:pos="-142"/>
              </w:tabs>
              <w:spacing w:line="20" w:lineRule="atLeast"/>
              <w:jc w:val="center"/>
              <w:rPr>
                <w:rFonts w:ascii="Times New Roman" w:hAnsi="Times New Roman"/>
                <w:spacing w:val="-6"/>
              </w:rPr>
            </w:pPr>
          </w:p>
        </w:tc>
        <w:tc>
          <w:tcPr>
            <w:tcW w:w="195" w:type="pct"/>
            <w:vAlign w:val="center"/>
          </w:tcPr>
          <w:p w:rsidR="001648C2" w:rsidRPr="000605D2" w:rsidRDefault="001648C2" w:rsidP="004E71D1">
            <w:pPr>
              <w:tabs>
                <w:tab w:val="left" w:pos="-142"/>
              </w:tabs>
              <w:spacing w:line="20" w:lineRule="atLeast"/>
              <w:jc w:val="center"/>
              <w:rPr>
                <w:rFonts w:ascii="Times New Roman" w:hAnsi="Times New Roman"/>
                <w:spacing w:val="-6"/>
              </w:rPr>
            </w:pPr>
          </w:p>
        </w:tc>
        <w:tc>
          <w:tcPr>
            <w:tcW w:w="423" w:type="pct"/>
            <w:vAlign w:val="center"/>
          </w:tcPr>
          <w:p w:rsidR="001648C2" w:rsidRPr="000605D2" w:rsidRDefault="001648C2" w:rsidP="004E71D1">
            <w:pPr>
              <w:tabs>
                <w:tab w:val="left" w:pos="-142"/>
              </w:tabs>
              <w:spacing w:line="20" w:lineRule="atLeast"/>
              <w:jc w:val="center"/>
              <w:rPr>
                <w:rFonts w:ascii="Times New Roman" w:hAnsi="Times New Roman"/>
                <w:spacing w:val="-6"/>
              </w:rPr>
            </w:pPr>
          </w:p>
        </w:tc>
        <w:tc>
          <w:tcPr>
            <w:tcW w:w="730"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rPr>
            </w:pPr>
          </w:p>
        </w:tc>
        <w:tc>
          <w:tcPr>
            <w:tcW w:w="263"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rPr>
            </w:pPr>
          </w:p>
        </w:tc>
        <w:tc>
          <w:tcPr>
            <w:tcW w:w="244"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rPr>
            </w:pPr>
          </w:p>
        </w:tc>
        <w:tc>
          <w:tcPr>
            <w:tcW w:w="301"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rPr>
            </w:pPr>
          </w:p>
        </w:tc>
      </w:tr>
      <w:tr w:rsidR="001648C2" w:rsidRPr="000605D2" w:rsidTr="004E71D1">
        <w:tc>
          <w:tcPr>
            <w:tcW w:w="1377" w:type="pct"/>
            <w:vAlign w:val="center"/>
          </w:tcPr>
          <w:p w:rsidR="001648C2" w:rsidRPr="000605D2" w:rsidRDefault="001648C2" w:rsidP="004E71D1">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теплоснабжения</w:t>
            </w:r>
          </w:p>
        </w:tc>
        <w:tc>
          <w:tcPr>
            <w:tcW w:w="1265" w:type="pct"/>
            <w:vAlign w:val="center"/>
          </w:tcPr>
          <w:p w:rsidR="001648C2" w:rsidRPr="000605D2" w:rsidRDefault="001648C2" w:rsidP="004E71D1">
            <w:pPr>
              <w:tabs>
                <w:tab w:val="left" w:pos="-142"/>
                <w:tab w:val="left" w:pos="6780"/>
              </w:tabs>
              <w:spacing w:line="20" w:lineRule="atLeast"/>
              <w:contextualSpacing/>
              <w:jc w:val="both"/>
              <w:rPr>
                <w:rFonts w:ascii="Times New Roman" w:hAnsi="Times New Roman"/>
                <w:spacing w:val="-8"/>
                <w:sz w:val="24"/>
                <w:szCs w:val="24"/>
              </w:rPr>
            </w:pPr>
            <w:r w:rsidRPr="000605D2">
              <w:rPr>
                <w:rFonts w:ascii="Times New Roman" w:hAnsi="Times New Roman"/>
                <w:spacing w:val="-8"/>
                <w:sz w:val="24"/>
                <w:szCs w:val="24"/>
              </w:rPr>
              <w:t>Объем теплопотребления, МДж/год на 1 чел.</w:t>
            </w:r>
          </w:p>
        </w:tc>
        <w:tc>
          <w:tcPr>
            <w:tcW w:w="203"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423"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1512</w:t>
            </w:r>
          </w:p>
        </w:tc>
        <w:tc>
          <w:tcPr>
            <w:tcW w:w="730" w:type="pct"/>
            <w:vAlign w:val="center"/>
          </w:tcPr>
          <w:p w:rsidR="001648C2" w:rsidRPr="000605D2" w:rsidRDefault="001648C2" w:rsidP="004E71D1">
            <w:pPr>
              <w:tabs>
                <w:tab w:val="left" w:pos="-119"/>
              </w:tabs>
              <w:spacing w:line="20" w:lineRule="atLeast"/>
              <w:ind w:left="-48" w:right="-67" w:hanging="71"/>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w:t>
            </w:r>
            <w:r>
              <w:rPr>
                <w:rFonts w:ascii="Times New Roman" w:hAnsi="Times New Roman"/>
                <w:sz w:val="24"/>
                <w:szCs w:val="24"/>
              </w:rPr>
              <w:t>-</w:t>
            </w:r>
            <w:r w:rsidRPr="000605D2">
              <w:rPr>
                <w:rFonts w:ascii="Times New Roman" w:hAnsi="Times New Roman"/>
                <w:sz w:val="24"/>
                <w:szCs w:val="24"/>
              </w:rPr>
              <w:t>нию</w:t>
            </w:r>
          </w:p>
        </w:tc>
        <w:tc>
          <w:tcPr>
            <w:tcW w:w="263"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44"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301"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1648C2" w:rsidRPr="000605D2" w:rsidTr="004E71D1">
        <w:tc>
          <w:tcPr>
            <w:tcW w:w="1377" w:type="pct"/>
            <w:vAlign w:val="center"/>
          </w:tcPr>
          <w:p w:rsidR="001648C2" w:rsidRPr="000605D2" w:rsidRDefault="001648C2" w:rsidP="004E71D1">
            <w:pPr>
              <w:widowControl w:val="0"/>
              <w:tabs>
                <w:tab w:val="left" w:pos="-142"/>
              </w:tabs>
              <w:spacing w:line="20" w:lineRule="atLeast"/>
              <w:jc w:val="both"/>
              <w:rPr>
                <w:rFonts w:ascii="Times New Roman" w:hAnsi="Times New Roman"/>
              </w:rPr>
            </w:pPr>
            <w:r w:rsidRPr="000605D2">
              <w:rPr>
                <w:rFonts w:ascii="Times New Roman" w:hAnsi="Times New Roman"/>
                <w:b/>
                <w:sz w:val="24"/>
                <w:szCs w:val="24"/>
              </w:rPr>
              <w:t>Объекты газоснабжения сельского поселения</w:t>
            </w:r>
          </w:p>
        </w:tc>
        <w:tc>
          <w:tcPr>
            <w:tcW w:w="1265" w:type="pct"/>
            <w:vAlign w:val="center"/>
          </w:tcPr>
          <w:p w:rsidR="001648C2" w:rsidRPr="000605D2" w:rsidRDefault="001648C2" w:rsidP="004E71D1">
            <w:pPr>
              <w:tabs>
                <w:tab w:val="left" w:pos="-142"/>
                <w:tab w:val="left" w:pos="6780"/>
              </w:tabs>
              <w:spacing w:line="20" w:lineRule="atLeast"/>
              <w:contextualSpacing/>
              <w:jc w:val="center"/>
              <w:rPr>
                <w:rFonts w:ascii="Times New Roman" w:hAnsi="Times New Roman"/>
                <w:spacing w:val="-8"/>
              </w:rPr>
            </w:pPr>
          </w:p>
        </w:tc>
        <w:tc>
          <w:tcPr>
            <w:tcW w:w="203" w:type="pct"/>
            <w:vAlign w:val="center"/>
          </w:tcPr>
          <w:p w:rsidR="001648C2" w:rsidRPr="000605D2" w:rsidRDefault="001648C2" w:rsidP="004E71D1">
            <w:pPr>
              <w:tabs>
                <w:tab w:val="left" w:pos="-142"/>
              </w:tabs>
              <w:spacing w:line="20" w:lineRule="atLeast"/>
              <w:jc w:val="center"/>
              <w:rPr>
                <w:rFonts w:ascii="Times New Roman" w:hAnsi="Times New Roman"/>
                <w:spacing w:val="-6"/>
              </w:rPr>
            </w:pPr>
          </w:p>
        </w:tc>
        <w:tc>
          <w:tcPr>
            <w:tcW w:w="195" w:type="pct"/>
            <w:vAlign w:val="center"/>
          </w:tcPr>
          <w:p w:rsidR="001648C2" w:rsidRPr="000605D2" w:rsidRDefault="001648C2" w:rsidP="004E71D1">
            <w:pPr>
              <w:tabs>
                <w:tab w:val="left" w:pos="-142"/>
              </w:tabs>
              <w:spacing w:line="20" w:lineRule="atLeast"/>
              <w:jc w:val="center"/>
              <w:rPr>
                <w:rFonts w:ascii="Times New Roman" w:hAnsi="Times New Roman"/>
                <w:spacing w:val="-6"/>
              </w:rPr>
            </w:pPr>
          </w:p>
        </w:tc>
        <w:tc>
          <w:tcPr>
            <w:tcW w:w="423" w:type="pct"/>
            <w:vAlign w:val="center"/>
          </w:tcPr>
          <w:p w:rsidR="001648C2" w:rsidRPr="000605D2" w:rsidRDefault="001648C2" w:rsidP="004E71D1">
            <w:pPr>
              <w:tabs>
                <w:tab w:val="left" w:pos="-142"/>
              </w:tabs>
              <w:spacing w:line="20" w:lineRule="atLeast"/>
              <w:jc w:val="center"/>
              <w:rPr>
                <w:rFonts w:ascii="Times New Roman" w:hAnsi="Times New Roman"/>
                <w:spacing w:val="-6"/>
              </w:rPr>
            </w:pPr>
          </w:p>
        </w:tc>
        <w:tc>
          <w:tcPr>
            <w:tcW w:w="730"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rPr>
            </w:pPr>
          </w:p>
        </w:tc>
        <w:tc>
          <w:tcPr>
            <w:tcW w:w="263"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lang w:val="en-US"/>
              </w:rPr>
            </w:pPr>
          </w:p>
        </w:tc>
        <w:tc>
          <w:tcPr>
            <w:tcW w:w="244"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lang w:val="en-US"/>
              </w:rPr>
            </w:pPr>
          </w:p>
        </w:tc>
        <w:tc>
          <w:tcPr>
            <w:tcW w:w="301"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lang w:val="en-US"/>
              </w:rPr>
            </w:pPr>
          </w:p>
        </w:tc>
      </w:tr>
      <w:tr w:rsidR="001648C2" w:rsidRPr="000605D2" w:rsidTr="004E71D1">
        <w:tc>
          <w:tcPr>
            <w:tcW w:w="1377" w:type="pct"/>
            <w:vAlign w:val="center"/>
          </w:tcPr>
          <w:p w:rsidR="001648C2" w:rsidRPr="000605D2" w:rsidRDefault="001648C2" w:rsidP="004E71D1">
            <w:pPr>
              <w:widowControl w:val="0"/>
              <w:tabs>
                <w:tab w:val="left" w:pos="-142"/>
              </w:tabs>
              <w:spacing w:line="20" w:lineRule="atLeast"/>
              <w:jc w:val="both"/>
              <w:rPr>
                <w:rFonts w:ascii="Times New Roman" w:hAnsi="Times New Roman"/>
                <w:b/>
              </w:rPr>
            </w:pPr>
            <w:r w:rsidRPr="000605D2">
              <w:rPr>
                <w:rFonts w:ascii="Times New Roman" w:hAnsi="Times New Roman"/>
                <w:sz w:val="24"/>
                <w:szCs w:val="24"/>
              </w:rPr>
              <w:t>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tc>
        <w:tc>
          <w:tcPr>
            <w:tcW w:w="1265" w:type="pct"/>
            <w:vAlign w:val="center"/>
          </w:tcPr>
          <w:p w:rsidR="001648C2" w:rsidRPr="000605D2" w:rsidRDefault="001648C2" w:rsidP="004E71D1">
            <w:pPr>
              <w:tabs>
                <w:tab w:val="left" w:pos="-142"/>
                <w:tab w:val="left" w:pos="6780"/>
              </w:tabs>
              <w:spacing w:line="20" w:lineRule="atLeast"/>
              <w:contextualSpacing/>
              <w:jc w:val="both"/>
              <w:rPr>
                <w:rFonts w:ascii="Times New Roman" w:hAnsi="Times New Roman"/>
                <w:spacing w:val="-8"/>
              </w:rPr>
            </w:pPr>
            <w:r w:rsidRPr="000605D2">
              <w:rPr>
                <w:rFonts w:ascii="Times New Roman" w:hAnsi="Times New Roman"/>
                <w:spacing w:val="-8"/>
                <w:sz w:val="24"/>
                <w:szCs w:val="24"/>
              </w:rPr>
              <w:t xml:space="preserve">Обеспеченность населенного пункта сетями, предназначенными для  </w:t>
            </w:r>
            <w:r w:rsidRPr="000605D2">
              <w:rPr>
                <w:rFonts w:ascii="Times New Roman" w:hAnsi="Times New Roman"/>
                <w:sz w:val="24"/>
                <w:szCs w:val="24"/>
              </w:rPr>
              <w:t>транспортировки природного газа</w:t>
            </w:r>
          </w:p>
        </w:tc>
        <w:tc>
          <w:tcPr>
            <w:tcW w:w="203" w:type="pct"/>
            <w:vAlign w:val="center"/>
          </w:tcPr>
          <w:p w:rsidR="001648C2" w:rsidRPr="000605D2" w:rsidRDefault="001648C2" w:rsidP="004E71D1">
            <w:pPr>
              <w:tabs>
                <w:tab w:val="left" w:pos="-142"/>
              </w:tabs>
              <w:spacing w:line="20" w:lineRule="atLeast"/>
              <w:jc w:val="center"/>
              <w:rPr>
                <w:rFonts w:ascii="Times New Roman" w:hAnsi="Times New Roman"/>
                <w:spacing w:val="-6"/>
              </w:rPr>
            </w:pPr>
          </w:p>
        </w:tc>
        <w:tc>
          <w:tcPr>
            <w:tcW w:w="195" w:type="pct"/>
            <w:vAlign w:val="center"/>
          </w:tcPr>
          <w:p w:rsidR="001648C2" w:rsidRPr="000605D2" w:rsidRDefault="001648C2" w:rsidP="004E71D1">
            <w:pPr>
              <w:tabs>
                <w:tab w:val="left" w:pos="-142"/>
              </w:tabs>
              <w:spacing w:line="20" w:lineRule="atLeast"/>
              <w:jc w:val="center"/>
              <w:rPr>
                <w:rFonts w:ascii="Times New Roman" w:hAnsi="Times New Roman"/>
                <w:spacing w:val="-6"/>
              </w:rPr>
            </w:pPr>
          </w:p>
        </w:tc>
        <w:tc>
          <w:tcPr>
            <w:tcW w:w="423" w:type="pct"/>
            <w:vAlign w:val="center"/>
          </w:tcPr>
          <w:p w:rsidR="001648C2" w:rsidRPr="000605D2" w:rsidRDefault="001648C2" w:rsidP="004E71D1">
            <w:pPr>
              <w:tabs>
                <w:tab w:val="left" w:pos="-142"/>
              </w:tabs>
              <w:spacing w:line="20" w:lineRule="atLeast"/>
              <w:jc w:val="center"/>
              <w:rPr>
                <w:rFonts w:ascii="Times New Roman" w:hAnsi="Times New Roman"/>
                <w:spacing w:val="-6"/>
              </w:rPr>
            </w:pPr>
          </w:p>
        </w:tc>
        <w:tc>
          <w:tcPr>
            <w:tcW w:w="730" w:type="pct"/>
            <w:vAlign w:val="center"/>
          </w:tcPr>
          <w:p w:rsidR="001648C2" w:rsidRDefault="001648C2" w:rsidP="004E71D1">
            <w:pPr>
              <w:tabs>
                <w:tab w:val="left" w:pos="-142"/>
              </w:tabs>
              <w:spacing w:line="20" w:lineRule="atLeast"/>
              <w:jc w:val="center"/>
              <w:rPr>
                <w:rFonts w:ascii="Times New Roman" w:hAnsi="Times New Roman"/>
                <w:sz w:val="24"/>
                <w:szCs w:val="24"/>
              </w:rPr>
            </w:pPr>
          </w:p>
          <w:p w:rsidR="001648C2" w:rsidRDefault="001648C2" w:rsidP="004E71D1">
            <w:pPr>
              <w:tabs>
                <w:tab w:val="left" w:pos="-142"/>
              </w:tabs>
              <w:spacing w:line="20" w:lineRule="atLeast"/>
              <w:jc w:val="center"/>
              <w:rPr>
                <w:rFonts w:ascii="Times New Roman" w:hAnsi="Times New Roman"/>
                <w:sz w:val="24"/>
                <w:szCs w:val="24"/>
              </w:rPr>
            </w:pPr>
          </w:p>
          <w:p w:rsidR="001648C2" w:rsidRPr="000605D2" w:rsidRDefault="001648C2" w:rsidP="004E71D1">
            <w:pPr>
              <w:tabs>
                <w:tab w:val="left" w:pos="-142"/>
              </w:tabs>
              <w:spacing w:line="20" w:lineRule="atLeast"/>
              <w:jc w:val="center"/>
              <w:rPr>
                <w:rFonts w:ascii="Times New Roman" w:hAnsi="Times New Roman"/>
                <w:color w:val="000000"/>
                <w:spacing w:val="-4"/>
              </w:rPr>
            </w:pPr>
            <w:r w:rsidRPr="005A6E86">
              <w:rPr>
                <w:rFonts w:ascii="Times New Roman" w:hAnsi="Times New Roman"/>
                <w:sz w:val="24"/>
                <w:szCs w:val="24"/>
              </w:rPr>
              <w:t>не подлежит нормирова-нию</w:t>
            </w:r>
          </w:p>
        </w:tc>
        <w:tc>
          <w:tcPr>
            <w:tcW w:w="263"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244"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c>
          <w:tcPr>
            <w:tcW w:w="301"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rPr>
            </w:pPr>
            <w:r w:rsidRPr="000605D2">
              <w:rPr>
                <w:rFonts w:ascii="Times New Roman" w:hAnsi="Times New Roman"/>
                <w:color w:val="000000"/>
                <w:spacing w:val="-4"/>
              </w:rPr>
              <w:t>-</w:t>
            </w:r>
          </w:p>
        </w:tc>
      </w:tr>
    </w:tbl>
    <w:p w:rsidR="001648C2" w:rsidRDefault="001648C2" w:rsidP="001648C2">
      <w:pPr>
        <w:pStyle w:val="Heading1"/>
        <w:ind w:left="426" w:right="-108"/>
        <w:jc w:val="both"/>
        <w:rPr>
          <w:b w:val="0"/>
        </w:rPr>
      </w:pPr>
      <w:r w:rsidRPr="000605D2">
        <w:rPr>
          <w:b w:val="0"/>
        </w:rPr>
        <w:lastRenderedPageBreak/>
        <w:t xml:space="preserve">       </w:t>
      </w:r>
      <w:r>
        <w:rPr>
          <w:b w:val="0"/>
        </w:rPr>
        <w:t xml:space="preserve"> </w:t>
      </w:r>
      <w:r w:rsidRPr="000605D2">
        <w:rPr>
          <w:b w:val="0"/>
        </w:rPr>
        <w:t xml:space="preserve">Примечание. </w:t>
      </w:r>
    </w:p>
    <w:p w:rsidR="001648C2" w:rsidRPr="000605D2" w:rsidRDefault="001648C2" w:rsidP="001648C2">
      <w:pPr>
        <w:pStyle w:val="Heading1"/>
        <w:ind w:left="0" w:right="-108" w:firstLine="426"/>
        <w:jc w:val="both"/>
        <w:rPr>
          <w:b w:val="0"/>
        </w:rPr>
      </w:pPr>
    </w:p>
    <w:p w:rsidR="001648C2" w:rsidRPr="000605D2" w:rsidRDefault="001648C2" w:rsidP="001648C2">
      <w:pPr>
        <w:pStyle w:val="Heading1"/>
        <w:ind w:left="0" w:firstLine="426"/>
        <w:jc w:val="both"/>
      </w:pPr>
      <w:r>
        <w:rPr>
          <w:b w:val="0"/>
        </w:rPr>
        <w:t xml:space="preserve">     </w:t>
      </w:r>
      <w:r w:rsidRPr="000605D2">
        <w:rPr>
          <w:b w:val="0"/>
        </w:rPr>
        <w:t>Электроснабжение сельского поселения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r w:rsidRPr="000605D2">
        <w:t>.</w:t>
      </w:r>
    </w:p>
    <w:p w:rsidR="001648C2" w:rsidRPr="00983CA7" w:rsidRDefault="001648C2" w:rsidP="001648C2">
      <w:pPr>
        <w:pStyle w:val="afc"/>
        <w:widowControl w:val="0"/>
        <w:tabs>
          <w:tab w:val="left" w:pos="1084"/>
        </w:tabs>
        <w:autoSpaceDE w:val="0"/>
        <w:autoSpaceDN w:val="0"/>
        <w:ind w:left="0" w:firstLine="426"/>
        <w:contextualSpacing w:val="0"/>
        <w:jc w:val="both"/>
        <w:rPr>
          <w:rFonts w:ascii="Times New Roman" w:hAnsi="Times New Roman" w:cs="Times New Roman"/>
          <w:b/>
          <w:sz w:val="28"/>
          <w:szCs w:val="28"/>
        </w:rPr>
      </w:pPr>
      <w:r w:rsidRPr="000605D2">
        <w:rPr>
          <w:rFonts w:ascii="Times New Roman" w:hAnsi="Times New Roman" w:cs="Times New Roman"/>
          <w:sz w:val="28"/>
        </w:rPr>
        <w:t xml:space="preserve"> </w:t>
      </w:r>
      <w:r>
        <w:rPr>
          <w:rFonts w:ascii="Times New Roman" w:hAnsi="Times New Roman" w:cs="Times New Roman"/>
          <w:sz w:val="28"/>
        </w:rPr>
        <w:t xml:space="preserve">    </w:t>
      </w:r>
      <w:r w:rsidRPr="00983CA7">
        <w:rPr>
          <w:rFonts w:ascii="Times New Roman" w:hAnsi="Times New Roman" w:cs="Times New Roman"/>
          <w:sz w:val="28"/>
          <w:szCs w:val="28"/>
        </w:rPr>
        <w:t xml:space="preserve">Теплоснабжение поселений следует предусматривать в соответствии с утвержденной в установленном порядке схемой теплоснабжения с учетом экономически обоснованных по энергосбережению при оптимальном сочетании и децентрализованных источников теплоснабжения. </w:t>
      </w:r>
    </w:p>
    <w:p w:rsidR="001648C2" w:rsidRPr="000605D2" w:rsidRDefault="001648C2" w:rsidP="001648C2">
      <w:pPr>
        <w:pStyle w:val="afc"/>
        <w:widowControl w:val="0"/>
        <w:tabs>
          <w:tab w:val="left" w:pos="1295"/>
        </w:tabs>
        <w:autoSpaceDE w:val="0"/>
        <w:autoSpaceDN w:val="0"/>
        <w:spacing w:before="61"/>
        <w:ind w:left="0" w:right="5" w:firstLine="426"/>
        <w:contextualSpacing w:val="0"/>
        <w:jc w:val="both"/>
        <w:rPr>
          <w:rFonts w:ascii="Times New Roman" w:hAnsi="Times New Roman" w:cs="Times New Roman"/>
          <w:sz w:val="28"/>
        </w:rPr>
      </w:pPr>
      <w:r w:rsidRPr="000605D2">
        <w:rPr>
          <w:rFonts w:ascii="Times New Roman" w:hAnsi="Times New Roman" w:cs="Times New Roman"/>
          <w:b/>
        </w:rPr>
        <w:t xml:space="preserve">       </w:t>
      </w:r>
      <w:r w:rsidRPr="000605D2">
        <w:rPr>
          <w:rFonts w:ascii="Times New Roman" w:hAnsi="Times New Roman" w:cs="Times New Roman"/>
          <w:sz w:val="28"/>
        </w:rPr>
        <w:t>В сельских поселениях рекомендуется проектировать системы децентрализованного теплоснабжения с использованием природного газа по ГОСТ 5542-78, как наиболее эффективного единого энергоносителя, обеспечивающего работу теплогенераторов автономного типа, устанавливаемых у каждого владельца дома, квартиры или в объектах социальной сферы частного владения.</w:t>
      </w:r>
    </w:p>
    <w:p w:rsidR="001648C2" w:rsidRPr="000605D2" w:rsidRDefault="001648C2" w:rsidP="001648C2">
      <w:pPr>
        <w:pStyle w:val="Heading1"/>
        <w:ind w:left="0" w:firstLine="426"/>
        <w:jc w:val="both"/>
        <w:rPr>
          <w:b w:val="0"/>
        </w:rPr>
      </w:pPr>
      <w:r>
        <w:rPr>
          <w:b w:val="0"/>
        </w:rPr>
        <w:t xml:space="preserve">    </w:t>
      </w:r>
    </w:p>
    <w:p w:rsidR="001648C2" w:rsidRPr="000605D2" w:rsidRDefault="001648C2" w:rsidP="001648C2">
      <w:pPr>
        <w:pStyle w:val="Heading1"/>
        <w:spacing w:before="321" w:line="242" w:lineRule="auto"/>
        <w:ind w:left="426" w:right="406" w:firstLine="246"/>
        <w:jc w:val="center"/>
      </w:pPr>
      <w:r w:rsidRPr="000605D2">
        <w:t>2.2.Расчетные показатели минимально допустимого уровня обеспеченности объектами местного значения в области водоснабжения, водоотведения и расчетные показатели максимально допустимого уровня территориальной доступности таких объектов для населения сельского поселения</w:t>
      </w:r>
    </w:p>
    <w:p w:rsidR="001648C2" w:rsidRPr="000605D2" w:rsidRDefault="001648C2" w:rsidP="001648C2">
      <w:pPr>
        <w:pStyle w:val="Heading1"/>
        <w:spacing w:before="321" w:line="242" w:lineRule="auto"/>
        <w:ind w:left="0" w:right="406" w:firstLine="672"/>
        <w:jc w:val="both"/>
        <w:rPr>
          <w:b w:val="0"/>
        </w:rPr>
      </w:pPr>
      <w:r w:rsidRPr="000605D2">
        <w:rPr>
          <w:b w:val="0"/>
        </w:rPr>
        <w:t xml:space="preserve">Расчетные показатели объектов местного значения в области водоснабжения и водоотведения  приведены в таблице </w:t>
      </w:r>
      <w:r>
        <w:rPr>
          <w:b w:val="0"/>
        </w:rPr>
        <w:t>10</w:t>
      </w:r>
      <w:r w:rsidRPr="000605D2">
        <w:rPr>
          <w:b w:val="0"/>
        </w:rPr>
        <w:t>.</w:t>
      </w:r>
    </w:p>
    <w:p w:rsidR="001648C2" w:rsidRPr="002355A0" w:rsidRDefault="001648C2" w:rsidP="001648C2">
      <w:pPr>
        <w:pStyle w:val="Heading1"/>
        <w:spacing w:before="321" w:line="242" w:lineRule="auto"/>
        <w:ind w:left="426" w:right="406" w:firstLine="246"/>
        <w:jc w:val="right"/>
        <w:rPr>
          <w:sz w:val="24"/>
          <w:szCs w:val="24"/>
        </w:rPr>
      </w:pPr>
      <w:r w:rsidRPr="002355A0">
        <w:rPr>
          <w:sz w:val="24"/>
          <w:szCs w:val="24"/>
        </w:rPr>
        <w:t>Таблица 10</w:t>
      </w:r>
    </w:p>
    <w:tbl>
      <w:tblPr>
        <w:tblStyle w:val="afff6"/>
        <w:tblW w:w="9528" w:type="dxa"/>
        <w:tblLook w:val="04A0"/>
      </w:tblPr>
      <w:tblGrid>
        <w:gridCol w:w="2258"/>
        <w:gridCol w:w="1876"/>
        <w:gridCol w:w="467"/>
        <w:gridCol w:w="455"/>
        <w:gridCol w:w="711"/>
        <w:gridCol w:w="1761"/>
        <w:gridCol w:w="583"/>
        <w:gridCol w:w="518"/>
        <w:gridCol w:w="899"/>
      </w:tblGrid>
      <w:tr w:rsidR="001648C2" w:rsidRPr="000605D2" w:rsidTr="004E71D1">
        <w:tc>
          <w:tcPr>
            <w:tcW w:w="1185" w:type="pct"/>
            <w:vMerge w:val="restart"/>
          </w:tcPr>
          <w:p w:rsidR="001648C2" w:rsidRPr="000605D2" w:rsidRDefault="001648C2" w:rsidP="004E71D1">
            <w:pPr>
              <w:spacing w:line="20" w:lineRule="atLeast"/>
              <w:rPr>
                <w:rFonts w:ascii="Times New Roman" w:hAnsi="Times New Roman"/>
                <w:b/>
                <w:sz w:val="24"/>
                <w:szCs w:val="24"/>
              </w:rPr>
            </w:pPr>
          </w:p>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1841" w:type="pct"/>
            <w:gridSpan w:val="4"/>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974" w:type="pct"/>
            <w:gridSpan w:val="4"/>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1648C2" w:rsidRPr="000605D2" w:rsidTr="004E71D1">
        <w:tc>
          <w:tcPr>
            <w:tcW w:w="1185" w:type="pct"/>
            <w:vMerge/>
          </w:tcPr>
          <w:p w:rsidR="001648C2" w:rsidRPr="000605D2" w:rsidRDefault="001648C2" w:rsidP="004E71D1">
            <w:pPr>
              <w:spacing w:line="20" w:lineRule="atLeast"/>
              <w:rPr>
                <w:rFonts w:ascii="Times New Roman" w:hAnsi="Times New Roman"/>
                <w:b/>
                <w:sz w:val="24"/>
                <w:szCs w:val="24"/>
              </w:rPr>
            </w:pPr>
          </w:p>
        </w:tc>
        <w:tc>
          <w:tcPr>
            <w:tcW w:w="984" w:type="pct"/>
            <w:vMerge w:val="restart"/>
          </w:tcPr>
          <w:p w:rsidR="001648C2" w:rsidRPr="000605D2" w:rsidRDefault="001648C2" w:rsidP="004E71D1">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57" w:type="pct"/>
            <w:gridSpan w:val="3"/>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24" w:type="pct"/>
            <w:vMerge w:val="restart"/>
          </w:tcPr>
          <w:p w:rsidR="001648C2" w:rsidRPr="000605D2" w:rsidRDefault="001648C2" w:rsidP="004E71D1">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050" w:type="pct"/>
            <w:gridSpan w:val="3"/>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1648C2" w:rsidRPr="000605D2" w:rsidTr="004E71D1">
        <w:tc>
          <w:tcPr>
            <w:tcW w:w="1185" w:type="pct"/>
            <w:vMerge/>
          </w:tcPr>
          <w:p w:rsidR="001648C2" w:rsidRPr="000605D2" w:rsidRDefault="001648C2" w:rsidP="004E71D1">
            <w:pPr>
              <w:spacing w:line="20" w:lineRule="atLeast"/>
              <w:rPr>
                <w:rFonts w:ascii="Times New Roman" w:hAnsi="Times New Roman"/>
                <w:b/>
                <w:sz w:val="24"/>
                <w:szCs w:val="24"/>
              </w:rPr>
            </w:pPr>
          </w:p>
        </w:tc>
        <w:tc>
          <w:tcPr>
            <w:tcW w:w="984" w:type="pct"/>
            <w:vMerge/>
          </w:tcPr>
          <w:p w:rsidR="001648C2" w:rsidRPr="000605D2" w:rsidRDefault="001648C2" w:rsidP="004E71D1">
            <w:pPr>
              <w:spacing w:line="20" w:lineRule="atLeast"/>
              <w:rPr>
                <w:rFonts w:ascii="Times New Roman" w:hAnsi="Times New Roman"/>
                <w:b/>
                <w:sz w:val="24"/>
                <w:szCs w:val="24"/>
              </w:rPr>
            </w:pPr>
          </w:p>
        </w:tc>
        <w:tc>
          <w:tcPr>
            <w:tcW w:w="245"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А</w:t>
            </w:r>
          </w:p>
        </w:tc>
        <w:tc>
          <w:tcPr>
            <w:tcW w:w="239"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Б</w:t>
            </w:r>
          </w:p>
        </w:tc>
        <w:tc>
          <w:tcPr>
            <w:tcW w:w="373"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В</w:t>
            </w:r>
          </w:p>
        </w:tc>
        <w:tc>
          <w:tcPr>
            <w:tcW w:w="924" w:type="pct"/>
            <w:vMerge/>
          </w:tcPr>
          <w:p w:rsidR="001648C2" w:rsidRPr="000605D2" w:rsidRDefault="001648C2" w:rsidP="004E71D1">
            <w:pPr>
              <w:spacing w:line="20" w:lineRule="atLeast"/>
              <w:rPr>
                <w:rFonts w:ascii="Times New Roman" w:hAnsi="Times New Roman"/>
                <w:b/>
                <w:sz w:val="24"/>
                <w:szCs w:val="24"/>
              </w:rPr>
            </w:pPr>
          </w:p>
        </w:tc>
        <w:tc>
          <w:tcPr>
            <w:tcW w:w="306"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А</w:t>
            </w:r>
          </w:p>
        </w:tc>
        <w:tc>
          <w:tcPr>
            <w:tcW w:w="272"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Б</w:t>
            </w:r>
          </w:p>
        </w:tc>
        <w:tc>
          <w:tcPr>
            <w:tcW w:w="472"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В</w:t>
            </w:r>
          </w:p>
        </w:tc>
      </w:tr>
      <w:tr w:rsidR="001648C2" w:rsidRPr="000605D2" w:rsidTr="004E71D1">
        <w:tc>
          <w:tcPr>
            <w:tcW w:w="1185"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1</w:t>
            </w:r>
          </w:p>
        </w:tc>
        <w:tc>
          <w:tcPr>
            <w:tcW w:w="984"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2</w:t>
            </w:r>
          </w:p>
        </w:tc>
        <w:tc>
          <w:tcPr>
            <w:tcW w:w="245"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3</w:t>
            </w:r>
          </w:p>
        </w:tc>
        <w:tc>
          <w:tcPr>
            <w:tcW w:w="239"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4</w:t>
            </w:r>
          </w:p>
        </w:tc>
        <w:tc>
          <w:tcPr>
            <w:tcW w:w="373"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5</w:t>
            </w:r>
          </w:p>
        </w:tc>
        <w:tc>
          <w:tcPr>
            <w:tcW w:w="924"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6</w:t>
            </w:r>
          </w:p>
        </w:tc>
        <w:tc>
          <w:tcPr>
            <w:tcW w:w="306"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7</w:t>
            </w:r>
          </w:p>
        </w:tc>
        <w:tc>
          <w:tcPr>
            <w:tcW w:w="272"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8</w:t>
            </w:r>
          </w:p>
        </w:tc>
        <w:tc>
          <w:tcPr>
            <w:tcW w:w="472"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9</w:t>
            </w:r>
          </w:p>
        </w:tc>
      </w:tr>
      <w:tr w:rsidR="001648C2" w:rsidRPr="000605D2" w:rsidTr="004E71D1">
        <w:tc>
          <w:tcPr>
            <w:tcW w:w="1185" w:type="pct"/>
            <w:vAlign w:val="center"/>
          </w:tcPr>
          <w:p w:rsidR="001648C2" w:rsidRPr="000605D2" w:rsidRDefault="001648C2" w:rsidP="004E71D1">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водоснабжения </w:t>
            </w:r>
            <w:r>
              <w:rPr>
                <w:rFonts w:ascii="Times New Roman" w:hAnsi="Times New Roman"/>
                <w:b/>
                <w:sz w:val="24"/>
                <w:szCs w:val="24"/>
              </w:rPr>
              <w:t>сельского поселения</w:t>
            </w:r>
          </w:p>
        </w:tc>
        <w:tc>
          <w:tcPr>
            <w:tcW w:w="984" w:type="pct"/>
            <w:vAlign w:val="center"/>
          </w:tcPr>
          <w:p w:rsidR="001648C2" w:rsidRPr="000605D2" w:rsidRDefault="001648C2" w:rsidP="004E71D1">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239"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373"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924"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r>
      <w:tr w:rsidR="001648C2" w:rsidRPr="000605D2" w:rsidTr="004E71D1">
        <w:tc>
          <w:tcPr>
            <w:tcW w:w="1185" w:type="pct"/>
            <w:vAlign w:val="center"/>
          </w:tcPr>
          <w:p w:rsidR="001648C2" w:rsidRPr="000605D2" w:rsidRDefault="001648C2" w:rsidP="004E71D1">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Комплекс сооружений водоснабжения</w:t>
            </w:r>
          </w:p>
        </w:tc>
        <w:tc>
          <w:tcPr>
            <w:tcW w:w="984" w:type="pct"/>
            <w:vAlign w:val="center"/>
          </w:tcPr>
          <w:p w:rsidR="001648C2" w:rsidRPr="000605D2" w:rsidRDefault="001648C2" w:rsidP="004E71D1">
            <w:pPr>
              <w:tabs>
                <w:tab w:val="left" w:pos="-142"/>
                <w:tab w:val="left" w:pos="6780"/>
              </w:tabs>
              <w:spacing w:line="20" w:lineRule="atLeast"/>
              <w:ind w:right="-43"/>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водопотребления, </w:t>
            </w:r>
          </w:p>
          <w:p w:rsidR="001648C2" w:rsidRPr="000605D2" w:rsidRDefault="001648C2" w:rsidP="004E71D1">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л в сутки на 1 чел.</w:t>
            </w:r>
          </w:p>
        </w:tc>
        <w:tc>
          <w:tcPr>
            <w:tcW w:w="245"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373"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272"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c>
          <w:tcPr>
            <w:tcW w:w="472"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1648C2" w:rsidRPr="000605D2" w:rsidTr="004E71D1">
        <w:tc>
          <w:tcPr>
            <w:tcW w:w="1185" w:type="pct"/>
            <w:vAlign w:val="center"/>
          </w:tcPr>
          <w:p w:rsidR="001648C2" w:rsidRPr="000605D2" w:rsidRDefault="001648C2" w:rsidP="004E71D1">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 xml:space="preserve">Объекты водоотведения </w:t>
            </w:r>
            <w:r>
              <w:rPr>
                <w:rFonts w:ascii="Times New Roman" w:hAnsi="Times New Roman"/>
                <w:b/>
                <w:sz w:val="24"/>
                <w:szCs w:val="24"/>
              </w:rPr>
              <w:t xml:space="preserve">сельского </w:t>
            </w:r>
            <w:r>
              <w:rPr>
                <w:rFonts w:ascii="Times New Roman" w:hAnsi="Times New Roman"/>
                <w:b/>
                <w:sz w:val="24"/>
                <w:szCs w:val="24"/>
              </w:rPr>
              <w:lastRenderedPageBreak/>
              <w:t>поселения</w:t>
            </w:r>
          </w:p>
        </w:tc>
        <w:tc>
          <w:tcPr>
            <w:tcW w:w="984" w:type="pct"/>
            <w:vAlign w:val="center"/>
          </w:tcPr>
          <w:p w:rsidR="001648C2" w:rsidRPr="000605D2" w:rsidRDefault="001648C2" w:rsidP="004E71D1">
            <w:pPr>
              <w:tabs>
                <w:tab w:val="left" w:pos="-142"/>
                <w:tab w:val="left" w:pos="6780"/>
              </w:tabs>
              <w:spacing w:line="20" w:lineRule="atLeast"/>
              <w:contextualSpacing/>
              <w:jc w:val="center"/>
              <w:rPr>
                <w:rFonts w:ascii="Times New Roman" w:hAnsi="Times New Roman"/>
                <w:spacing w:val="-8"/>
                <w:sz w:val="24"/>
                <w:szCs w:val="24"/>
              </w:rPr>
            </w:pPr>
          </w:p>
        </w:tc>
        <w:tc>
          <w:tcPr>
            <w:tcW w:w="245"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239"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373"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924"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c>
          <w:tcPr>
            <w:tcW w:w="306"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c>
          <w:tcPr>
            <w:tcW w:w="272"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c>
          <w:tcPr>
            <w:tcW w:w="472"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r>
      <w:tr w:rsidR="001648C2" w:rsidRPr="000605D2" w:rsidTr="004E71D1">
        <w:tc>
          <w:tcPr>
            <w:tcW w:w="1185" w:type="pct"/>
            <w:vAlign w:val="center"/>
          </w:tcPr>
          <w:p w:rsidR="001648C2" w:rsidRPr="000605D2" w:rsidRDefault="001648C2" w:rsidP="004E71D1">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Комплекс сооружений водоотведения</w:t>
            </w:r>
          </w:p>
          <w:p w:rsidR="001648C2" w:rsidRPr="000605D2" w:rsidRDefault="001648C2" w:rsidP="004E71D1">
            <w:pPr>
              <w:widowControl w:val="0"/>
              <w:tabs>
                <w:tab w:val="left" w:pos="-142"/>
              </w:tabs>
              <w:spacing w:line="20" w:lineRule="atLeast"/>
              <w:jc w:val="both"/>
              <w:rPr>
                <w:rFonts w:ascii="Times New Roman" w:hAnsi="Times New Roman"/>
                <w:sz w:val="24"/>
                <w:szCs w:val="24"/>
              </w:rPr>
            </w:pPr>
          </w:p>
        </w:tc>
        <w:tc>
          <w:tcPr>
            <w:tcW w:w="984" w:type="pct"/>
            <w:vAlign w:val="center"/>
          </w:tcPr>
          <w:p w:rsidR="001648C2" w:rsidRPr="000605D2" w:rsidRDefault="001648C2" w:rsidP="004E71D1">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 xml:space="preserve">Объем водоотведения, </w:t>
            </w:r>
          </w:p>
          <w:p w:rsidR="001648C2" w:rsidRPr="000605D2" w:rsidRDefault="001648C2" w:rsidP="004E71D1">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л в сутки на 1 чел.</w:t>
            </w:r>
          </w:p>
        </w:tc>
        <w:tc>
          <w:tcPr>
            <w:tcW w:w="245"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239"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373"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89</w:t>
            </w:r>
            <w:r>
              <w:rPr>
                <w:rFonts w:ascii="Times New Roman" w:hAnsi="Times New Roman"/>
                <w:spacing w:val="-6"/>
                <w:sz w:val="24"/>
                <w:szCs w:val="24"/>
              </w:rPr>
              <w:t>,1</w:t>
            </w:r>
          </w:p>
        </w:tc>
        <w:tc>
          <w:tcPr>
            <w:tcW w:w="924"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306" w:type="pct"/>
            <w:vAlign w:val="center"/>
          </w:tcPr>
          <w:p w:rsidR="001648C2" w:rsidRPr="00983CA7" w:rsidRDefault="001648C2" w:rsidP="004E71D1">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272" w:type="pct"/>
            <w:vAlign w:val="center"/>
          </w:tcPr>
          <w:p w:rsidR="001648C2" w:rsidRPr="00983CA7" w:rsidRDefault="001648C2" w:rsidP="004E71D1">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c>
          <w:tcPr>
            <w:tcW w:w="472" w:type="pct"/>
            <w:vAlign w:val="center"/>
          </w:tcPr>
          <w:p w:rsidR="001648C2" w:rsidRPr="00983CA7" w:rsidRDefault="001648C2" w:rsidP="004E71D1">
            <w:pPr>
              <w:tabs>
                <w:tab w:val="left" w:pos="-142"/>
              </w:tabs>
              <w:spacing w:line="20" w:lineRule="atLeast"/>
              <w:jc w:val="center"/>
              <w:rPr>
                <w:rFonts w:ascii="Times New Roman" w:hAnsi="Times New Roman"/>
                <w:color w:val="000000"/>
                <w:spacing w:val="-4"/>
                <w:sz w:val="24"/>
                <w:szCs w:val="24"/>
              </w:rPr>
            </w:pPr>
            <w:r w:rsidRPr="00983CA7">
              <w:rPr>
                <w:rFonts w:ascii="Times New Roman" w:hAnsi="Times New Roman"/>
                <w:color w:val="000000"/>
                <w:spacing w:val="-4"/>
                <w:sz w:val="24"/>
                <w:szCs w:val="24"/>
              </w:rPr>
              <w:t>-</w:t>
            </w:r>
          </w:p>
        </w:tc>
      </w:tr>
    </w:tbl>
    <w:p w:rsidR="001648C2" w:rsidRPr="000605D2" w:rsidRDefault="001648C2" w:rsidP="001648C2">
      <w:pPr>
        <w:spacing w:line="20" w:lineRule="atLeast"/>
        <w:rPr>
          <w:rFonts w:ascii="Times New Roman" w:hAnsi="Times New Roman" w:cs="Times New Roman"/>
          <w:b/>
          <w:sz w:val="28"/>
          <w:szCs w:val="28"/>
        </w:rPr>
      </w:pPr>
    </w:p>
    <w:p w:rsidR="001648C2" w:rsidRPr="000605D2" w:rsidRDefault="001648C2" w:rsidP="001648C2">
      <w:pPr>
        <w:pStyle w:val="Heading1"/>
        <w:spacing w:before="321" w:line="242" w:lineRule="auto"/>
        <w:ind w:left="0" w:firstLine="815"/>
        <w:jc w:val="both"/>
        <w:rPr>
          <w:b w:val="0"/>
        </w:rPr>
      </w:pPr>
      <w:r w:rsidRPr="000605D2">
        <w:rPr>
          <w:b w:val="0"/>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поселения.</w:t>
      </w:r>
    </w:p>
    <w:p w:rsidR="001648C2" w:rsidRPr="000605D2" w:rsidRDefault="001648C2" w:rsidP="001648C2">
      <w:pPr>
        <w:pStyle w:val="Heading1"/>
        <w:ind w:left="0" w:firstLine="815"/>
        <w:jc w:val="both"/>
        <w:rPr>
          <w:b w:val="0"/>
        </w:rPr>
      </w:pPr>
      <w:r w:rsidRPr="000605D2">
        <w:rPr>
          <w:b w:val="0"/>
        </w:rPr>
        <w:t xml:space="preserve">В жилых зонах, не обеспеченных централизованным водоснабжением и канализацией, размещение многоэтажных жилых домов не допускается. </w:t>
      </w:r>
    </w:p>
    <w:p w:rsidR="001648C2" w:rsidRPr="000605D2" w:rsidRDefault="001648C2" w:rsidP="001648C2">
      <w:pPr>
        <w:pStyle w:val="af2"/>
        <w:ind w:right="34" w:firstLine="815"/>
        <w:jc w:val="both"/>
        <w:rPr>
          <w:rFonts w:ascii="Times New Roman" w:hAnsi="Times New Roman" w:cs="Times New Roman"/>
          <w:sz w:val="28"/>
          <w:szCs w:val="28"/>
        </w:rPr>
      </w:pPr>
      <w:r w:rsidRPr="000605D2">
        <w:rPr>
          <w:rFonts w:ascii="Times New Roman" w:hAnsi="Times New Roman" w:cs="Times New Roman"/>
          <w:sz w:val="28"/>
          <w:szCs w:val="28"/>
        </w:rPr>
        <w:t xml:space="preserve"> В отдельных случаях допускается устраивать автономное водоснабжение для одно - двухквартирных домов от ЭМУ, шахтных и мелкотрубчатых колодцев, каптажей, родников в соответствии с проектом.</w:t>
      </w:r>
    </w:p>
    <w:p w:rsidR="001648C2" w:rsidRPr="000605D2" w:rsidRDefault="001648C2" w:rsidP="001648C2">
      <w:pPr>
        <w:pStyle w:val="Heading1"/>
        <w:spacing w:before="321" w:line="242" w:lineRule="auto"/>
        <w:ind w:left="0" w:right="5"/>
        <w:jc w:val="both"/>
        <w:rPr>
          <w:b w:val="0"/>
        </w:rPr>
      </w:pPr>
      <w:r>
        <w:rPr>
          <w:b w:val="0"/>
        </w:rPr>
        <w:t xml:space="preserve">          </w:t>
      </w:r>
      <w:r w:rsidRPr="000605D2">
        <w:rPr>
          <w:b w:val="0"/>
        </w:rPr>
        <w:t>Размеры земельных участков для очистных сооружений канализации следует   принимать не более указанных в таблице 1</w:t>
      </w:r>
      <w:r>
        <w:rPr>
          <w:b w:val="0"/>
        </w:rPr>
        <w:t>1</w:t>
      </w:r>
      <w:r w:rsidRPr="000605D2">
        <w:rPr>
          <w:b w:val="0"/>
        </w:rPr>
        <w:t>.</w:t>
      </w:r>
    </w:p>
    <w:p w:rsidR="001648C2" w:rsidRPr="000605D2" w:rsidRDefault="001648C2" w:rsidP="001648C2">
      <w:pPr>
        <w:pStyle w:val="Heading1"/>
        <w:spacing w:before="321" w:line="242" w:lineRule="auto"/>
        <w:ind w:left="426" w:firstLine="246"/>
        <w:jc w:val="right"/>
        <w:rPr>
          <w:b w:val="0"/>
          <w:sz w:val="24"/>
          <w:szCs w:val="24"/>
        </w:rPr>
      </w:pPr>
      <w:r w:rsidRPr="002355A0">
        <w:rPr>
          <w:sz w:val="24"/>
          <w:szCs w:val="24"/>
        </w:rPr>
        <w:t>Таблица 11</w:t>
      </w:r>
      <w:r w:rsidRPr="000605D2">
        <w:rPr>
          <w:b w:val="0"/>
          <w:sz w:val="24"/>
          <w:szCs w:val="24"/>
        </w:rPr>
        <w:t>.</w:t>
      </w:r>
    </w:p>
    <w:tbl>
      <w:tblPr>
        <w:tblStyle w:val="afff6"/>
        <w:tblW w:w="5000" w:type="pct"/>
        <w:tblLook w:val="04A0"/>
      </w:tblPr>
      <w:tblGrid>
        <w:gridCol w:w="3094"/>
        <w:gridCol w:w="1953"/>
        <w:gridCol w:w="2047"/>
        <w:gridCol w:w="2759"/>
      </w:tblGrid>
      <w:tr w:rsidR="001648C2" w:rsidRPr="000605D2" w:rsidTr="004E71D1">
        <w:tc>
          <w:tcPr>
            <w:tcW w:w="1570" w:type="pct"/>
            <w:vMerge w:val="restart"/>
          </w:tcPr>
          <w:p w:rsidR="001648C2" w:rsidRPr="000605D2" w:rsidRDefault="001648C2" w:rsidP="004E71D1">
            <w:pPr>
              <w:pStyle w:val="Heading1"/>
              <w:ind w:left="0"/>
              <w:jc w:val="center"/>
              <w:rPr>
                <w:b w:val="0"/>
                <w:sz w:val="24"/>
                <w:szCs w:val="24"/>
              </w:rPr>
            </w:pPr>
            <w:r w:rsidRPr="000605D2">
              <w:rPr>
                <w:sz w:val="24"/>
                <w:szCs w:val="24"/>
              </w:rPr>
              <w:t>Производительность очистных сооружений канализации, тыс. м /сут</w:t>
            </w:r>
          </w:p>
        </w:tc>
        <w:tc>
          <w:tcPr>
            <w:tcW w:w="3430" w:type="pct"/>
            <w:gridSpan w:val="3"/>
          </w:tcPr>
          <w:p w:rsidR="001648C2" w:rsidRPr="000605D2" w:rsidRDefault="001648C2" w:rsidP="004E71D1">
            <w:pPr>
              <w:pStyle w:val="Heading1"/>
              <w:ind w:left="0"/>
              <w:jc w:val="center"/>
              <w:rPr>
                <w:b w:val="0"/>
                <w:sz w:val="24"/>
                <w:szCs w:val="24"/>
              </w:rPr>
            </w:pPr>
            <w:r w:rsidRPr="000605D2">
              <w:rPr>
                <w:sz w:val="24"/>
                <w:szCs w:val="24"/>
              </w:rPr>
              <w:t>Размеры земельных участков, га</w:t>
            </w:r>
          </w:p>
        </w:tc>
      </w:tr>
      <w:tr w:rsidR="001648C2" w:rsidRPr="000605D2" w:rsidTr="004E71D1">
        <w:tc>
          <w:tcPr>
            <w:tcW w:w="1570" w:type="pct"/>
            <w:vMerge/>
          </w:tcPr>
          <w:p w:rsidR="001648C2" w:rsidRPr="000605D2" w:rsidRDefault="001648C2" w:rsidP="004E71D1">
            <w:pPr>
              <w:pStyle w:val="Heading1"/>
              <w:ind w:left="0"/>
              <w:jc w:val="center"/>
              <w:rPr>
                <w:b w:val="0"/>
                <w:sz w:val="24"/>
                <w:szCs w:val="24"/>
              </w:rPr>
            </w:pPr>
          </w:p>
        </w:tc>
        <w:tc>
          <w:tcPr>
            <w:tcW w:w="991" w:type="pct"/>
          </w:tcPr>
          <w:p w:rsidR="001648C2" w:rsidRPr="000605D2" w:rsidRDefault="001648C2" w:rsidP="004E71D1">
            <w:pPr>
              <w:pStyle w:val="Heading1"/>
              <w:ind w:left="0"/>
              <w:jc w:val="center"/>
              <w:rPr>
                <w:b w:val="0"/>
                <w:sz w:val="24"/>
                <w:szCs w:val="24"/>
              </w:rPr>
            </w:pPr>
            <w:r w:rsidRPr="000605D2">
              <w:rPr>
                <w:sz w:val="24"/>
                <w:szCs w:val="24"/>
              </w:rPr>
              <w:t>очистных сооружений</w:t>
            </w:r>
          </w:p>
        </w:tc>
        <w:tc>
          <w:tcPr>
            <w:tcW w:w="1039" w:type="pct"/>
          </w:tcPr>
          <w:p w:rsidR="001648C2" w:rsidRPr="000605D2" w:rsidRDefault="001648C2" w:rsidP="004E71D1">
            <w:pPr>
              <w:pStyle w:val="Heading1"/>
              <w:ind w:left="0"/>
              <w:jc w:val="center"/>
              <w:rPr>
                <w:b w:val="0"/>
                <w:sz w:val="24"/>
                <w:szCs w:val="24"/>
              </w:rPr>
            </w:pPr>
            <w:r w:rsidRPr="000605D2">
              <w:rPr>
                <w:sz w:val="24"/>
                <w:szCs w:val="24"/>
              </w:rPr>
              <w:t>иловых площадок</w:t>
            </w:r>
          </w:p>
        </w:tc>
        <w:tc>
          <w:tcPr>
            <w:tcW w:w="1401" w:type="pct"/>
          </w:tcPr>
          <w:p w:rsidR="001648C2" w:rsidRPr="000605D2" w:rsidRDefault="001648C2" w:rsidP="004E71D1">
            <w:pPr>
              <w:pStyle w:val="Heading1"/>
              <w:ind w:left="0"/>
              <w:jc w:val="center"/>
              <w:rPr>
                <w:b w:val="0"/>
                <w:sz w:val="24"/>
                <w:szCs w:val="24"/>
              </w:rPr>
            </w:pPr>
            <w:r w:rsidRPr="000605D2">
              <w:rPr>
                <w:sz w:val="24"/>
                <w:szCs w:val="24"/>
              </w:rPr>
              <w:t>биологических прудов глубокой очистки сточных вод</w:t>
            </w:r>
          </w:p>
        </w:tc>
      </w:tr>
      <w:tr w:rsidR="001648C2" w:rsidRPr="000605D2" w:rsidTr="004E71D1">
        <w:tc>
          <w:tcPr>
            <w:tcW w:w="1570" w:type="pct"/>
          </w:tcPr>
          <w:p w:rsidR="001648C2" w:rsidRPr="000605D2" w:rsidRDefault="001648C2" w:rsidP="004E71D1">
            <w:pPr>
              <w:pStyle w:val="Heading1"/>
              <w:ind w:left="0"/>
              <w:rPr>
                <w:b w:val="0"/>
                <w:sz w:val="24"/>
                <w:szCs w:val="24"/>
              </w:rPr>
            </w:pPr>
            <w:r w:rsidRPr="000605D2">
              <w:rPr>
                <w:b w:val="0"/>
                <w:sz w:val="24"/>
                <w:szCs w:val="24"/>
              </w:rPr>
              <w:t>до 0,1</w:t>
            </w:r>
          </w:p>
        </w:tc>
        <w:tc>
          <w:tcPr>
            <w:tcW w:w="991" w:type="pct"/>
          </w:tcPr>
          <w:p w:rsidR="001648C2" w:rsidRPr="000605D2" w:rsidRDefault="001648C2" w:rsidP="004E71D1">
            <w:pPr>
              <w:pStyle w:val="Heading1"/>
              <w:ind w:left="0"/>
              <w:jc w:val="center"/>
              <w:rPr>
                <w:b w:val="0"/>
                <w:sz w:val="24"/>
                <w:szCs w:val="24"/>
              </w:rPr>
            </w:pPr>
            <w:r w:rsidRPr="000605D2">
              <w:rPr>
                <w:b w:val="0"/>
                <w:sz w:val="24"/>
                <w:szCs w:val="24"/>
              </w:rPr>
              <w:t>0,1</w:t>
            </w:r>
          </w:p>
        </w:tc>
        <w:tc>
          <w:tcPr>
            <w:tcW w:w="1039" w:type="pct"/>
          </w:tcPr>
          <w:p w:rsidR="001648C2" w:rsidRPr="000605D2" w:rsidRDefault="001648C2" w:rsidP="004E71D1">
            <w:pPr>
              <w:pStyle w:val="Heading1"/>
              <w:ind w:left="0"/>
              <w:jc w:val="center"/>
              <w:rPr>
                <w:b w:val="0"/>
                <w:sz w:val="24"/>
                <w:szCs w:val="24"/>
              </w:rPr>
            </w:pPr>
          </w:p>
        </w:tc>
        <w:tc>
          <w:tcPr>
            <w:tcW w:w="1401" w:type="pct"/>
          </w:tcPr>
          <w:p w:rsidR="001648C2" w:rsidRPr="000605D2" w:rsidRDefault="001648C2" w:rsidP="004E71D1">
            <w:pPr>
              <w:pStyle w:val="Heading1"/>
              <w:ind w:left="0"/>
              <w:jc w:val="center"/>
              <w:rPr>
                <w:b w:val="0"/>
                <w:sz w:val="24"/>
                <w:szCs w:val="24"/>
              </w:rPr>
            </w:pPr>
          </w:p>
        </w:tc>
      </w:tr>
      <w:tr w:rsidR="001648C2" w:rsidRPr="000605D2" w:rsidTr="004E71D1">
        <w:tc>
          <w:tcPr>
            <w:tcW w:w="1570" w:type="pct"/>
          </w:tcPr>
          <w:p w:rsidR="001648C2" w:rsidRPr="000605D2" w:rsidRDefault="001648C2" w:rsidP="004E71D1">
            <w:pPr>
              <w:pStyle w:val="Heading1"/>
              <w:ind w:left="0"/>
              <w:rPr>
                <w:b w:val="0"/>
                <w:sz w:val="24"/>
                <w:szCs w:val="24"/>
              </w:rPr>
            </w:pPr>
            <w:r w:rsidRPr="000605D2">
              <w:rPr>
                <w:b w:val="0"/>
                <w:sz w:val="24"/>
                <w:szCs w:val="24"/>
              </w:rPr>
              <w:t>свыше 0,1 до 0,2</w:t>
            </w:r>
          </w:p>
        </w:tc>
        <w:tc>
          <w:tcPr>
            <w:tcW w:w="991" w:type="pct"/>
          </w:tcPr>
          <w:p w:rsidR="001648C2" w:rsidRPr="000605D2" w:rsidRDefault="001648C2" w:rsidP="004E71D1">
            <w:pPr>
              <w:pStyle w:val="Heading1"/>
              <w:ind w:left="0"/>
              <w:jc w:val="center"/>
              <w:rPr>
                <w:b w:val="0"/>
                <w:sz w:val="24"/>
                <w:szCs w:val="24"/>
              </w:rPr>
            </w:pPr>
            <w:r w:rsidRPr="000605D2">
              <w:rPr>
                <w:b w:val="0"/>
                <w:sz w:val="24"/>
                <w:szCs w:val="24"/>
              </w:rPr>
              <w:t>0,25</w:t>
            </w:r>
          </w:p>
        </w:tc>
        <w:tc>
          <w:tcPr>
            <w:tcW w:w="1039" w:type="pct"/>
          </w:tcPr>
          <w:p w:rsidR="001648C2" w:rsidRPr="000605D2" w:rsidRDefault="001648C2" w:rsidP="004E71D1">
            <w:pPr>
              <w:pStyle w:val="Heading1"/>
              <w:ind w:left="0"/>
              <w:jc w:val="center"/>
              <w:rPr>
                <w:b w:val="0"/>
                <w:sz w:val="24"/>
                <w:szCs w:val="24"/>
              </w:rPr>
            </w:pPr>
          </w:p>
        </w:tc>
        <w:tc>
          <w:tcPr>
            <w:tcW w:w="1401" w:type="pct"/>
          </w:tcPr>
          <w:p w:rsidR="001648C2" w:rsidRPr="000605D2" w:rsidRDefault="001648C2" w:rsidP="004E71D1">
            <w:pPr>
              <w:pStyle w:val="Heading1"/>
              <w:ind w:left="0"/>
              <w:jc w:val="center"/>
              <w:rPr>
                <w:b w:val="0"/>
                <w:sz w:val="24"/>
                <w:szCs w:val="24"/>
              </w:rPr>
            </w:pPr>
          </w:p>
        </w:tc>
      </w:tr>
      <w:tr w:rsidR="001648C2" w:rsidRPr="000605D2" w:rsidTr="004E71D1">
        <w:tc>
          <w:tcPr>
            <w:tcW w:w="1570" w:type="pct"/>
          </w:tcPr>
          <w:p w:rsidR="001648C2" w:rsidRPr="000605D2" w:rsidRDefault="001648C2" w:rsidP="004E71D1">
            <w:pPr>
              <w:pStyle w:val="Heading1"/>
              <w:ind w:left="0"/>
              <w:rPr>
                <w:b w:val="0"/>
                <w:sz w:val="24"/>
                <w:szCs w:val="24"/>
              </w:rPr>
            </w:pPr>
            <w:r w:rsidRPr="000605D2">
              <w:rPr>
                <w:b w:val="0"/>
                <w:sz w:val="24"/>
                <w:szCs w:val="24"/>
              </w:rPr>
              <w:t>свыше 0,2 до 0,4</w:t>
            </w:r>
          </w:p>
        </w:tc>
        <w:tc>
          <w:tcPr>
            <w:tcW w:w="991" w:type="pct"/>
          </w:tcPr>
          <w:p w:rsidR="001648C2" w:rsidRPr="000605D2" w:rsidRDefault="001648C2" w:rsidP="004E71D1">
            <w:pPr>
              <w:pStyle w:val="Heading1"/>
              <w:ind w:left="0"/>
              <w:jc w:val="center"/>
              <w:rPr>
                <w:b w:val="0"/>
                <w:sz w:val="24"/>
                <w:szCs w:val="24"/>
              </w:rPr>
            </w:pPr>
            <w:r w:rsidRPr="000605D2">
              <w:rPr>
                <w:b w:val="0"/>
                <w:sz w:val="24"/>
                <w:szCs w:val="24"/>
              </w:rPr>
              <w:t>0,4</w:t>
            </w:r>
          </w:p>
        </w:tc>
        <w:tc>
          <w:tcPr>
            <w:tcW w:w="1039" w:type="pct"/>
          </w:tcPr>
          <w:p w:rsidR="001648C2" w:rsidRPr="000605D2" w:rsidRDefault="001648C2" w:rsidP="004E71D1">
            <w:pPr>
              <w:pStyle w:val="Heading1"/>
              <w:ind w:left="0"/>
              <w:jc w:val="center"/>
              <w:rPr>
                <w:b w:val="0"/>
                <w:sz w:val="24"/>
                <w:szCs w:val="24"/>
              </w:rPr>
            </w:pPr>
          </w:p>
        </w:tc>
        <w:tc>
          <w:tcPr>
            <w:tcW w:w="1401" w:type="pct"/>
          </w:tcPr>
          <w:p w:rsidR="001648C2" w:rsidRPr="000605D2" w:rsidRDefault="001648C2" w:rsidP="004E71D1">
            <w:pPr>
              <w:pStyle w:val="Heading1"/>
              <w:ind w:left="0"/>
              <w:jc w:val="center"/>
              <w:rPr>
                <w:b w:val="0"/>
                <w:sz w:val="24"/>
                <w:szCs w:val="24"/>
              </w:rPr>
            </w:pPr>
          </w:p>
        </w:tc>
      </w:tr>
      <w:tr w:rsidR="001648C2" w:rsidRPr="000605D2" w:rsidTr="004E71D1">
        <w:tc>
          <w:tcPr>
            <w:tcW w:w="1570" w:type="pct"/>
          </w:tcPr>
          <w:p w:rsidR="001648C2" w:rsidRPr="000605D2" w:rsidRDefault="001648C2" w:rsidP="004E71D1">
            <w:pPr>
              <w:pStyle w:val="Heading1"/>
              <w:ind w:left="0"/>
              <w:rPr>
                <w:b w:val="0"/>
                <w:sz w:val="24"/>
                <w:szCs w:val="24"/>
              </w:rPr>
            </w:pPr>
            <w:r w:rsidRPr="000605D2">
              <w:rPr>
                <w:b w:val="0"/>
                <w:sz w:val="24"/>
                <w:szCs w:val="24"/>
              </w:rPr>
              <w:t>свыше 0,4 до 0,8</w:t>
            </w:r>
          </w:p>
        </w:tc>
        <w:tc>
          <w:tcPr>
            <w:tcW w:w="991" w:type="pct"/>
          </w:tcPr>
          <w:p w:rsidR="001648C2" w:rsidRPr="000605D2" w:rsidRDefault="001648C2" w:rsidP="004E71D1">
            <w:pPr>
              <w:pStyle w:val="Heading1"/>
              <w:ind w:left="0"/>
              <w:jc w:val="center"/>
              <w:rPr>
                <w:b w:val="0"/>
                <w:sz w:val="24"/>
                <w:szCs w:val="24"/>
              </w:rPr>
            </w:pPr>
            <w:r w:rsidRPr="000605D2">
              <w:rPr>
                <w:b w:val="0"/>
                <w:sz w:val="24"/>
                <w:szCs w:val="24"/>
              </w:rPr>
              <w:t>0,8</w:t>
            </w:r>
          </w:p>
        </w:tc>
        <w:tc>
          <w:tcPr>
            <w:tcW w:w="1039" w:type="pct"/>
          </w:tcPr>
          <w:p w:rsidR="001648C2" w:rsidRPr="000605D2" w:rsidRDefault="001648C2" w:rsidP="004E71D1">
            <w:pPr>
              <w:pStyle w:val="Heading1"/>
              <w:ind w:left="0"/>
              <w:jc w:val="center"/>
              <w:rPr>
                <w:b w:val="0"/>
                <w:sz w:val="24"/>
                <w:szCs w:val="24"/>
              </w:rPr>
            </w:pPr>
          </w:p>
        </w:tc>
        <w:tc>
          <w:tcPr>
            <w:tcW w:w="1401" w:type="pct"/>
          </w:tcPr>
          <w:p w:rsidR="001648C2" w:rsidRPr="000605D2" w:rsidRDefault="001648C2" w:rsidP="004E71D1">
            <w:pPr>
              <w:pStyle w:val="Heading1"/>
              <w:ind w:left="0"/>
              <w:jc w:val="center"/>
              <w:rPr>
                <w:b w:val="0"/>
                <w:sz w:val="24"/>
                <w:szCs w:val="24"/>
              </w:rPr>
            </w:pPr>
          </w:p>
        </w:tc>
      </w:tr>
      <w:tr w:rsidR="001648C2" w:rsidRPr="000605D2" w:rsidTr="004E71D1">
        <w:tc>
          <w:tcPr>
            <w:tcW w:w="1570" w:type="pct"/>
          </w:tcPr>
          <w:p w:rsidR="001648C2" w:rsidRPr="000605D2" w:rsidRDefault="001648C2" w:rsidP="004E71D1">
            <w:pPr>
              <w:pStyle w:val="Heading1"/>
              <w:ind w:left="0"/>
              <w:rPr>
                <w:b w:val="0"/>
                <w:sz w:val="24"/>
                <w:szCs w:val="24"/>
              </w:rPr>
            </w:pPr>
            <w:r w:rsidRPr="000605D2">
              <w:rPr>
                <w:b w:val="0"/>
                <w:sz w:val="24"/>
                <w:szCs w:val="24"/>
              </w:rPr>
              <w:t>свыше 0,8 до 17</w:t>
            </w:r>
          </w:p>
        </w:tc>
        <w:tc>
          <w:tcPr>
            <w:tcW w:w="991" w:type="pct"/>
          </w:tcPr>
          <w:p w:rsidR="001648C2" w:rsidRPr="000605D2" w:rsidRDefault="001648C2" w:rsidP="004E71D1">
            <w:pPr>
              <w:pStyle w:val="Heading1"/>
              <w:ind w:left="0"/>
              <w:jc w:val="center"/>
              <w:rPr>
                <w:b w:val="0"/>
                <w:sz w:val="24"/>
                <w:szCs w:val="24"/>
              </w:rPr>
            </w:pPr>
            <w:r w:rsidRPr="000605D2">
              <w:rPr>
                <w:b w:val="0"/>
                <w:sz w:val="24"/>
                <w:szCs w:val="24"/>
              </w:rPr>
              <w:t>4</w:t>
            </w:r>
          </w:p>
        </w:tc>
        <w:tc>
          <w:tcPr>
            <w:tcW w:w="1039" w:type="pct"/>
          </w:tcPr>
          <w:p w:rsidR="001648C2" w:rsidRPr="000605D2" w:rsidRDefault="001648C2" w:rsidP="004E71D1">
            <w:pPr>
              <w:pStyle w:val="Heading1"/>
              <w:ind w:left="0"/>
              <w:jc w:val="center"/>
              <w:rPr>
                <w:b w:val="0"/>
                <w:sz w:val="24"/>
                <w:szCs w:val="24"/>
              </w:rPr>
            </w:pPr>
            <w:r w:rsidRPr="000605D2">
              <w:rPr>
                <w:b w:val="0"/>
                <w:sz w:val="24"/>
                <w:szCs w:val="24"/>
              </w:rPr>
              <w:t>3</w:t>
            </w:r>
          </w:p>
        </w:tc>
        <w:tc>
          <w:tcPr>
            <w:tcW w:w="1401" w:type="pct"/>
          </w:tcPr>
          <w:p w:rsidR="001648C2" w:rsidRPr="000605D2" w:rsidRDefault="001648C2" w:rsidP="004E71D1">
            <w:pPr>
              <w:pStyle w:val="Heading1"/>
              <w:ind w:left="0"/>
              <w:jc w:val="center"/>
              <w:rPr>
                <w:b w:val="0"/>
                <w:sz w:val="24"/>
                <w:szCs w:val="24"/>
              </w:rPr>
            </w:pPr>
            <w:r w:rsidRPr="000605D2">
              <w:rPr>
                <w:b w:val="0"/>
                <w:sz w:val="24"/>
                <w:szCs w:val="24"/>
              </w:rPr>
              <w:t>3</w:t>
            </w:r>
          </w:p>
        </w:tc>
      </w:tr>
    </w:tbl>
    <w:p w:rsidR="004E71D1" w:rsidRDefault="004E71D1" w:rsidP="001648C2">
      <w:pPr>
        <w:pStyle w:val="Heading1"/>
        <w:spacing w:before="321" w:line="242" w:lineRule="auto"/>
        <w:ind w:left="426" w:right="406" w:firstLine="246"/>
        <w:jc w:val="center"/>
      </w:pPr>
    </w:p>
    <w:p w:rsidR="001648C2" w:rsidRPr="000605D2" w:rsidRDefault="001648C2" w:rsidP="001648C2">
      <w:pPr>
        <w:pStyle w:val="Heading1"/>
        <w:spacing w:before="321" w:line="242" w:lineRule="auto"/>
        <w:ind w:left="426" w:right="406" w:firstLine="246"/>
        <w:jc w:val="center"/>
      </w:pPr>
      <w:r w:rsidRPr="000605D2">
        <w:t xml:space="preserve">2.3.Расчетные показатели минимально допустимого уровня обеспеченности объектами местного значения в области </w:t>
      </w:r>
      <w:r>
        <w:t xml:space="preserve">автомобильных дорог и </w:t>
      </w:r>
      <w:r w:rsidRPr="000605D2">
        <w:t>транспорт</w:t>
      </w:r>
      <w:r>
        <w:t>ного обслуживания населения</w:t>
      </w:r>
      <w:r w:rsidRPr="000605D2">
        <w:t xml:space="preserve"> и расчетные показатели максимально допустимого уровня территориальной доступности таких объектов для населения сельского поселения</w:t>
      </w:r>
    </w:p>
    <w:p w:rsidR="004E71D1" w:rsidRDefault="004E71D1" w:rsidP="001648C2">
      <w:pPr>
        <w:pStyle w:val="Heading1"/>
        <w:spacing w:before="321" w:line="242" w:lineRule="auto"/>
        <w:ind w:left="426" w:right="406" w:firstLine="246"/>
        <w:jc w:val="right"/>
        <w:rPr>
          <w:sz w:val="24"/>
          <w:szCs w:val="24"/>
        </w:rPr>
      </w:pPr>
    </w:p>
    <w:p w:rsidR="004E71D1" w:rsidRDefault="004E71D1" w:rsidP="001648C2">
      <w:pPr>
        <w:pStyle w:val="Heading1"/>
        <w:spacing w:before="321" w:line="242" w:lineRule="auto"/>
        <w:ind w:left="426" w:right="406" w:firstLine="246"/>
        <w:jc w:val="right"/>
        <w:rPr>
          <w:sz w:val="24"/>
          <w:szCs w:val="24"/>
        </w:rPr>
      </w:pPr>
    </w:p>
    <w:p w:rsidR="004E71D1" w:rsidRDefault="004E71D1" w:rsidP="001648C2">
      <w:pPr>
        <w:pStyle w:val="Heading1"/>
        <w:spacing w:before="321" w:line="242" w:lineRule="auto"/>
        <w:ind w:left="426" w:right="406" w:firstLine="246"/>
        <w:jc w:val="right"/>
        <w:rPr>
          <w:sz w:val="24"/>
          <w:szCs w:val="24"/>
        </w:rPr>
      </w:pPr>
    </w:p>
    <w:p w:rsidR="004E71D1" w:rsidRDefault="004E71D1" w:rsidP="001648C2">
      <w:pPr>
        <w:pStyle w:val="Heading1"/>
        <w:spacing w:before="321" w:line="242" w:lineRule="auto"/>
        <w:ind w:left="426" w:right="406" w:firstLine="246"/>
        <w:jc w:val="right"/>
        <w:rPr>
          <w:sz w:val="24"/>
          <w:szCs w:val="24"/>
        </w:rPr>
      </w:pPr>
    </w:p>
    <w:p w:rsidR="001648C2" w:rsidRPr="002355A0" w:rsidRDefault="001648C2" w:rsidP="001648C2">
      <w:pPr>
        <w:pStyle w:val="Heading1"/>
        <w:spacing w:before="321" w:line="242" w:lineRule="auto"/>
        <w:ind w:left="426" w:right="406" w:firstLine="246"/>
        <w:jc w:val="right"/>
        <w:rPr>
          <w:sz w:val="24"/>
          <w:szCs w:val="24"/>
        </w:rPr>
      </w:pPr>
      <w:r w:rsidRPr="002355A0">
        <w:rPr>
          <w:sz w:val="24"/>
          <w:szCs w:val="24"/>
        </w:rPr>
        <w:lastRenderedPageBreak/>
        <w:t>Таблица 12.</w:t>
      </w:r>
    </w:p>
    <w:tbl>
      <w:tblPr>
        <w:tblStyle w:val="afff6"/>
        <w:tblW w:w="5000" w:type="pct"/>
        <w:tblLook w:val="04A0"/>
      </w:tblPr>
      <w:tblGrid>
        <w:gridCol w:w="2403"/>
        <w:gridCol w:w="1819"/>
        <w:gridCol w:w="400"/>
        <w:gridCol w:w="384"/>
        <w:gridCol w:w="1454"/>
        <w:gridCol w:w="1803"/>
        <w:gridCol w:w="461"/>
        <w:gridCol w:w="424"/>
        <w:gridCol w:w="705"/>
      </w:tblGrid>
      <w:tr w:rsidR="001648C2" w:rsidRPr="000605D2" w:rsidTr="004E71D1">
        <w:tc>
          <w:tcPr>
            <w:tcW w:w="1219" w:type="pct"/>
            <w:vMerge w:val="restar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Наименование объекта</w:t>
            </w:r>
          </w:p>
        </w:tc>
        <w:tc>
          <w:tcPr>
            <w:tcW w:w="2059" w:type="pct"/>
            <w:gridSpan w:val="4"/>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Минимально допустимый уровень обеспеченности</w:t>
            </w:r>
          </w:p>
        </w:tc>
        <w:tc>
          <w:tcPr>
            <w:tcW w:w="1722" w:type="pct"/>
            <w:gridSpan w:val="4"/>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Максимально допустимый уровень территориальной доступности</w:t>
            </w:r>
          </w:p>
        </w:tc>
      </w:tr>
      <w:tr w:rsidR="001648C2" w:rsidRPr="000605D2" w:rsidTr="004E71D1">
        <w:tc>
          <w:tcPr>
            <w:tcW w:w="1219" w:type="pct"/>
            <w:vMerge/>
          </w:tcPr>
          <w:p w:rsidR="001648C2" w:rsidRPr="000605D2" w:rsidRDefault="001648C2" w:rsidP="004E71D1">
            <w:pPr>
              <w:spacing w:line="20" w:lineRule="atLeast"/>
              <w:rPr>
                <w:rFonts w:ascii="Times New Roman" w:hAnsi="Times New Roman"/>
                <w:b/>
                <w:sz w:val="24"/>
                <w:szCs w:val="24"/>
              </w:rPr>
            </w:pPr>
          </w:p>
        </w:tc>
        <w:tc>
          <w:tcPr>
            <w:tcW w:w="923" w:type="pct"/>
            <w:vMerge w:val="restart"/>
          </w:tcPr>
          <w:p w:rsidR="001648C2" w:rsidRPr="000605D2" w:rsidRDefault="001648C2" w:rsidP="004E71D1">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1136" w:type="pct"/>
            <w:gridSpan w:val="3"/>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c>
          <w:tcPr>
            <w:tcW w:w="915" w:type="pct"/>
            <w:vMerge w:val="restart"/>
          </w:tcPr>
          <w:p w:rsidR="001648C2" w:rsidRPr="000605D2" w:rsidRDefault="001648C2" w:rsidP="004E71D1">
            <w:pPr>
              <w:tabs>
                <w:tab w:val="left" w:pos="-142"/>
              </w:tabs>
              <w:spacing w:line="20" w:lineRule="atLeast"/>
              <w:jc w:val="center"/>
              <w:rPr>
                <w:rFonts w:ascii="Times New Roman" w:hAnsi="Times New Roman"/>
                <w:b/>
                <w:spacing w:val="-6"/>
                <w:sz w:val="24"/>
                <w:szCs w:val="24"/>
              </w:rPr>
            </w:pPr>
            <w:r w:rsidRPr="000605D2">
              <w:rPr>
                <w:rFonts w:ascii="Times New Roman" w:hAnsi="Times New Roman"/>
                <w:b/>
                <w:spacing w:val="-6"/>
                <w:sz w:val="24"/>
                <w:szCs w:val="24"/>
              </w:rPr>
              <w:t>Единица</w:t>
            </w:r>
          </w:p>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измерения</w:t>
            </w:r>
          </w:p>
        </w:tc>
        <w:tc>
          <w:tcPr>
            <w:tcW w:w="807" w:type="pct"/>
            <w:gridSpan w:val="3"/>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pacing w:val="-6"/>
                <w:sz w:val="24"/>
                <w:szCs w:val="24"/>
              </w:rPr>
              <w:t>Величина, по группам урбанизации</w:t>
            </w:r>
          </w:p>
        </w:tc>
      </w:tr>
      <w:tr w:rsidR="001648C2" w:rsidRPr="000605D2" w:rsidTr="004E71D1">
        <w:tc>
          <w:tcPr>
            <w:tcW w:w="1219" w:type="pct"/>
            <w:vMerge/>
          </w:tcPr>
          <w:p w:rsidR="001648C2" w:rsidRPr="000605D2" w:rsidRDefault="001648C2" w:rsidP="004E71D1">
            <w:pPr>
              <w:spacing w:line="20" w:lineRule="atLeast"/>
              <w:rPr>
                <w:rFonts w:ascii="Times New Roman" w:hAnsi="Times New Roman"/>
                <w:b/>
                <w:sz w:val="24"/>
                <w:szCs w:val="24"/>
              </w:rPr>
            </w:pPr>
          </w:p>
        </w:tc>
        <w:tc>
          <w:tcPr>
            <w:tcW w:w="923" w:type="pct"/>
            <w:vMerge/>
          </w:tcPr>
          <w:p w:rsidR="001648C2" w:rsidRPr="000605D2" w:rsidRDefault="001648C2" w:rsidP="004E71D1">
            <w:pPr>
              <w:spacing w:line="20" w:lineRule="atLeast"/>
              <w:rPr>
                <w:rFonts w:ascii="Times New Roman" w:hAnsi="Times New Roman"/>
                <w:b/>
                <w:sz w:val="24"/>
                <w:szCs w:val="24"/>
              </w:rPr>
            </w:pPr>
          </w:p>
        </w:tc>
        <w:tc>
          <w:tcPr>
            <w:tcW w:w="203"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А</w:t>
            </w:r>
          </w:p>
        </w:tc>
        <w:tc>
          <w:tcPr>
            <w:tcW w:w="195"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Б</w:t>
            </w:r>
          </w:p>
        </w:tc>
        <w:tc>
          <w:tcPr>
            <w:tcW w:w="738"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В</w:t>
            </w:r>
          </w:p>
        </w:tc>
        <w:tc>
          <w:tcPr>
            <w:tcW w:w="915" w:type="pct"/>
            <w:vMerge/>
          </w:tcPr>
          <w:p w:rsidR="001648C2" w:rsidRPr="000605D2" w:rsidRDefault="001648C2" w:rsidP="004E71D1">
            <w:pPr>
              <w:spacing w:line="20" w:lineRule="atLeast"/>
              <w:rPr>
                <w:rFonts w:ascii="Times New Roman" w:hAnsi="Times New Roman"/>
                <w:b/>
                <w:sz w:val="24"/>
                <w:szCs w:val="24"/>
              </w:rPr>
            </w:pPr>
          </w:p>
        </w:tc>
        <w:tc>
          <w:tcPr>
            <w:tcW w:w="234"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А</w:t>
            </w:r>
          </w:p>
        </w:tc>
        <w:tc>
          <w:tcPr>
            <w:tcW w:w="215"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Б</w:t>
            </w:r>
          </w:p>
        </w:tc>
        <w:tc>
          <w:tcPr>
            <w:tcW w:w="358"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В</w:t>
            </w:r>
          </w:p>
        </w:tc>
      </w:tr>
      <w:tr w:rsidR="001648C2" w:rsidRPr="000605D2" w:rsidTr="004E71D1">
        <w:tc>
          <w:tcPr>
            <w:tcW w:w="1219"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1</w:t>
            </w:r>
          </w:p>
        </w:tc>
        <w:tc>
          <w:tcPr>
            <w:tcW w:w="923"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2</w:t>
            </w:r>
          </w:p>
        </w:tc>
        <w:tc>
          <w:tcPr>
            <w:tcW w:w="203"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3</w:t>
            </w:r>
          </w:p>
        </w:tc>
        <w:tc>
          <w:tcPr>
            <w:tcW w:w="195"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4</w:t>
            </w:r>
          </w:p>
        </w:tc>
        <w:tc>
          <w:tcPr>
            <w:tcW w:w="738"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5</w:t>
            </w:r>
          </w:p>
        </w:tc>
        <w:tc>
          <w:tcPr>
            <w:tcW w:w="915"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6</w:t>
            </w:r>
          </w:p>
        </w:tc>
        <w:tc>
          <w:tcPr>
            <w:tcW w:w="234"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7</w:t>
            </w:r>
          </w:p>
        </w:tc>
        <w:tc>
          <w:tcPr>
            <w:tcW w:w="215"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8</w:t>
            </w:r>
          </w:p>
        </w:tc>
        <w:tc>
          <w:tcPr>
            <w:tcW w:w="358" w:type="pct"/>
          </w:tcPr>
          <w:p w:rsidR="001648C2" w:rsidRPr="000605D2" w:rsidRDefault="001648C2" w:rsidP="004E71D1">
            <w:pPr>
              <w:spacing w:line="20" w:lineRule="atLeast"/>
              <w:rPr>
                <w:rFonts w:ascii="Times New Roman" w:hAnsi="Times New Roman"/>
                <w:b/>
                <w:sz w:val="24"/>
                <w:szCs w:val="24"/>
              </w:rPr>
            </w:pPr>
            <w:r w:rsidRPr="000605D2">
              <w:rPr>
                <w:rFonts w:ascii="Times New Roman" w:hAnsi="Times New Roman"/>
                <w:b/>
                <w:sz w:val="24"/>
                <w:szCs w:val="24"/>
              </w:rPr>
              <w:t>9</w:t>
            </w:r>
          </w:p>
        </w:tc>
      </w:tr>
      <w:tr w:rsidR="001648C2" w:rsidRPr="000605D2" w:rsidTr="004E71D1">
        <w:tc>
          <w:tcPr>
            <w:tcW w:w="1219" w:type="pct"/>
            <w:vAlign w:val="center"/>
          </w:tcPr>
          <w:p w:rsidR="001648C2" w:rsidRPr="008819DE" w:rsidRDefault="001648C2" w:rsidP="004E71D1">
            <w:pPr>
              <w:widowControl w:val="0"/>
              <w:tabs>
                <w:tab w:val="left" w:pos="-142"/>
              </w:tabs>
              <w:spacing w:line="20" w:lineRule="atLeast"/>
              <w:jc w:val="both"/>
              <w:rPr>
                <w:rFonts w:ascii="Times New Roman" w:hAnsi="Times New Roman"/>
                <w:b/>
                <w:sz w:val="24"/>
                <w:szCs w:val="24"/>
              </w:rPr>
            </w:pPr>
            <w:r w:rsidRPr="00E65D37">
              <w:rPr>
                <w:rFonts w:ascii="Times New Roman" w:hAnsi="Times New Roman"/>
                <w:b/>
                <w:sz w:val="24"/>
                <w:szCs w:val="24"/>
                <w:lang w:eastAsia="ru-RU"/>
              </w:rPr>
              <w:t>Объекты автомобильных дорог сельского поселения</w:t>
            </w:r>
          </w:p>
        </w:tc>
        <w:tc>
          <w:tcPr>
            <w:tcW w:w="923" w:type="pct"/>
            <w:vAlign w:val="center"/>
          </w:tcPr>
          <w:p w:rsidR="001648C2" w:rsidRDefault="001648C2" w:rsidP="004E71D1">
            <w:pPr>
              <w:tabs>
                <w:tab w:val="left" w:pos="-142"/>
                <w:tab w:val="left" w:pos="6780"/>
              </w:tabs>
              <w:spacing w:line="20" w:lineRule="atLeast"/>
              <w:contextualSpacing/>
              <w:jc w:val="center"/>
              <w:rPr>
                <w:rFonts w:ascii="Times New Roman" w:hAnsi="Times New Roman"/>
                <w:sz w:val="24"/>
                <w:szCs w:val="24"/>
              </w:rPr>
            </w:pPr>
          </w:p>
        </w:tc>
        <w:tc>
          <w:tcPr>
            <w:tcW w:w="203"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195"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738" w:type="pct"/>
            <w:vAlign w:val="center"/>
          </w:tcPr>
          <w:p w:rsidR="001648C2" w:rsidRDefault="001648C2" w:rsidP="004E71D1">
            <w:pPr>
              <w:tabs>
                <w:tab w:val="left" w:pos="-142"/>
              </w:tabs>
              <w:spacing w:line="20" w:lineRule="atLeast"/>
              <w:jc w:val="center"/>
              <w:rPr>
                <w:rFonts w:ascii="Times New Roman" w:hAnsi="Times New Roman"/>
                <w:spacing w:val="-6"/>
                <w:sz w:val="24"/>
                <w:szCs w:val="24"/>
              </w:rPr>
            </w:pPr>
          </w:p>
        </w:tc>
        <w:tc>
          <w:tcPr>
            <w:tcW w:w="915" w:type="pct"/>
            <w:vAlign w:val="center"/>
          </w:tcPr>
          <w:p w:rsidR="001648C2" w:rsidRPr="000605D2" w:rsidRDefault="001648C2" w:rsidP="004E71D1">
            <w:pPr>
              <w:tabs>
                <w:tab w:val="left" w:pos="-142"/>
              </w:tabs>
              <w:spacing w:line="20" w:lineRule="atLeast"/>
              <w:jc w:val="center"/>
              <w:rPr>
                <w:rFonts w:ascii="Times New Roman" w:hAnsi="Times New Roman"/>
                <w:sz w:val="24"/>
                <w:szCs w:val="24"/>
              </w:rPr>
            </w:pPr>
          </w:p>
        </w:tc>
        <w:tc>
          <w:tcPr>
            <w:tcW w:w="234"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1648C2" w:rsidRPr="008819DE" w:rsidRDefault="001648C2" w:rsidP="004E71D1">
            <w:pPr>
              <w:tabs>
                <w:tab w:val="left" w:pos="-142"/>
              </w:tabs>
              <w:spacing w:line="20" w:lineRule="atLeast"/>
              <w:jc w:val="center"/>
              <w:rPr>
                <w:rFonts w:ascii="Times New Roman" w:hAnsi="Times New Roman"/>
                <w:color w:val="000000"/>
                <w:spacing w:val="-4"/>
                <w:sz w:val="24"/>
                <w:szCs w:val="24"/>
              </w:rPr>
            </w:pPr>
          </w:p>
        </w:tc>
      </w:tr>
      <w:tr w:rsidR="001648C2" w:rsidRPr="000605D2" w:rsidTr="004E71D1">
        <w:tc>
          <w:tcPr>
            <w:tcW w:w="1219" w:type="pct"/>
            <w:vAlign w:val="center"/>
          </w:tcPr>
          <w:p w:rsidR="001648C2" w:rsidRPr="000605D2" w:rsidRDefault="001648C2" w:rsidP="004E71D1">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Улично-дорожная сеть</w:t>
            </w:r>
          </w:p>
        </w:tc>
        <w:tc>
          <w:tcPr>
            <w:tcW w:w="923" w:type="pct"/>
            <w:vAlign w:val="center"/>
          </w:tcPr>
          <w:p w:rsidR="001648C2" w:rsidRPr="000605D2" w:rsidRDefault="001648C2" w:rsidP="004E71D1">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Плотность сети, км/ км</w:t>
            </w:r>
            <w:r w:rsidRPr="000605D2">
              <w:rPr>
                <w:rFonts w:ascii="Times New Roman" w:hAnsi="Times New Roman"/>
                <w:spacing w:val="-8"/>
                <w:sz w:val="24"/>
                <w:szCs w:val="24"/>
                <w:vertAlign w:val="superscript"/>
              </w:rPr>
              <w:t>2</w:t>
            </w:r>
          </w:p>
        </w:tc>
        <w:tc>
          <w:tcPr>
            <w:tcW w:w="203"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738"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3,6</w:t>
            </w:r>
          </w:p>
        </w:tc>
        <w:tc>
          <w:tcPr>
            <w:tcW w:w="915"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sz w:val="24"/>
                <w:szCs w:val="24"/>
              </w:rPr>
              <w:t>не подлежит нормированию</w:t>
            </w:r>
          </w:p>
        </w:tc>
        <w:tc>
          <w:tcPr>
            <w:tcW w:w="234"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lang w:val="en-US"/>
              </w:rPr>
            </w:pPr>
            <w:r w:rsidRPr="000605D2">
              <w:rPr>
                <w:rFonts w:ascii="Times New Roman" w:hAnsi="Times New Roman"/>
                <w:color w:val="000000"/>
                <w:spacing w:val="-4"/>
                <w:sz w:val="24"/>
                <w:szCs w:val="24"/>
                <w:lang w:val="en-US"/>
              </w:rPr>
              <w:t>-</w:t>
            </w:r>
          </w:p>
        </w:tc>
      </w:tr>
      <w:tr w:rsidR="001648C2" w:rsidRPr="000605D2" w:rsidTr="004E71D1">
        <w:tc>
          <w:tcPr>
            <w:tcW w:w="1219" w:type="pct"/>
            <w:vAlign w:val="center"/>
          </w:tcPr>
          <w:p w:rsidR="001648C2" w:rsidRPr="000605D2" w:rsidRDefault="001648C2" w:rsidP="004E71D1">
            <w:pPr>
              <w:widowControl w:val="0"/>
              <w:tabs>
                <w:tab w:val="left" w:pos="-142"/>
              </w:tabs>
              <w:spacing w:line="20" w:lineRule="atLeast"/>
              <w:jc w:val="both"/>
              <w:rPr>
                <w:rFonts w:ascii="Times New Roman" w:hAnsi="Times New Roman"/>
                <w:sz w:val="24"/>
                <w:szCs w:val="24"/>
              </w:rPr>
            </w:pPr>
          </w:p>
        </w:tc>
        <w:tc>
          <w:tcPr>
            <w:tcW w:w="923" w:type="pct"/>
            <w:vAlign w:val="center"/>
          </w:tcPr>
          <w:p w:rsidR="001648C2" w:rsidRPr="000605D2" w:rsidRDefault="001648C2" w:rsidP="004E71D1">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195"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738"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915"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r>
      <w:tr w:rsidR="001648C2" w:rsidRPr="000605D2" w:rsidTr="004E71D1">
        <w:tc>
          <w:tcPr>
            <w:tcW w:w="1219" w:type="pct"/>
            <w:vAlign w:val="center"/>
          </w:tcPr>
          <w:p w:rsidR="001648C2" w:rsidRPr="000605D2" w:rsidRDefault="001648C2" w:rsidP="004E71D1">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Велосипедные и велопешеходные дорожки</w:t>
            </w:r>
          </w:p>
          <w:p w:rsidR="001648C2" w:rsidRPr="000605D2" w:rsidRDefault="001648C2" w:rsidP="004E71D1">
            <w:pPr>
              <w:widowControl w:val="0"/>
              <w:tabs>
                <w:tab w:val="left" w:pos="-142"/>
              </w:tabs>
              <w:spacing w:line="20" w:lineRule="atLeast"/>
              <w:jc w:val="both"/>
              <w:rPr>
                <w:rFonts w:ascii="Times New Roman" w:hAnsi="Times New Roman"/>
                <w:sz w:val="24"/>
                <w:szCs w:val="24"/>
              </w:rPr>
            </w:pPr>
          </w:p>
        </w:tc>
        <w:tc>
          <w:tcPr>
            <w:tcW w:w="3781" w:type="pct"/>
            <w:gridSpan w:val="8"/>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(см. примечание п.1 )</w:t>
            </w:r>
          </w:p>
        </w:tc>
      </w:tr>
      <w:tr w:rsidR="001648C2" w:rsidRPr="000605D2" w:rsidTr="004E71D1">
        <w:tc>
          <w:tcPr>
            <w:tcW w:w="1219" w:type="pct"/>
            <w:vAlign w:val="center"/>
          </w:tcPr>
          <w:p w:rsidR="001648C2" w:rsidRPr="000605D2" w:rsidRDefault="001648C2" w:rsidP="004E71D1">
            <w:pPr>
              <w:widowControl w:val="0"/>
              <w:tabs>
                <w:tab w:val="left" w:pos="-142"/>
              </w:tabs>
              <w:spacing w:line="20" w:lineRule="atLeast"/>
              <w:jc w:val="both"/>
              <w:rPr>
                <w:rFonts w:ascii="Times New Roman" w:hAnsi="Times New Roman"/>
                <w:sz w:val="24"/>
                <w:szCs w:val="24"/>
              </w:rPr>
            </w:pPr>
            <w:r w:rsidRPr="000605D2">
              <w:rPr>
                <w:rFonts w:ascii="Times New Roman" w:hAnsi="Times New Roman"/>
                <w:b/>
                <w:sz w:val="24"/>
                <w:szCs w:val="24"/>
              </w:rPr>
              <w:t>Объекты транспортного обслуживания населения сельского поселения</w:t>
            </w:r>
          </w:p>
        </w:tc>
        <w:tc>
          <w:tcPr>
            <w:tcW w:w="923" w:type="pct"/>
            <w:vAlign w:val="center"/>
          </w:tcPr>
          <w:p w:rsidR="001648C2" w:rsidRPr="000605D2" w:rsidRDefault="001648C2" w:rsidP="004E71D1">
            <w:pPr>
              <w:tabs>
                <w:tab w:val="left" w:pos="-142"/>
                <w:tab w:val="left" w:pos="6780"/>
              </w:tabs>
              <w:spacing w:line="20" w:lineRule="atLeast"/>
              <w:contextualSpacing/>
              <w:jc w:val="center"/>
              <w:rPr>
                <w:rFonts w:ascii="Times New Roman" w:hAnsi="Times New Roman"/>
                <w:spacing w:val="-8"/>
                <w:sz w:val="24"/>
                <w:szCs w:val="24"/>
              </w:rPr>
            </w:pPr>
          </w:p>
        </w:tc>
        <w:tc>
          <w:tcPr>
            <w:tcW w:w="203"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195"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738"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915"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c>
          <w:tcPr>
            <w:tcW w:w="234"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c>
          <w:tcPr>
            <w:tcW w:w="215"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c>
          <w:tcPr>
            <w:tcW w:w="358"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p>
        </w:tc>
      </w:tr>
      <w:tr w:rsidR="001648C2" w:rsidRPr="000605D2" w:rsidTr="004E71D1">
        <w:tc>
          <w:tcPr>
            <w:tcW w:w="1219" w:type="pct"/>
            <w:vAlign w:val="center"/>
          </w:tcPr>
          <w:p w:rsidR="001648C2" w:rsidRPr="000605D2" w:rsidRDefault="001648C2" w:rsidP="004E71D1">
            <w:pPr>
              <w:widowControl w:val="0"/>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Остановочный пункт</w:t>
            </w:r>
          </w:p>
        </w:tc>
        <w:tc>
          <w:tcPr>
            <w:tcW w:w="923" w:type="pct"/>
            <w:vAlign w:val="center"/>
          </w:tcPr>
          <w:p w:rsidR="001648C2" w:rsidRPr="000605D2" w:rsidRDefault="001648C2" w:rsidP="004E71D1">
            <w:pPr>
              <w:tabs>
                <w:tab w:val="left" w:pos="-142"/>
                <w:tab w:val="left" w:pos="6780"/>
              </w:tabs>
              <w:spacing w:line="20" w:lineRule="atLeast"/>
              <w:contextualSpacing/>
              <w:jc w:val="center"/>
              <w:rPr>
                <w:rFonts w:ascii="Times New Roman" w:hAnsi="Times New Roman"/>
                <w:spacing w:val="-8"/>
                <w:sz w:val="24"/>
                <w:szCs w:val="24"/>
              </w:rPr>
            </w:pPr>
            <w:r w:rsidRPr="000605D2">
              <w:rPr>
                <w:rFonts w:ascii="Times New Roman" w:hAnsi="Times New Roman"/>
                <w:spacing w:val="-8"/>
                <w:sz w:val="24"/>
                <w:szCs w:val="24"/>
              </w:rPr>
              <w:t>Количество объектов</w:t>
            </w:r>
          </w:p>
        </w:tc>
        <w:tc>
          <w:tcPr>
            <w:tcW w:w="203"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r w:rsidRPr="000605D2">
              <w:rPr>
                <w:rFonts w:ascii="Times New Roman" w:hAnsi="Times New Roman"/>
                <w:spacing w:val="-6"/>
                <w:sz w:val="24"/>
                <w:szCs w:val="24"/>
              </w:rPr>
              <w:t>-</w:t>
            </w:r>
          </w:p>
        </w:tc>
        <w:tc>
          <w:tcPr>
            <w:tcW w:w="195" w:type="pct"/>
            <w:vAlign w:val="center"/>
          </w:tcPr>
          <w:p w:rsidR="001648C2" w:rsidRPr="000605D2" w:rsidRDefault="001648C2" w:rsidP="004E71D1">
            <w:pPr>
              <w:tabs>
                <w:tab w:val="left" w:pos="-142"/>
              </w:tabs>
              <w:spacing w:line="20" w:lineRule="atLeast"/>
              <w:jc w:val="center"/>
              <w:rPr>
                <w:rFonts w:ascii="Times New Roman" w:hAnsi="Times New Roman"/>
                <w:spacing w:val="-6"/>
                <w:sz w:val="24"/>
                <w:szCs w:val="24"/>
              </w:rPr>
            </w:pPr>
          </w:p>
        </w:tc>
        <w:tc>
          <w:tcPr>
            <w:tcW w:w="738" w:type="pct"/>
            <w:vAlign w:val="center"/>
          </w:tcPr>
          <w:p w:rsidR="001648C2" w:rsidRPr="000605D2" w:rsidRDefault="001648C2" w:rsidP="004E71D1">
            <w:pPr>
              <w:tabs>
                <w:tab w:val="left" w:pos="-142"/>
              </w:tabs>
              <w:spacing w:line="20" w:lineRule="atLeast"/>
              <w:jc w:val="both"/>
              <w:rPr>
                <w:rFonts w:ascii="Times New Roman" w:hAnsi="Times New Roman"/>
                <w:spacing w:val="-6"/>
                <w:sz w:val="24"/>
                <w:szCs w:val="24"/>
              </w:rPr>
            </w:pPr>
            <w:r w:rsidRPr="000605D2">
              <w:rPr>
                <w:rFonts w:ascii="Times New Roman" w:hAnsi="Times New Roman"/>
                <w:spacing w:val="-6"/>
                <w:sz w:val="24"/>
                <w:szCs w:val="24"/>
              </w:rPr>
              <w:t>1 на населенный пункт независимо от количества жителей</w:t>
            </w:r>
          </w:p>
        </w:tc>
        <w:tc>
          <w:tcPr>
            <w:tcW w:w="915" w:type="pct"/>
            <w:vAlign w:val="center"/>
          </w:tcPr>
          <w:p w:rsidR="001648C2" w:rsidRPr="000605D2" w:rsidRDefault="001648C2" w:rsidP="004E71D1">
            <w:pPr>
              <w:tabs>
                <w:tab w:val="left" w:pos="-142"/>
              </w:tabs>
              <w:spacing w:line="20" w:lineRule="atLeast"/>
              <w:jc w:val="both"/>
              <w:rPr>
                <w:rFonts w:ascii="Times New Roman" w:hAnsi="Times New Roman"/>
                <w:color w:val="000000"/>
                <w:spacing w:val="-4"/>
                <w:sz w:val="24"/>
                <w:szCs w:val="24"/>
              </w:rPr>
            </w:pPr>
            <w:r w:rsidRPr="000605D2">
              <w:rPr>
                <w:rFonts w:ascii="Times New Roman" w:hAnsi="Times New Roman"/>
                <w:color w:val="000000"/>
                <w:spacing w:val="-4"/>
                <w:sz w:val="24"/>
                <w:szCs w:val="24"/>
              </w:rPr>
              <w:t>Пешеходная доступность, мин.</w:t>
            </w:r>
          </w:p>
        </w:tc>
        <w:tc>
          <w:tcPr>
            <w:tcW w:w="234"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215"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w:t>
            </w:r>
          </w:p>
        </w:tc>
        <w:tc>
          <w:tcPr>
            <w:tcW w:w="358" w:type="pct"/>
            <w:vAlign w:val="center"/>
          </w:tcPr>
          <w:p w:rsidR="001648C2" w:rsidRPr="000605D2" w:rsidRDefault="001648C2" w:rsidP="004E71D1">
            <w:pPr>
              <w:tabs>
                <w:tab w:val="left" w:pos="-142"/>
              </w:tabs>
              <w:spacing w:line="20" w:lineRule="atLeast"/>
              <w:jc w:val="center"/>
              <w:rPr>
                <w:rFonts w:ascii="Times New Roman" w:hAnsi="Times New Roman"/>
                <w:color w:val="000000"/>
                <w:spacing w:val="-4"/>
                <w:sz w:val="24"/>
                <w:szCs w:val="24"/>
              </w:rPr>
            </w:pPr>
            <w:r w:rsidRPr="000605D2">
              <w:rPr>
                <w:rFonts w:ascii="Times New Roman" w:hAnsi="Times New Roman"/>
                <w:color w:val="000000"/>
                <w:spacing w:val="-4"/>
                <w:sz w:val="24"/>
                <w:szCs w:val="24"/>
              </w:rPr>
              <w:t>30</w:t>
            </w:r>
          </w:p>
        </w:tc>
      </w:tr>
    </w:tbl>
    <w:p w:rsidR="001648C2" w:rsidRPr="000605D2" w:rsidRDefault="001648C2" w:rsidP="001648C2">
      <w:pPr>
        <w:spacing w:line="20" w:lineRule="atLeast"/>
        <w:ind w:left="284" w:firstLine="142"/>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1648C2" w:rsidRPr="000605D2" w:rsidRDefault="001648C2" w:rsidP="001648C2">
      <w:pPr>
        <w:pStyle w:val="formattext"/>
        <w:spacing w:before="0" w:beforeAutospacing="0" w:after="0" w:afterAutospacing="0"/>
        <w:ind w:firstLine="54"/>
        <w:jc w:val="both"/>
        <w:textAlignment w:val="baseline"/>
        <w:rPr>
          <w:sz w:val="28"/>
          <w:szCs w:val="28"/>
        </w:rPr>
      </w:pPr>
      <w:r w:rsidRPr="000605D2">
        <w:rPr>
          <w:sz w:val="28"/>
          <w:szCs w:val="28"/>
        </w:rPr>
        <w:t xml:space="preserve">     1.В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w:t>
      </w:r>
      <w:hyperlink r:id="rId19" w:anchor="64S0IJ" w:history="1">
        <w:r w:rsidRPr="000605D2">
          <w:rPr>
            <w:rStyle w:val="a3"/>
            <w:rFonts w:eastAsiaTheme="majorEastAsia"/>
            <w:sz w:val="28"/>
            <w:szCs w:val="28"/>
          </w:rPr>
          <w:t>от 22 ноября 2019 года N Пр-2397</w:t>
        </w:r>
      </w:hyperlink>
      <w:r w:rsidRPr="000605D2">
        <w:rPr>
          <w:sz w:val="28"/>
          <w:szCs w:val="28"/>
        </w:rPr>
        <w:t>, обеспечить население велосипедными дорожками и полосами для велосипедистов.</w:t>
      </w:r>
      <w:r w:rsidRPr="000605D2">
        <w:rPr>
          <w:sz w:val="28"/>
          <w:szCs w:val="28"/>
        </w:rPr>
        <w:br/>
      </w:r>
      <w:r>
        <w:rPr>
          <w:sz w:val="28"/>
          <w:szCs w:val="28"/>
        </w:rPr>
        <w:t xml:space="preserve">        </w:t>
      </w:r>
      <w:r w:rsidRPr="000605D2">
        <w:rPr>
          <w:sz w:val="28"/>
          <w:szCs w:val="28"/>
        </w:rPr>
        <w:t>Велосипедные и велопешеходные дорожки следует устраивать за пределами проезжей части дорог при соотношениях интенсивности движения автомобилей и велосипедистов согласно таблице 1</w:t>
      </w:r>
      <w:r>
        <w:rPr>
          <w:sz w:val="28"/>
          <w:szCs w:val="28"/>
        </w:rPr>
        <w:t>3</w:t>
      </w:r>
      <w:r w:rsidRPr="000605D2">
        <w:rPr>
          <w:sz w:val="28"/>
          <w:szCs w:val="28"/>
        </w:rPr>
        <w:t>.</w:t>
      </w:r>
    </w:p>
    <w:p w:rsidR="001648C2" w:rsidRPr="00AB6D92" w:rsidRDefault="001648C2" w:rsidP="001648C2">
      <w:pPr>
        <w:pStyle w:val="formattext"/>
        <w:spacing w:before="0" w:beforeAutospacing="0" w:after="0" w:afterAutospacing="0"/>
        <w:ind w:left="284" w:firstLine="480"/>
        <w:jc w:val="right"/>
        <w:textAlignment w:val="baseline"/>
        <w:rPr>
          <w:b/>
        </w:rPr>
      </w:pPr>
      <w:r w:rsidRPr="00AB6D92">
        <w:rPr>
          <w:b/>
        </w:rPr>
        <w:t>Таблица 13</w:t>
      </w:r>
    </w:p>
    <w:tbl>
      <w:tblPr>
        <w:tblW w:w="5000" w:type="pct"/>
        <w:tblCellMar>
          <w:left w:w="0" w:type="dxa"/>
          <w:right w:w="0" w:type="dxa"/>
        </w:tblCellMar>
        <w:tblLook w:val="04A0"/>
      </w:tblPr>
      <w:tblGrid>
        <w:gridCol w:w="4266"/>
        <w:gridCol w:w="995"/>
        <w:gridCol w:w="1193"/>
        <w:gridCol w:w="995"/>
        <w:gridCol w:w="995"/>
        <w:gridCol w:w="1193"/>
      </w:tblGrid>
      <w:tr w:rsidR="001648C2" w:rsidRPr="000605D2" w:rsidTr="004E71D1">
        <w:trPr>
          <w:trHeight w:val="15"/>
        </w:trPr>
        <w:tc>
          <w:tcPr>
            <w:tcW w:w="2213" w:type="pct"/>
            <w:tcBorders>
              <w:top w:val="nil"/>
              <w:left w:val="nil"/>
              <w:bottom w:val="nil"/>
              <w:right w:val="nil"/>
            </w:tcBorders>
            <w:shd w:val="clear" w:color="auto" w:fill="auto"/>
            <w:hideMark/>
          </w:tcPr>
          <w:p w:rsidR="001648C2" w:rsidRPr="000605D2" w:rsidRDefault="001648C2" w:rsidP="004E71D1">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1648C2" w:rsidRPr="000605D2" w:rsidRDefault="001648C2" w:rsidP="004E71D1">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1648C2" w:rsidRPr="000605D2" w:rsidRDefault="001648C2" w:rsidP="004E71D1">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1648C2" w:rsidRPr="000605D2" w:rsidRDefault="001648C2" w:rsidP="004E71D1">
            <w:pPr>
              <w:rPr>
                <w:rFonts w:ascii="Times New Roman" w:hAnsi="Times New Roman" w:cs="Times New Roman"/>
                <w:sz w:val="28"/>
                <w:szCs w:val="28"/>
              </w:rPr>
            </w:pPr>
          </w:p>
        </w:tc>
        <w:tc>
          <w:tcPr>
            <w:tcW w:w="516" w:type="pct"/>
            <w:tcBorders>
              <w:top w:val="nil"/>
              <w:left w:val="nil"/>
              <w:bottom w:val="nil"/>
              <w:right w:val="nil"/>
            </w:tcBorders>
            <w:shd w:val="clear" w:color="auto" w:fill="auto"/>
            <w:hideMark/>
          </w:tcPr>
          <w:p w:rsidR="001648C2" w:rsidRPr="000605D2" w:rsidRDefault="001648C2" w:rsidP="004E71D1">
            <w:pPr>
              <w:rPr>
                <w:rFonts w:ascii="Times New Roman" w:hAnsi="Times New Roman" w:cs="Times New Roman"/>
                <w:sz w:val="28"/>
                <w:szCs w:val="28"/>
              </w:rPr>
            </w:pPr>
          </w:p>
        </w:tc>
        <w:tc>
          <w:tcPr>
            <w:tcW w:w="619" w:type="pct"/>
            <w:tcBorders>
              <w:top w:val="nil"/>
              <w:left w:val="nil"/>
              <w:bottom w:val="nil"/>
              <w:right w:val="nil"/>
            </w:tcBorders>
            <w:shd w:val="clear" w:color="auto" w:fill="auto"/>
            <w:hideMark/>
          </w:tcPr>
          <w:p w:rsidR="001648C2" w:rsidRPr="000605D2" w:rsidRDefault="001648C2" w:rsidP="004E71D1">
            <w:pPr>
              <w:rPr>
                <w:rFonts w:ascii="Times New Roman" w:hAnsi="Times New Roman" w:cs="Times New Roman"/>
                <w:sz w:val="28"/>
                <w:szCs w:val="28"/>
              </w:rPr>
            </w:pPr>
          </w:p>
        </w:tc>
      </w:tr>
      <w:tr w:rsidR="001648C2" w:rsidRPr="000605D2" w:rsidTr="004E71D1">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Фактическая интенсивность движения автомобилей (суммарная в двух направлениях), авт./ч</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до 400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600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800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1000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1200</w:t>
            </w:r>
          </w:p>
        </w:tc>
      </w:tr>
      <w:tr w:rsidR="001648C2" w:rsidRPr="000605D2" w:rsidTr="004E71D1">
        <w:tc>
          <w:tcPr>
            <w:tcW w:w="22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Расчетная интенсивность движения велосипедистов, вел./ч</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70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50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30</w:t>
            </w:r>
          </w:p>
        </w:tc>
        <w:tc>
          <w:tcPr>
            <w:tcW w:w="51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20</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15</w:t>
            </w:r>
          </w:p>
        </w:tc>
      </w:tr>
    </w:tbl>
    <w:p w:rsidR="001648C2" w:rsidRPr="000605D2" w:rsidRDefault="001648C2" w:rsidP="001648C2">
      <w:pPr>
        <w:pStyle w:val="formattext"/>
        <w:spacing w:before="0" w:beforeAutospacing="0" w:after="0" w:afterAutospacing="0"/>
        <w:textAlignment w:val="baseline"/>
        <w:rPr>
          <w:sz w:val="28"/>
          <w:szCs w:val="28"/>
        </w:rPr>
      </w:pPr>
    </w:p>
    <w:p w:rsidR="001648C2" w:rsidRDefault="001648C2" w:rsidP="001648C2">
      <w:pPr>
        <w:pStyle w:val="formattext"/>
        <w:spacing w:before="0" w:beforeAutospacing="0" w:after="0" w:afterAutospacing="0"/>
        <w:ind w:left="284" w:firstLine="196"/>
        <w:jc w:val="both"/>
        <w:textAlignment w:val="baseline"/>
        <w:rPr>
          <w:sz w:val="28"/>
          <w:szCs w:val="28"/>
        </w:rPr>
      </w:pPr>
      <w:r w:rsidRPr="000605D2">
        <w:rPr>
          <w:sz w:val="28"/>
          <w:szCs w:val="28"/>
        </w:rPr>
        <w:lastRenderedPageBreak/>
        <w:t xml:space="preserve">      </w:t>
      </w:r>
    </w:p>
    <w:p w:rsidR="001648C2" w:rsidRPr="000605D2" w:rsidRDefault="001648C2" w:rsidP="001648C2">
      <w:pPr>
        <w:pStyle w:val="formattext"/>
        <w:spacing w:before="0" w:beforeAutospacing="0" w:after="0" w:afterAutospacing="0"/>
        <w:ind w:left="284" w:firstLine="196"/>
        <w:jc w:val="both"/>
        <w:textAlignment w:val="baseline"/>
        <w:rPr>
          <w:sz w:val="28"/>
          <w:szCs w:val="28"/>
        </w:rPr>
      </w:pPr>
      <w:r w:rsidRPr="000605D2">
        <w:rPr>
          <w:sz w:val="28"/>
          <w:szCs w:val="28"/>
        </w:rPr>
        <w:t xml:space="preserve"> Полосы для велосипедистов на проезжей части допускается устраивать на обычных автомобильных дорогах с интенсивностью движения менее 2000 авт./сут. (до 150 авт./ч), используя основные геометрические параметры велосипедной дорожки согласно таблице 1</w:t>
      </w:r>
      <w:r>
        <w:rPr>
          <w:sz w:val="28"/>
          <w:szCs w:val="28"/>
        </w:rPr>
        <w:t>4</w:t>
      </w:r>
      <w:r w:rsidRPr="000605D2">
        <w:rPr>
          <w:sz w:val="28"/>
          <w:szCs w:val="28"/>
        </w:rPr>
        <w:t>.</w:t>
      </w:r>
    </w:p>
    <w:p w:rsidR="001648C2" w:rsidRPr="002355A0" w:rsidRDefault="001648C2" w:rsidP="001648C2">
      <w:pPr>
        <w:pStyle w:val="5"/>
        <w:spacing w:before="0" w:after="240"/>
        <w:jc w:val="right"/>
        <w:textAlignment w:val="baseline"/>
        <w:rPr>
          <w:rFonts w:ascii="Times New Roman" w:hAnsi="Times New Roman" w:cs="Times New Roman"/>
          <w:b/>
          <w:color w:val="auto"/>
        </w:rPr>
      </w:pPr>
      <w:r w:rsidRPr="002355A0">
        <w:rPr>
          <w:rFonts w:ascii="Times New Roman" w:hAnsi="Times New Roman" w:cs="Times New Roman"/>
          <w:b/>
          <w:color w:val="auto"/>
        </w:rPr>
        <w:t>Таблица 14.</w:t>
      </w:r>
    </w:p>
    <w:tbl>
      <w:tblPr>
        <w:tblW w:w="5000" w:type="pct"/>
        <w:tblCellMar>
          <w:left w:w="0" w:type="dxa"/>
          <w:right w:w="0" w:type="dxa"/>
        </w:tblCellMar>
        <w:tblLook w:val="04A0"/>
      </w:tblPr>
      <w:tblGrid>
        <w:gridCol w:w="50"/>
        <w:gridCol w:w="572"/>
        <w:gridCol w:w="5053"/>
        <w:gridCol w:w="235"/>
        <w:gridCol w:w="1785"/>
        <w:gridCol w:w="236"/>
        <w:gridCol w:w="1469"/>
        <w:gridCol w:w="237"/>
      </w:tblGrid>
      <w:tr w:rsidR="001648C2" w:rsidRPr="000605D2" w:rsidTr="004E71D1">
        <w:trPr>
          <w:gridAfter w:val="1"/>
          <w:wAfter w:w="149" w:type="pct"/>
          <w:trHeight w:val="15"/>
        </w:trPr>
        <w:tc>
          <w:tcPr>
            <w:tcW w:w="13" w:type="pct"/>
            <w:tcBorders>
              <w:top w:val="nil"/>
              <w:left w:val="nil"/>
              <w:bottom w:val="nil"/>
              <w:right w:val="nil"/>
            </w:tcBorders>
            <w:shd w:val="clear" w:color="auto" w:fill="auto"/>
            <w:hideMark/>
          </w:tcPr>
          <w:p w:rsidR="001648C2" w:rsidRPr="000605D2" w:rsidRDefault="001648C2" w:rsidP="004E71D1">
            <w:pPr>
              <w:rPr>
                <w:rFonts w:ascii="Times New Roman" w:hAnsi="Times New Roman" w:cs="Times New Roman"/>
                <w:sz w:val="28"/>
                <w:szCs w:val="28"/>
              </w:rPr>
            </w:pPr>
          </w:p>
        </w:tc>
        <w:tc>
          <w:tcPr>
            <w:tcW w:w="2798" w:type="pct"/>
            <w:gridSpan w:val="2"/>
            <w:tcBorders>
              <w:top w:val="nil"/>
              <w:left w:val="nil"/>
              <w:bottom w:val="nil"/>
              <w:right w:val="nil"/>
            </w:tcBorders>
            <w:shd w:val="clear" w:color="auto" w:fill="auto"/>
            <w:hideMark/>
          </w:tcPr>
          <w:p w:rsidR="001648C2" w:rsidRPr="000605D2" w:rsidRDefault="001648C2" w:rsidP="004E71D1">
            <w:pPr>
              <w:rPr>
                <w:rFonts w:ascii="Times New Roman" w:hAnsi="Times New Roman" w:cs="Times New Roman"/>
                <w:sz w:val="28"/>
                <w:szCs w:val="28"/>
              </w:rPr>
            </w:pPr>
          </w:p>
        </w:tc>
        <w:tc>
          <w:tcPr>
            <w:tcW w:w="1102" w:type="pct"/>
            <w:gridSpan w:val="2"/>
            <w:tcBorders>
              <w:top w:val="nil"/>
              <w:left w:val="nil"/>
              <w:bottom w:val="nil"/>
              <w:right w:val="nil"/>
            </w:tcBorders>
            <w:shd w:val="clear" w:color="auto" w:fill="auto"/>
            <w:hideMark/>
          </w:tcPr>
          <w:p w:rsidR="001648C2" w:rsidRPr="000605D2" w:rsidRDefault="001648C2" w:rsidP="004E71D1">
            <w:pPr>
              <w:rPr>
                <w:rFonts w:ascii="Times New Roman" w:hAnsi="Times New Roman" w:cs="Times New Roman"/>
                <w:sz w:val="28"/>
                <w:szCs w:val="28"/>
              </w:rPr>
            </w:pPr>
          </w:p>
        </w:tc>
        <w:tc>
          <w:tcPr>
            <w:tcW w:w="938" w:type="pct"/>
            <w:gridSpan w:val="2"/>
            <w:tcBorders>
              <w:top w:val="nil"/>
              <w:left w:val="nil"/>
              <w:bottom w:val="nil"/>
              <w:right w:val="nil"/>
            </w:tcBorders>
            <w:shd w:val="clear" w:color="auto" w:fill="auto"/>
            <w:hideMark/>
          </w:tcPr>
          <w:p w:rsidR="001648C2" w:rsidRPr="000605D2" w:rsidRDefault="001648C2" w:rsidP="004E71D1">
            <w:pPr>
              <w:rPr>
                <w:rFonts w:ascii="Times New Roman" w:hAnsi="Times New Roman" w:cs="Times New Roman"/>
                <w:sz w:val="28"/>
                <w:szCs w:val="28"/>
              </w:rPr>
            </w:pPr>
          </w:p>
        </w:tc>
      </w:tr>
      <w:tr w:rsidR="001648C2" w:rsidRPr="000605D2" w:rsidTr="004E71D1">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N п/п</w:t>
            </w:r>
          </w:p>
        </w:tc>
        <w:tc>
          <w:tcPr>
            <w:tcW w:w="2798"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Нормируемый параметр</w:t>
            </w:r>
          </w:p>
        </w:tc>
        <w:tc>
          <w:tcPr>
            <w:tcW w:w="2040"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Минимальные значения</w:t>
            </w:r>
          </w:p>
        </w:tc>
      </w:tr>
      <w:tr w:rsidR="001648C2" w:rsidRPr="000605D2" w:rsidTr="004E71D1">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c>
          <w:tcPr>
            <w:tcW w:w="2798"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при новом строительстве</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в стесненных условиях</w:t>
            </w:r>
          </w:p>
        </w:tc>
      </w:tr>
      <w:tr w:rsidR="001648C2" w:rsidRPr="000605D2" w:rsidTr="004E71D1">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2</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3</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4</w:t>
            </w:r>
          </w:p>
        </w:tc>
      </w:tr>
      <w:tr w:rsidR="001648C2" w:rsidRPr="000605D2" w:rsidTr="004E71D1">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1.</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Расчетная скорость движения, км/ч</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25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15</w:t>
            </w:r>
          </w:p>
        </w:tc>
      </w:tr>
      <w:tr w:rsidR="001648C2" w:rsidRPr="000605D2" w:rsidTr="004E71D1">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2.</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Ширина проезжей части для движения, м, не менее:</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r>
      <w:tr w:rsidR="001648C2" w:rsidRPr="000605D2" w:rsidTr="004E71D1">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однополосного одностороннего</w:t>
            </w:r>
          </w:p>
          <w:p w:rsidR="001648C2" w:rsidRPr="000605D2" w:rsidRDefault="001648C2" w:rsidP="004E71D1">
            <w:pPr>
              <w:pStyle w:val="formattext"/>
              <w:spacing w:before="0" w:beforeAutospacing="0" w:after="0" w:afterAutospacing="0"/>
              <w:textAlignment w:val="baseline"/>
            </w:pPr>
            <w:r w:rsidRPr="000605D2">
              <w:t>двухполосного одностороннего</w:t>
            </w:r>
          </w:p>
          <w:p w:rsidR="001648C2" w:rsidRPr="000605D2" w:rsidRDefault="001648C2" w:rsidP="004E71D1">
            <w:pPr>
              <w:pStyle w:val="formattext"/>
              <w:spacing w:before="0" w:beforeAutospacing="0" w:after="0" w:afterAutospacing="0"/>
              <w:textAlignment w:val="baseline"/>
            </w:pPr>
            <w:r w:rsidRPr="000605D2">
              <w:t>двухполосного со встречным движением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1,0 - 1,5</w:t>
            </w:r>
          </w:p>
          <w:p w:rsidR="001648C2" w:rsidRPr="000605D2" w:rsidRDefault="001648C2" w:rsidP="004E71D1">
            <w:pPr>
              <w:pStyle w:val="formattext"/>
              <w:spacing w:before="0" w:beforeAutospacing="0" w:after="0" w:afterAutospacing="0"/>
              <w:textAlignment w:val="baseline"/>
            </w:pPr>
            <w:r w:rsidRPr="000605D2">
              <w:t>1,75 - 2,5</w:t>
            </w:r>
          </w:p>
          <w:p w:rsidR="001648C2" w:rsidRPr="000605D2" w:rsidRDefault="001648C2" w:rsidP="004E71D1">
            <w:pPr>
              <w:pStyle w:val="formattext"/>
              <w:spacing w:before="0" w:beforeAutospacing="0" w:after="0" w:afterAutospacing="0"/>
              <w:textAlignment w:val="baseline"/>
            </w:pPr>
            <w:r w:rsidRPr="000605D2">
              <w:t>2,50 - 3,6</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0,75 - 1,0</w:t>
            </w:r>
          </w:p>
          <w:p w:rsidR="001648C2" w:rsidRPr="000605D2" w:rsidRDefault="001648C2" w:rsidP="004E71D1">
            <w:pPr>
              <w:pStyle w:val="formattext"/>
              <w:spacing w:before="0" w:beforeAutospacing="0" w:after="0" w:afterAutospacing="0"/>
              <w:textAlignment w:val="baseline"/>
            </w:pPr>
            <w:r w:rsidRPr="000605D2">
              <w:t>1,50</w:t>
            </w:r>
          </w:p>
          <w:p w:rsidR="001648C2" w:rsidRPr="000605D2" w:rsidRDefault="001648C2" w:rsidP="004E71D1">
            <w:pPr>
              <w:pStyle w:val="formattext"/>
              <w:spacing w:before="0" w:beforeAutospacing="0" w:after="0" w:afterAutospacing="0"/>
              <w:textAlignment w:val="baseline"/>
            </w:pPr>
            <w:r w:rsidRPr="000605D2">
              <w:t>2,00</w:t>
            </w:r>
          </w:p>
        </w:tc>
      </w:tr>
      <w:tr w:rsidR="001648C2" w:rsidRPr="000605D2" w:rsidTr="004E71D1">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3.</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Ширина велосипедной и пешеходной дорожки с разделением движения дорожной разметкой,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1,5 - 6,0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1,5 - 3,25</w:t>
            </w:r>
          </w:p>
        </w:tc>
      </w:tr>
      <w:tr w:rsidR="001648C2" w:rsidRPr="000605D2" w:rsidTr="004E71D1">
        <w:tc>
          <w:tcPr>
            <w:tcW w:w="162" w:type="pct"/>
            <w:gridSpan w:val="2"/>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Ширина велопешеходной дорожки, м</w:t>
            </w:r>
          </w:p>
          <w:p w:rsidR="001648C2" w:rsidRPr="000605D2" w:rsidRDefault="001648C2" w:rsidP="004E71D1">
            <w:pPr>
              <w:pStyle w:val="formattext"/>
              <w:spacing w:before="0" w:beforeAutospacing="0" w:after="0" w:afterAutospacing="0"/>
              <w:textAlignment w:val="baseline"/>
            </w:pPr>
            <w:r w:rsidRPr="000605D2">
              <w:t>Ширина полосы для велосипедистов,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1,5 - 3,0</w:t>
            </w:r>
          </w:p>
          <w:p w:rsidR="001648C2" w:rsidRPr="000605D2" w:rsidRDefault="001648C2" w:rsidP="004E71D1">
            <w:pPr>
              <w:pStyle w:val="formattext"/>
              <w:spacing w:before="0" w:beforeAutospacing="0" w:after="0" w:afterAutospacing="0"/>
              <w:textAlignment w:val="baseline"/>
            </w:pPr>
            <w:r w:rsidRPr="000605D2">
              <w:t>1,20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1,5 - 2,0</w:t>
            </w:r>
          </w:p>
          <w:p w:rsidR="001648C2" w:rsidRPr="000605D2" w:rsidRDefault="001648C2" w:rsidP="004E71D1">
            <w:pPr>
              <w:pStyle w:val="formattext"/>
              <w:spacing w:before="0" w:beforeAutospacing="0" w:after="0" w:afterAutospacing="0"/>
              <w:textAlignment w:val="baseline"/>
            </w:pPr>
            <w:r w:rsidRPr="000605D2">
              <w:t>0,90</w:t>
            </w:r>
          </w:p>
        </w:tc>
      </w:tr>
      <w:tr w:rsidR="001648C2" w:rsidRPr="000605D2" w:rsidTr="004E71D1">
        <w:tc>
          <w:tcPr>
            <w:tcW w:w="16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4.</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Ширина обочин велосипедной дорожки,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0,5</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0,5</w:t>
            </w:r>
          </w:p>
        </w:tc>
      </w:tr>
      <w:tr w:rsidR="001648C2" w:rsidRPr="000605D2" w:rsidTr="004E71D1">
        <w:tc>
          <w:tcPr>
            <w:tcW w:w="162" w:type="pct"/>
            <w:gridSpan w:val="2"/>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5.</w:t>
            </w: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Наименьший радиус кривых в плане, м:</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r>
      <w:tr w:rsidR="001648C2" w:rsidRPr="000605D2" w:rsidTr="004E71D1">
        <w:tc>
          <w:tcPr>
            <w:tcW w:w="162" w:type="pct"/>
            <w:gridSpan w:val="2"/>
            <w:tcBorders>
              <w:top w:val="nil"/>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c>
          <w:tcPr>
            <w:tcW w:w="279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при отсутствии виража</w:t>
            </w:r>
          </w:p>
          <w:p w:rsidR="001648C2" w:rsidRPr="000605D2" w:rsidRDefault="001648C2" w:rsidP="004E71D1">
            <w:pPr>
              <w:pStyle w:val="formattext"/>
              <w:spacing w:before="0" w:beforeAutospacing="0" w:after="0" w:afterAutospacing="0"/>
              <w:textAlignment w:val="baseline"/>
            </w:pPr>
            <w:r w:rsidRPr="000605D2">
              <w:t>при устройстве виража</w:t>
            </w:r>
          </w:p>
        </w:tc>
        <w:tc>
          <w:tcPr>
            <w:tcW w:w="11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30 - 50</w:t>
            </w:r>
          </w:p>
          <w:p w:rsidR="001648C2" w:rsidRPr="000605D2" w:rsidRDefault="001648C2" w:rsidP="004E71D1">
            <w:pPr>
              <w:pStyle w:val="formattext"/>
              <w:spacing w:before="0" w:beforeAutospacing="0" w:after="0" w:afterAutospacing="0"/>
              <w:textAlignment w:val="baseline"/>
            </w:pPr>
            <w:r w:rsidRPr="000605D2">
              <w:t>20</w:t>
            </w:r>
          </w:p>
        </w:tc>
        <w:tc>
          <w:tcPr>
            <w:tcW w:w="938"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15</w:t>
            </w:r>
          </w:p>
          <w:p w:rsidR="001648C2" w:rsidRPr="000605D2" w:rsidRDefault="001648C2" w:rsidP="004E71D1">
            <w:pPr>
              <w:pStyle w:val="formattext"/>
              <w:spacing w:before="0" w:beforeAutospacing="0" w:after="0" w:afterAutospacing="0"/>
              <w:textAlignment w:val="baseline"/>
            </w:pPr>
            <w:r w:rsidRPr="000605D2">
              <w:t>10</w:t>
            </w:r>
          </w:p>
        </w:tc>
      </w:tr>
    </w:tbl>
    <w:p w:rsidR="001648C2" w:rsidRDefault="001648C2" w:rsidP="001648C2">
      <w:pPr>
        <w:pStyle w:val="Heading1"/>
        <w:spacing w:before="321" w:line="242" w:lineRule="auto"/>
        <w:ind w:left="0" w:right="406" w:firstLine="672"/>
        <w:jc w:val="both"/>
        <w:rPr>
          <w:b w:val="0"/>
        </w:rPr>
      </w:pPr>
    </w:p>
    <w:p w:rsidR="001648C2" w:rsidRPr="000605D2" w:rsidRDefault="001648C2" w:rsidP="001648C2">
      <w:pPr>
        <w:pStyle w:val="Heading1"/>
        <w:spacing w:before="321" w:line="242" w:lineRule="auto"/>
        <w:ind w:left="0" w:right="406" w:firstLine="672"/>
        <w:jc w:val="both"/>
        <w:rPr>
          <w:b w:val="0"/>
        </w:rPr>
      </w:pPr>
      <w:r w:rsidRPr="000605D2">
        <w:rPr>
          <w:b w:val="0"/>
        </w:rPr>
        <w:t>2.Классификацию и расчетные параметры улиц и дорог сельских поселений следует принимать по таблицам 1</w:t>
      </w:r>
      <w:r>
        <w:rPr>
          <w:b w:val="0"/>
        </w:rPr>
        <w:t>5</w:t>
      </w:r>
      <w:r w:rsidRPr="000605D2">
        <w:rPr>
          <w:b w:val="0"/>
        </w:rPr>
        <w:t xml:space="preserve"> и 1</w:t>
      </w:r>
      <w:r>
        <w:rPr>
          <w:b w:val="0"/>
        </w:rPr>
        <w:t>6</w:t>
      </w:r>
      <w:r w:rsidRPr="000605D2">
        <w:rPr>
          <w:b w:val="0"/>
        </w:rPr>
        <w:t>.</w:t>
      </w:r>
    </w:p>
    <w:p w:rsidR="001648C2" w:rsidRPr="002355A0" w:rsidRDefault="001648C2" w:rsidP="001648C2">
      <w:pPr>
        <w:pStyle w:val="Heading1"/>
        <w:spacing w:before="321" w:line="242" w:lineRule="auto"/>
        <w:ind w:left="426" w:right="406" w:firstLine="246"/>
        <w:jc w:val="right"/>
        <w:rPr>
          <w:sz w:val="24"/>
          <w:szCs w:val="24"/>
        </w:rPr>
      </w:pPr>
      <w:r w:rsidRPr="002355A0">
        <w:rPr>
          <w:sz w:val="24"/>
          <w:szCs w:val="24"/>
        </w:rPr>
        <w:t>Таблица 15.</w:t>
      </w:r>
    </w:p>
    <w:tbl>
      <w:tblPr>
        <w:tblStyle w:val="afff6"/>
        <w:tblW w:w="0" w:type="auto"/>
        <w:tblLook w:val="04A0"/>
      </w:tblPr>
      <w:tblGrid>
        <w:gridCol w:w="3371"/>
        <w:gridCol w:w="6261"/>
      </w:tblGrid>
      <w:tr w:rsidR="001648C2" w:rsidRPr="000605D2" w:rsidTr="004E71D1">
        <w:trPr>
          <w:trHeight w:val="402"/>
        </w:trPr>
        <w:tc>
          <w:tcPr>
            <w:tcW w:w="3371" w:type="dxa"/>
          </w:tcPr>
          <w:p w:rsidR="001648C2" w:rsidRPr="000605D2" w:rsidRDefault="001648C2" w:rsidP="004E71D1">
            <w:pPr>
              <w:pStyle w:val="Heading1"/>
              <w:ind w:left="0"/>
              <w:rPr>
                <w:b w:val="0"/>
                <w:sz w:val="24"/>
                <w:szCs w:val="24"/>
              </w:rPr>
            </w:pPr>
            <w:r w:rsidRPr="000605D2">
              <w:rPr>
                <w:b w:val="0"/>
                <w:sz w:val="24"/>
                <w:szCs w:val="24"/>
              </w:rPr>
              <w:t>Категория дорог и улиц</w:t>
            </w:r>
          </w:p>
        </w:tc>
        <w:tc>
          <w:tcPr>
            <w:tcW w:w="6261" w:type="dxa"/>
          </w:tcPr>
          <w:p w:rsidR="001648C2" w:rsidRPr="000605D2" w:rsidRDefault="001648C2" w:rsidP="004E71D1">
            <w:pPr>
              <w:pStyle w:val="Heading1"/>
              <w:ind w:left="0"/>
              <w:jc w:val="both"/>
              <w:rPr>
                <w:b w:val="0"/>
                <w:sz w:val="24"/>
                <w:szCs w:val="24"/>
              </w:rPr>
            </w:pPr>
            <w:r w:rsidRPr="000605D2">
              <w:rPr>
                <w:b w:val="0"/>
                <w:sz w:val="24"/>
                <w:szCs w:val="24"/>
              </w:rPr>
              <w:t>Основное назначение дорог и улиц</w:t>
            </w:r>
          </w:p>
        </w:tc>
      </w:tr>
      <w:tr w:rsidR="001648C2" w:rsidRPr="000605D2" w:rsidTr="004E71D1">
        <w:tc>
          <w:tcPr>
            <w:tcW w:w="3371" w:type="dxa"/>
          </w:tcPr>
          <w:p w:rsidR="001648C2" w:rsidRPr="000605D2" w:rsidRDefault="001648C2" w:rsidP="004E71D1">
            <w:pPr>
              <w:pStyle w:val="Heading1"/>
              <w:ind w:left="0"/>
              <w:rPr>
                <w:b w:val="0"/>
                <w:sz w:val="24"/>
                <w:szCs w:val="24"/>
              </w:rPr>
            </w:pPr>
            <w:r w:rsidRPr="000605D2">
              <w:rPr>
                <w:b w:val="0"/>
                <w:sz w:val="24"/>
                <w:szCs w:val="24"/>
              </w:rPr>
              <w:t>Основные улицы сельского поселения</w:t>
            </w:r>
          </w:p>
        </w:tc>
        <w:tc>
          <w:tcPr>
            <w:tcW w:w="6261" w:type="dxa"/>
          </w:tcPr>
          <w:p w:rsidR="001648C2" w:rsidRPr="000605D2" w:rsidRDefault="001648C2" w:rsidP="004E71D1">
            <w:pPr>
              <w:pStyle w:val="Heading1"/>
              <w:ind w:left="0"/>
              <w:jc w:val="both"/>
              <w:rPr>
                <w:b w:val="0"/>
                <w:sz w:val="24"/>
                <w:szCs w:val="24"/>
              </w:rPr>
            </w:pPr>
            <w:r w:rsidRPr="000605D2">
              <w:rPr>
                <w:b w:val="0"/>
                <w:sz w:val="24"/>
                <w:szCs w:val="24"/>
              </w:rPr>
              <w:t>Проходят по всей территории сельского населенного пункта, осуществляют основные транспортные и пешеходные связи, а также связь территории жилой застройки с общественным центром. Выходят на внешние дороги</w:t>
            </w:r>
          </w:p>
        </w:tc>
      </w:tr>
      <w:tr w:rsidR="001648C2" w:rsidRPr="000605D2" w:rsidTr="004E71D1">
        <w:tc>
          <w:tcPr>
            <w:tcW w:w="3371" w:type="dxa"/>
          </w:tcPr>
          <w:p w:rsidR="001648C2" w:rsidRPr="000605D2" w:rsidRDefault="001648C2" w:rsidP="004E71D1">
            <w:pPr>
              <w:pStyle w:val="Heading1"/>
              <w:tabs>
                <w:tab w:val="left" w:pos="1665"/>
              </w:tabs>
              <w:ind w:left="0"/>
              <w:rPr>
                <w:b w:val="0"/>
                <w:sz w:val="24"/>
                <w:szCs w:val="24"/>
              </w:rPr>
            </w:pPr>
            <w:r w:rsidRPr="000605D2">
              <w:rPr>
                <w:b w:val="0"/>
                <w:sz w:val="24"/>
                <w:szCs w:val="24"/>
              </w:rPr>
              <w:t>Местные улицы</w:t>
            </w:r>
          </w:p>
        </w:tc>
        <w:tc>
          <w:tcPr>
            <w:tcW w:w="6261" w:type="dxa"/>
          </w:tcPr>
          <w:p w:rsidR="001648C2" w:rsidRPr="000605D2" w:rsidRDefault="001648C2" w:rsidP="004E71D1">
            <w:pPr>
              <w:pStyle w:val="Heading1"/>
              <w:ind w:left="0"/>
              <w:rPr>
                <w:b w:val="0"/>
                <w:sz w:val="24"/>
                <w:szCs w:val="24"/>
              </w:rPr>
            </w:pPr>
            <w:r w:rsidRPr="000605D2">
              <w:rPr>
                <w:b w:val="0"/>
                <w:sz w:val="24"/>
                <w:szCs w:val="24"/>
              </w:rPr>
              <w:t>Обеспечивают связь жилой застройки с основными улицами</w:t>
            </w:r>
          </w:p>
        </w:tc>
      </w:tr>
      <w:tr w:rsidR="001648C2" w:rsidRPr="000605D2" w:rsidTr="004E71D1">
        <w:tc>
          <w:tcPr>
            <w:tcW w:w="3371" w:type="dxa"/>
          </w:tcPr>
          <w:p w:rsidR="001648C2" w:rsidRPr="000605D2" w:rsidRDefault="001648C2" w:rsidP="004E71D1">
            <w:pPr>
              <w:pStyle w:val="Heading1"/>
              <w:ind w:left="0"/>
              <w:rPr>
                <w:b w:val="0"/>
                <w:sz w:val="24"/>
                <w:szCs w:val="24"/>
              </w:rPr>
            </w:pPr>
            <w:r w:rsidRPr="000605D2">
              <w:rPr>
                <w:b w:val="0"/>
                <w:sz w:val="24"/>
                <w:szCs w:val="24"/>
              </w:rPr>
              <w:t>Местные дороги</w:t>
            </w:r>
          </w:p>
        </w:tc>
        <w:tc>
          <w:tcPr>
            <w:tcW w:w="6261" w:type="dxa"/>
          </w:tcPr>
          <w:p w:rsidR="001648C2" w:rsidRPr="000605D2" w:rsidRDefault="001648C2" w:rsidP="004E71D1">
            <w:pPr>
              <w:pStyle w:val="Heading1"/>
              <w:ind w:left="0"/>
              <w:jc w:val="both"/>
              <w:rPr>
                <w:b w:val="0"/>
                <w:sz w:val="24"/>
                <w:szCs w:val="24"/>
              </w:rPr>
            </w:pPr>
            <w:r w:rsidRPr="000605D2">
              <w:rPr>
                <w:b w:val="0"/>
                <w:sz w:val="24"/>
                <w:szCs w:val="24"/>
              </w:rPr>
              <w:t>Обеспечивают связи жилых и производственных территорий, обслуживают производственные территории</w:t>
            </w:r>
          </w:p>
        </w:tc>
      </w:tr>
      <w:tr w:rsidR="001648C2" w:rsidRPr="000605D2" w:rsidTr="004E71D1">
        <w:tc>
          <w:tcPr>
            <w:tcW w:w="3371" w:type="dxa"/>
          </w:tcPr>
          <w:p w:rsidR="001648C2" w:rsidRPr="000605D2" w:rsidRDefault="001648C2" w:rsidP="004E71D1">
            <w:pPr>
              <w:pStyle w:val="Heading1"/>
              <w:ind w:left="0"/>
              <w:rPr>
                <w:b w:val="0"/>
                <w:sz w:val="24"/>
                <w:szCs w:val="24"/>
              </w:rPr>
            </w:pPr>
            <w:r w:rsidRPr="000605D2">
              <w:rPr>
                <w:b w:val="0"/>
                <w:sz w:val="24"/>
                <w:szCs w:val="24"/>
              </w:rPr>
              <w:t>Проезды</w:t>
            </w:r>
          </w:p>
        </w:tc>
        <w:tc>
          <w:tcPr>
            <w:tcW w:w="6261" w:type="dxa"/>
          </w:tcPr>
          <w:p w:rsidR="001648C2" w:rsidRPr="000605D2" w:rsidRDefault="001648C2" w:rsidP="004E71D1">
            <w:pPr>
              <w:pStyle w:val="Heading1"/>
              <w:ind w:left="0"/>
              <w:jc w:val="both"/>
              <w:rPr>
                <w:b w:val="0"/>
                <w:sz w:val="24"/>
                <w:szCs w:val="24"/>
              </w:rPr>
            </w:pPr>
            <w:r w:rsidRPr="000605D2">
              <w:rPr>
                <w:b w:val="0"/>
                <w:sz w:val="24"/>
                <w:szCs w:val="24"/>
              </w:rPr>
              <w:t>Обеспечивают непосредственный подъезд к участкам жилой, производственной и общественной застройки</w:t>
            </w:r>
          </w:p>
        </w:tc>
      </w:tr>
    </w:tbl>
    <w:p w:rsidR="001648C2" w:rsidRDefault="001648C2" w:rsidP="001648C2">
      <w:pPr>
        <w:pStyle w:val="Heading1"/>
        <w:spacing w:before="321" w:line="242" w:lineRule="auto"/>
        <w:ind w:left="426" w:right="406" w:firstLine="246"/>
        <w:jc w:val="right"/>
        <w:rPr>
          <w:sz w:val="24"/>
          <w:szCs w:val="24"/>
        </w:rPr>
      </w:pPr>
    </w:p>
    <w:p w:rsidR="001648C2" w:rsidRPr="002355A0" w:rsidRDefault="001648C2" w:rsidP="001648C2">
      <w:pPr>
        <w:pStyle w:val="Heading1"/>
        <w:spacing w:before="321" w:line="242" w:lineRule="auto"/>
        <w:ind w:left="426" w:right="406" w:firstLine="246"/>
        <w:jc w:val="right"/>
      </w:pPr>
      <w:r w:rsidRPr="002355A0">
        <w:rPr>
          <w:sz w:val="24"/>
          <w:szCs w:val="24"/>
        </w:rPr>
        <w:lastRenderedPageBreak/>
        <w:t>Таблица 16.</w:t>
      </w:r>
    </w:p>
    <w:tbl>
      <w:tblPr>
        <w:tblStyle w:val="afff6"/>
        <w:tblW w:w="9632" w:type="dxa"/>
        <w:tblLook w:val="04A0"/>
      </w:tblPr>
      <w:tblGrid>
        <w:gridCol w:w="944"/>
        <w:gridCol w:w="949"/>
        <w:gridCol w:w="949"/>
        <w:gridCol w:w="1247"/>
        <w:gridCol w:w="1144"/>
        <w:gridCol w:w="1127"/>
        <w:gridCol w:w="1182"/>
        <w:gridCol w:w="1182"/>
        <w:gridCol w:w="1129"/>
      </w:tblGrid>
      <w:tr w:rsidR="001648C2" w:rsidRPr="000605D2" w:rsidTr="004E71D1">
        <w:trPr>
          <w:trHeight w:val="2537"/>
        </w:trPr>
        <w:tc>
          <w:tcPr>
            <w:tcW w:w="1315" w:type="dxa"/>
          </w:tcPr>
          <w:p w:rsidR="001648C2" w:rsidRPr="000605D2" w:rsidRDefault="001648C2" w:rsidP="004E71D1">
            <w:pPr>
              <w:pStyle w:val="Heading1"/>
              <w:spacing w:line="20" w:lineRule="atLeast"/>
              <w:ind w:left="0"/>
              <w:jc w:val="both"/>
              <w:rPr>
                <w:b w:val="0"/>
                <w:sz w:val="24"/>
                <w:szCs w:val="24"/>
              </w:rPr>
            </w:pPr>
            <w:r w:rsidRPr="000605D2">
              <w:rPr>
                <w:b w:val="0"/>
                <w:sz w:val="24"/>
                <w:szCs w:val="24"/>
              </w:rPr>
              <w:t>Категория сельских улиц и дорог</w:t>
            </w:r>
          </w:p>
        </w:tc>
        <w:tc>
          <w:tcPr>
            <w:tcW w:w="888" w:type="dxa"/>
          </w:tcPr>
          <w:p w:rsidR="001648C2" w:rsidRPr="000605D2" w:rsidRDefault="001648C2" w:rsidP="004E71D1">
            <w:pPr>
              <w:pStyle w:val="Heading1"/>
              <w:spacing w:line="20" w:lineRule="atLeast"/>
              <w:ind w:left="0"/>
              <w:jc w:val="both"/>
              <w:rPr>
                <w:b w:val="0"/>
                <w:sz w:val="24"/>
                <w:szCs w:val="24"/>
              </w:rPr>
            </w:pPr>
            <w:r w:rsidRPr="000605D2">
              <w:rPr>
                <w:b w:val="0"/>
                <w:sz w:val="24"/>
                <w:szCs w:val="24"/>
              </w:rPr>
              <w:t>Расчетная скорость движения, км/ч</w:t>
            </w:r>
          </w:p>
        </w:tc>
        <w:tc>
          <w:tcPr>
            <w:tcW w:w="888" w:type="dxa"/>
          </w:tcPr>
          <w:p w:rsidR="001648C2" w:rsidRPr="000605D2" w:rsidRDefault="001648C2" w:rsidP="004E71D1">
            <w:pPr>
              <w:pStyle w:val="Heading1"/>
              <w:spacing w:line="20" w:lineRule="atLeast"/>
              <w:ind w:left="0"/>
              <w:jc w:val="both"/>
              <w:rPr>
                <w:b w:val="0"/>
                <w:sz w:val="24"/>
                <w:szCs w:val="24"/>
              </w:rPr>
            </w:pPr>
            <w:r w:rsidRPr="000605D2">
              <w:rPr>
                <w:b w:val="0"/>
                <w:sz w:val="24"/>
                <w:szCs w:val="24"/>
              </w:rPr>
              <w:t>Ширина полосы движения, м</w:t>
            </w:r>
          </w:p>
        </w:tc>
        <w:tc>
          <w:tcPr>
            <w:tcW w:w="1162" w:type="dxa"/>
          </w:tcPr>
          <w:p w:rsidR="001648C2" w:rsidRPr="000605D2" w:rsidRDefault="001648C2" w:rsidP="004E71D1">
            <w:pPr>
              <w:spacing w:line="20" w:lineRule="atLeast"/>
              <w:rPr>
                <w:rFonts w:ascii="Times New Roman" w:hAnsi="Times New Roman"/>
                <w:sz w:val="24"/>
                <w:szCs w:val="24"/>
              </w:rPr>
            </w:pPr>
            <w:r w:rsidRPr="000605D2">
              <w:rPr>
                <w:rFonts w:ascii="Times New Roman" w:hAnsi="Times New Roman"/>
                <w:sz w:val="24"/>
                <w:szCs w:val="24"/>
              </w:rPr>
              <w:t>Число полос движения (суммарно в двух направлениях)</w:t>
            </w:r>
          </w:p>
          <w:p w:rsidR="001648C2" w:rsidRPr="000605D2" w:rsidRDefault="001648C2" w:rsidP="004E71D1">
            <w:pPr>
              <w:spacing w:line="20" w:lineRule="atLeast"/>
              <w:rPr>
                <w:rFonts w:ascii="Times New Roman" w:hAnsi="Times New Roman"/>
                <w:sz w:val="24"/>
                <w:szCs w:val="24"/>
              </w:rPr>
            </w:pPr>
          </w:p>
        </w:tc>
        <w:tc>
          <w:tcPr>
            <w:tcW w:w="1067" w:type="dxa"/>
          </w:tcPr>
          <w:p w:rsidR="001648C2" w:rsidRPr="000605D2" w:rsidRDefault="001648C2" w:rsidP="004E71D1">
            <w:pPr>
              <w:spacing w:line="20" w:lineRule="atLeast"/>
              <w:rPr>
                <w:rFonts w:ascii="Times New Roman" w:hAnsi="Times New Roman"/>
                <w:sz w:val="24"/>
                <w:szCs w:val="24"/>
              </w:rPr>
            </w:pPr>
            <w:r w:rsidRPr="000605D2">
              <w:rPr>
                <w:rFonts w:ascii="Times New Roman" w:hAnsi="Times New Roman"/>
                <w:sz w:val="24"/>
                <w:szCs w:val="24"/>
              </w:rPr>
              <w:t>Наименьший радиус кривых в плане без виража, м</w:t>
            </w:r>
          </w:p>
        </w:tc>
        <w:tc>
          <w:tcPr>
            <w:tcW w:w="1052" w:type="dxa"/>
          </w:tcPr>
          <w:p w:rsidR="001648C2" w:rsidRPr="000605D2" w:rsidRDefault="001648C2" w:rsidP="004E71D1">
            <w:pPr>
              <w:spacing w:line="20" w:lineRule="atLeast"/>
              <w:rPr>
                <w:rFonts w:ascii="Times New Roman" w:hAnsi="Times New Roman"/>
                <w:sz w:val="24"/>
                <w:szCs w:val="24"/>
              </w:rPr>
            </w:pPr>
            <w:r w:rsidRPr="000605D2">
              <w:rPr>
                <w:rFonts w:ascii="Times New Roman" w:hAnsi="Times New Roman"/>
                <w:sz w:val="24"/>
                <w:szCs w:val="24"/>
              </w:rPr>
              <w:t>Наибольший продольный уклон, %</w:t>
            </w:r>
          </w:p>
        </w:tc>
        <w:tc>
          <w:tcPr>
            <w:tcW w:w="1103" w:type="dxa"/>
          </w:tcPr>
          <w:p w:rsidR="001648C2" w:rsidRPr="000605D2" w:rsidRDefault="001648C2" w:rsidP="004E71D1">
            <w:pPr>
              <w:pStyle w:val="Heading1"/>
              <w:spacing w:line="20" w:lineRule="atLeast"/>
              <w:ind w:left="0"/>
              <w:jc w:val="both"/>
              <w:rPr>
                <w:b w:val="0"/>
                <w:sz w:val="24"/>
                <w:szCs w:val="24"/>
              </w:rPr>
            </w:pPr>
            <w:r w:rsidRPr="000605D2">
              <w:rPr>
                <w:b w:val="0"/>
                <w:sz w:val="24"/>
                <w:szCs w:val="24"/>
              </w:rPr>
              <w:t>Наименьший радиус вертикальной выпуклой кривой, м</w:t>
            </w:r>
          </w:p>
        </w:tc>
        <w:tc>
          <w:tcPr>
            <w:tcW w:w="1103" w:type="dxa"/>
          </w:tcPr>
          <w:p w:rsidR="001648C2" w:rsidRPr="000605D2" w:rsidRDefault="001648C2" w:rsidP="004E71D1">
            <w:pPr>
              <w:pStyle w:val="Heading1"/>
              <w:spacing w:line="20" w:lineRule="atLeast"/>
              <w:ind w:left="0"/>
              <w:jc w:val="both"/>
              <w:rPr>
                <w:b w:val="0"/>
                <w:sz w:val="24"/>
                <w:szCs w:val="24"/>
              </w:rPr>
            </w:pPr>
            <w:r w:rsidRPr="000605D2">
              <w:rPr>
                <w:b w:val="0"/>
                <w:sz w:val="24"/>
                <w:szCs w:val="24"/>
              </w:rPr>
              <w:t>Наименьший радиус вертикальной вогнутой кривой, м</w:t>
            </w:r>
          </w:p>
        </w:tc>
        <w:tc>
          <w:tcPr>
            <w:tcW w:w="1054" w:type="dxa"/>
          </w:tcPr>
          <w:p w:rsidR="001648C2" w:rsidRPr="000605D2" w:rsidRDefault="001648C2" w:rsidP="004E71D1">
            <w:pPr>
              <w:pStyle w:val="Heading1"/>
              <w:spacing w:line="20" w:lineRule="atLeast"/>
              <w:ind w:left="0"/>
              <w:jc w:val="both"/>
              <w:rPr>
                <w:b w:val="0"/>
                <w:sz w:val="24"/>
                <w:szCs w:val="24"/>
              </w:rPr>
            </w:pPr>
            <w:r w:rsidRPr="000605D2">
              <w:rPr>
                <w:b w:val="0"/>
                <w:sz w:val="24"/>
                <w:szCs w:val="24"/>
              </w:rPr>
              <w:t>Ширина пешеходной части тротуара, м</w:t>
            </w:r>
          </w:p>
        </w:tc>
      </w:tr>
      <w:tr w:rsidR="001648C2" w:rsidRPr="000605D2" w:rsidTr="004E71D1">
        <w:tc>
          <w:tcPr>
            <w:tcW w:w="1315" w:type="dxa"/>
          </w:tcPr>
          <w:p w:rsidR="001648C2" w:rsidRPr="000605D2" w:rsidRDefault="001648C2" w:rsidP="004E71D1">
            <w:pPr>
              <w:pStyle w:val="Heading1"/>
              <w:spacing w:line="20" w:lineRule="atLeast"/>
              <w:ind w:left="0"/>
              <w:jc w:val="both"/>
              <w:rPr>
                <w:b w:val="0"/>
                <w:sz w:val="24"/>
                <w:szCs w:val="24"/>
              </w:rPr>
            </w:pPr>
            <w:r w:rsidRPr="000605D2">
              <w:rPr>
                <w:b w:val="0"/>
                <w:sz w:val="24"/>
                <w:szCs w:val="24"/>
              </w:rPr>
              <w:t>Основные улицы сельского поселения</w:t>
            </w:r>
          </w:p>
        </w:tc>
        <w:tc>
          <w:tcPr>
            <w:tcW w:w="888"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60</w:t>
            </w:r>
          </w:p>
        </w:tc>
        <w:tc>
          <w:tcPr>
            <w:tcW w:w="888"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3.5</w:t>
            </w:r>
          </w:p>
        </w:tc>
        <w:tc>
          <w:tcPr>
            <w:tcW w:w="1162"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2-4</w:t>
            </w:r>
          </w:p>
        </w:tc>
        <w:tc>
          <w:tcPr>
            <w:tcW w:w="1067"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220</w:t>
            </w:r>
          </w:p>
        </w:tc>
        <w:tc>
          <w:tcPr>
            <w:tcW w:w="1052"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70</w:t>
            </w:r>
          </w:p>
        </w:tc>
        <w:tc>
          <w:tcPr>
            <w:tcW w:w="1103"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1700</w:t>
            </w:r>
          </w:p>
        </w:tc>
        <w:tc>
          <w:tcPr>
            <w:tcW w:w="1103"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600</w:t>
            </w:r>
          </w:p>
        </w:tc>
        <w:tc>
          <w:tcPr>
            <w:tcW w:w="1054"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1.5-2.25</w:t>
            </w:r>
          </w:p>
        </w:tc>
      </w:tr>
      <w:tr w:rsidR="001648C2" w:rsidRPr="000605D2" w:rsidTr="004E71D1">
        <w:tc>
          <w:tcPr>
            <w:tcW w:w="1315" w:type="dxa"/>
          </w:tcPr>
          <w:p w:rsidR="001648C2" w:rsidRPr="000605D2" w:rsidRDefault="001648C2" w:rsidP="004E71D1">
            <w:pPr>
              <w:pStyle w:val="Heading1"/>
              <w:spacing w:line="20" w:lineRule="atLeast"/>
              <w:ind w:left="0"/>
              <w:jc w:val="both"/>
              <w:rPr>
                <w:b w:val="0"/>
                <w:sz w:val="24"/>
                <w:szCs w:val="24"/>
              </w:rPr>
            </w:pPr>
            <w:r w:rsidRPr="000605D2">
              <w:rPr>
                <w:b w:val="0"/>
                <w:sz w:val="24"/>
                <w:szCs w:val="24"/>
              </w:rPr>
              <w:t>Местные улицы</w:t>
            </w:r>
          </w:p>
        </w:tc>
        <w:tc>
          <w:tcPr>
            <w:tcW w:w="888"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40</w:t>
            </w:r>
          </w:p>
        </w:tc>
        <w:tc>
          <w:tcPr>
            <w:tcW w:w="888"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3.0</w:t>
            </w:r>
          </w:p>
        </w:tc>
        <w:tc>
          <w:tcPr>
            <w:tcW w:w="1162"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80</w:t>
            </w:r>
          </w:p>
        </w:tc>
        <w:tc>
          <w:tcPr>
            <w:tcW w:w="1052"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250</w:t>
            </w:r>
          </w:p>
        </w:tc>
        <w:tc>
          <w:tcPr>
            <w:tcW w:w="1054"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1.5</w:t>
            </w:r>
          </w:p>
        </w:tc>
      </w:tr>
      <w:tr w:rsidR="001648C2" w:rsidRPr="000605D2" w:rsidTr="004E71D1">
        <w:tc>
          <w:tcPr>
            <w:tcW w:w="1315" w:type="dxa"/>
          </w:tcPr>
          <w:p w:rsidR="001648C2" w:rsidRPr="000605D2" w:rsidRDefault="001648C2" w:rsidP="004E71D1">
            <w:pPr>
              <w:pStyle w:val="Heading1"/>
              <w:spacing w:line="20" w:lineRule="atLeast"/>
              <w:ind w:left="0"/>
              <w:jc w:val="both"/>
              <w:rPr>
                <w:b w:val="0"/>
                <w:sz w:val="24"/>
                <w:szCs w:val="24"/>
              </w:rPr>
            </w:pPr>
            <w:r w:rsidRPr="000605D2">
              <w:rPr>
                <w:b w:val="0"/>
                <w:sz w:val="24"/>
                <w:szCs w:val="24"/>
              </w:rPr>
              <w:t>Местные дороги</w:t>
            </w:r>
          </w:p>
        </w:tc>
        <w:tc>
          <w:tcPr>
            <w:tcW w:w="888"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2.75</w:t>
            </w:r>
          </w:p>
        </w:tc>
        <w:tc>
          <w:tcPr>
            <w:tcW w:w="1162"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2</w:t>
            </w:r>
          </w:p>
        </w:tc>
        <w:tc>
          <w:tcPr>
            <w:tcW w:w="1067"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1648C2" w:rsidRPr="000605D2" w:rsidRDefault="001648C2" w:rsidP="004E71D1">
            <w:pPr>
              <w:pStyle w:val="Heading1"/>
              <w:spacing w:line="20" w:lineRule="atLeast"/>
              <w:ind w:left="-3" w:firstLine="3"/>
              <w:jc w:val="center"/>
              <w:rPr>
                <w:b w:val="0"/>
                <w:sz w:val="24"/>
                <w:szCs w:val="24"/>
              </w:rPr>
            </w:pPr>
            <w:r w:rsidRPr="000605D2">
              <w:rPr>
                <w:b w:val="0"/>
                <w:sz w:val="24"/>
                <w:szCs w:val="24"/>
              </w:rPr>
              <w:t>1,0 (допускается устраивать с одной стороны)</w:t>
            </w:r>
          </w:p>
        </w:tc>
      </w:tr>
      <w:tr w:rsidR="001648C2" w:rsidRPr="000605D2" w:rsidTr="004E71D1">
        <w:tc>
          <w:tcPr>
            <w:tcW w:w="1315" w:type="dxa"/>
          </w:tcPr>
          <w:p w:rsidR="001648C2" w:rsidRPr="000605D2" w:rsidRDefault="001648C2" w:rsidP="004E71D1">
            <w:pPr>
              <w:pStyle w:val="Heading1"/>
              <w:spacing w:line="20" w:lineRule="atLeast"/>
              <w:ind w:left="0"/>
              <w:jc w:val="both"/>
              <w:rPr>
                <w:b w:val="0"/>
                <w:sz w:val="24"/>
                <w:szCs w:val="24"/>
              </w:rPr>
            </w:pPr>
            <w:r w:rsidRPr="000605D2">
              <w:rPr>
                <w:b w:val="0"/>
                <w:sz w:val="24"/>
                <w:szCs w:val="24"/>
              </w:rPr>
              <w:t>Проезды</w:t>
            </w:r>
          </w:p>
        </w:tc>
        <w:tc>
          <w:tcPr>
            <w:tcW w:w="888"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30</w:t>
            </w:r>
          </w:p>
        </w:tc>
        <w:tc>
          <w:tcPr>
            <w:tcW w:w="888"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4.5</w:t>
            </w:r>
          </w:p>
        </w:tc>
        <w:tc>
          <w:tcPr>
            <w:tcW w:w="1162"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1</w:t>
            </w:r>
          </w:p>
        </w:tc>
        <w:tc>
          <w:tcPr>
            <w:tcW w:w="1067"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40</w:t>
            </w:r>
          </w:p>
        </w:tc>
        <w:tc>
          <w:tcPr>
            <w:tcW w:w="1052"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80</w:t>
            </w:r>
          </w:p>
        </w:tc>
        <w:tc>
          <w:tcPr>
            <w:tcW w:w="1103"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600</w:t>
            </w:r>
          </w:p>
        </w:tc>
        <w:tc>
          <w:tcPr>
            <w:tcW w:w="1103"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200</w:t>
            </w:r>
          </w:p>
        </w:tc>
        <w:tc>
          <w:tcPr>
            <w:tcW w:w="1054" w:type="dxa"/>
            <w:vAlign w:val="center"/>
          </w:tcPr>
          <w:p w:rsidR="001648C2" w:rsidRPr="000605D2" w:rsidRDefault="001648C2" w:rsidP="004E71D1">
            <w:pPr>
              <w:pStyle w:val="Heading1"/>
              <w:spacing w:line="20" w:lineRule="atLeast"/>
              <w:ind w:left="0"/>
              <w:jc w:val="center"/>
              <w:rPr>
                <w:b w:val="0"/>
                <w:sz w:val="24"/>
                <w:szCs w:val="24"/>
              </w:rPr>
            </w:pPr>
            <w:r w:rsidRPr="000605D2">
              <w:rPr>
                <w:b w:val="0"/>
                <w:sz w:val="24"/>
                <w:szCs w:val="24"/>
              </w:rPr>
              <w:t>-</w:t>
            </w:r>
          </w:p>
        </w:tc>
      </w:tr>
    </w:tbl>
    <w:p w:rsidR="001648C2" w:rsidRPr="000605D2" w:rsidRDefault="001648C2" w:rsidP="001648C2">
      <w:pPr>
        <w:pStyle w:val="formattext"/>
        <w:shd w:val="clear" w:color="auto" w:fill="FFFFFF"/>
        <w:spacing w:before="0" w:beforeAutospacing="0" w:after="0" w:afterAutospacing="0"/>
        <w:ind w:left="708"/>
        <w:jc w:val="both"/>
        <w:textAlignment w:val="baseline"/>
        <w:rPr>
          <w:sz w:val="28"/>
          <w:szCs w:val="28"/>
        </w:rPr>
      </w:pPr>
    </w:p>
    <w:p w:rsidR="001648C2" w:rsidRPr="000605D2" w:rsidRDefault="001648C2" w:rsidP="001648C2">
      <w:pPr>
        <w:pStyle w:val="formattext"/>
        <w:shd w:val="clear" w:color="auto" w:fill="FFFFFF"/>
        <w:spacing w:before="0" w:beforeAutospacing="0" w:after="0" w:afterAutospacing="0"/>
        <w:ind w:firstLine="708"/>
        <w:jc w:val="both"/>
        <w:textAlignment w:val="baseline"/>
        <w:rPr>
          <w:sz w:val="28"/>
          <w:szCs w:val="28"/>
        </w:rPr>
      </w:pPr>
      <w:r>
        <w:rPr>
          <w:sz w:val="28"/>
          <w:szCs w:val="28"/>
        </w:rPr>
        <w:t xml:space="preserve"> </w:t>
      </w:r>
      <w:r w:rsidRPr="000605D2">
        <w:rPr>
          <w:sz w:val="28"/>
          <w:szCs w:val="28"/>
        </w:rPr>
        <w:t>3. В границах населенного пункта должна быть обеспечена стопроцентная обеспеченность машино-местом/парковкой (парковочным местом) при условии транспортной доступности не более 15 минут.</w:t>
      </w:r>
      <w:r w:rsidRPr="000605D2">
        <w:rPr>
          <w:sz w:val="28"/>
          <w:szCs w:val="28"/>
        </w:rPr>
        <w:br/>
        <w:t xml:space="preserve">       </w:t>
      </w:r>
    </w:p>
    <w:p w:rsidR="001648C2" w:rsidRPr="000605D2" w:rsidRDefault="001648C2" w:rsidP="001648C2">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машино-места/парковки (парковочного места) в границах земельного участка многоквартирного жилого дома.</w:t>
      </w:r>
      <w:r w:rsidRPr="000605D2">
        <w:rPr>
          <w:sz w:val="28"/>
          <w:szCs w:val="28"/>
        </w:rPr>
        <w:br/>
      </w:r>
    </w:p>
    <w:p w:rsidR="001648C2" w:rsidRPr="000605D2" w:rsidRDefault="001648C2" w:rsidP="001648C2">
      <w:pPr>
        <w:pStyle w:val="formattext"/>
        <w:shd w:val="clear" w:color="auto" w:fill="FFFFFF"/>
        <w:spacing w:before="0" w:beforeAutospacing="0" w:after="0" w:afterAutospacing="0"/>
        <w:ind w:firstLine="708"/>
        <w:jc w:val="both"/>
        <w:textAlignment w:val="baseline"/>
        <w:rPr>
          <w:sz w:val="28"/>
          <w:szCs w:val="28"/>
        </w:rPr>
      </w:pPr>
      <w:r w:rsidRPr="000605D2">
        <w:rPr>
          <w:sz w:val="28"/>
          <w:szCs w:val="28"/>
        </w:rPr>
        <w:t>При определении общей потребности в местах для хранения легковых автомобилей населения следует учитывать и другие индивидуальные транспортные средства (мотоциклы, мотороллеры, мотоколяски, мопеды, велосипеды) с приведением их к одному расчетному виду (легковому автомобилю) с применением следующих коэффициентов:</w:t>
      </w:r>
      <w:r w:rsidRPr="000605D2">
        <w:rPr>
          <w:sz w:val="28"/>
          <w:szCs w:val="28"/>
        </w:rPr>
        <w:br/>
        <w:t xml:space="preserve">            мотоциклы и мотороллеры с колясками, мотоколяски - 0,5;</w:t>
      </w:r>
    </w:p>
    <w:p w:rsidR="001648C2" w:rsidRPr="000605D2" w:rsidRDefault="001648C2" w:rsidP="001648C2">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lastRenderedPageBreak/>
        <w:t xml:space="preserve">          мотоциклы и мотороллеры без колясок - 0,28;</w:t>
      </w:r>
    </w:p>
    <w:p w:rsidR="001648C2" w:rsidRPr="000605D2" w:rsidRDefault="001648C2" w:rsidP="001648C2">
      <w:pPr>
        <w:pStyle w:val="formattext"/>
        <w:shd w:val="clear" w:color="auto" w:fill="FFFFFF"/>
        <w:spacing w:before="0" w:beforeAutospacing="0" w:after="0" w:afterAutospacing="0"/>
        <w:ind w:firstLine="480"/>
        <w:jc w:val="both"/>
        <w:textAlignment w:val="baseline"/>
        <w:rPr>
          <w:sz w:val="28"/>
          <w:szCs w:val="28"/>
        </w:rPr>
      </w:pPr>
      <w:r w:rsidRPr="000605D2">
        <w:rPr>
          <w:sz w:val="28"/>
          <w:szCs w:val="28"/>
        </w:rPr>
        <w:t xml:space="preserve">          мопеды и велосипеды - 0,1.</w:t>
      </w:r>
    </w:p>
    <w:p w:rsidR="001648C2" w:rsidRDefault="001648C2" w:rsidP="001648C2">
      <w:pPr>
        <w:pStyle w:val="formattext"/>
        <w:shd w:val="clear" w:color="auto" w:fill="FFFFFF"/>
        <w:spacing w:before="0" w:beforeAutospacing="0" w:after="0" w:afterAutospacing="0"/>
        <w:ind w:firstLine="54"/>
        <w:jc w:val="both"/>
        <w:textAlignment w:val="baseline"/>
        <w:rPr>
          <w:sz w:val="28"/>
          <w:szCs w:val="28"/>
        </w:rPr>
      </w:pPr>
      <w:r w:rsidRPr="000605D2">
        <w:rPr>
          <w:sz w:val="28"/>
          <w:szCs w:val="28"/>
        </w:rPr>
        <w:t xml:space="preserve">     </w:t>
      </w:r>
      <w:r>
        <w:rPr>
          <w:sz w:val="28"/>
          <w:szCs w:val="28"/>
        </w:rPr>
        <w:t xml:space="preserve">   </w:t>
      </w:r>
      <w:r w:rsidRPr="000605D2">
        <w:rPr>
          <w:sz w:val="28"/>
          <w:szCs w:val="28"/>
        </w:rPr>
        <w:t xml:space="preserve">В приложении </w:t>
      </w:r>
      <w:r w:rsidRPr="00FA5AEB">
        <w:rPr>
          <w:sz w:val="28"/>
          <w:szCs w:val="28"/>
        </w:rPr>
        <w:t xml:space="preserve">N </w:t>
      </w:r>
      <w:r>
        <w:rPr>
          <w:sz w:val="28"/>
          <w:szCs w:val="28"/>
        </w:rPr>
        <w:t xml:space="preserve">4 </w:t>
      </w:r>
      <w:r w:rsidRPr="00FA5AEB">
        <w:rPr>
          <w:sz w:val="28"/>
          <w:szCs w:val="28"/>
        </w:rPr>
        <w:t xml:space="preserve"> </w:t>
      </w:r>
      <w:r w:rsidRPr="000605D2">
        <w:rPr>
          <w:sz w:val="28"/>
          <w:szCs w:val="28"/>
        </w:rPr>
        <w:t>настоящих Нормативов устанавливается показатель количества машино-места/парковки (парковочного места) на стоянках к объектам местного значения.</w:t>
      </w:r>
    </w:p>
    <w:p w:rsidR="001648C2" w:rsidRPr="000605D2" w:rsidRDefault="001648C2" w:rsidP="001648C2">
      <w:pPr>
        <w:pStyle w:val="formattext"/>
        <w:shd w:val="clear" w:color="auto" w:fill="FFFFFF"/>
        <w:spacing w:before="0" w:beforeAutospacing="0" w:after="0" w:afterAutospacing="0"/>
        <w:ind w:firstLine="54"/>
        <w:jc w:val="both"/>
        <w:textAlignment w:val="baseline"/>
        <w:rPr>
          <w:sz w:val="28"/>
          <w:szCs w:val="28"/>
        </w:rPr>
      </w:pPr>
    </w:p>
    <w:p w:rsidR="001648C2" w:rsidRPr="000605D2" w:rsidRDefault="001648C2" w:rsidP="001648C2">
      <w:pPr>
        <w:pStyle w:val="Heading1"/>
        <w:tabs>
          <w:tab w:val="left" w:pos="10240"/>
        </w:tabs>
        <w:ind w:left="426" w:right="409" w:firstLine="471"/>
        <w:jc w:val="center"/>
      </w:pPr>
      <w:r w:rsidRPr="000605D2">
        <w:t>2.4.Расчетные показатели минимально допустимого уровня обеспеченности объектами физкультуры и спорта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1648C2" w:rsidRPr="000605D2" w:rsidRDefault="001648C2" w:rsidP="001648C2">
      <w:pPr>
        <w:pStyle w:val="Heading1"/>
        <w:ind w:left="0" w:firstLine="897"/>
        <w:jc w:val="both"/>
      </w:pPr>
    </w:p>
    <w:p w:rsidR="001648C2" w:rsidRPr="000605D2" w:rsidRDefault="001648C2" w:rsidP="001648C2">
      <w:pPr>
        <w:pStyle w:val="Heading1"/>
        <w:ind w:left="0" w:firstLine="897"/>
        <w:jc w:val="both"/>
        <w:rPr>
          <w:b w:val="0"/>
        </w:rPr>
      </w:pPr>
      <w:r w:rsidRPr="000605D2">
        <w:rPr>
          <w:b w:val="0"/>
        </w:rPr>
        <w:t xml:space="preserve">    При установлении расчетных показателей для объектов в области физической культуры и спорта учитывалась дифференциация муниципальных образований Курской области по уровню урбанизации, по внутренней территориально-пространственной организации и территориально-пространственному положению относительно ядра городской агломерации Курской области</w:t>
      </w:r>
    </w:p>
    <w:p w:rsidR="001648C2" w:rsidRPr="000605D2" w:rsidRDefault="001648C2" w:rsidP="001648C2">
      <w:pPr>
        <w:pStyle w:val="af2"/>
        <w:spacing w:before="3"/>
        <w:ind w:firstLine="1418"/>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физкультуры и спорта местного значения приведены в таблице 1</w:t>
      </w:r>
      <w:r>
        <w:rPr>
          <w:rFonts w:ascii="Times New Roman" w:hAnsi="Times New Roman" w:cs="Times New Roman"/>
          <w:sz w:val="28"/>
        </w:rPr>
        <w:t>7</w:t>
      </w:r>
      <w:r w:rsidRPr="000605D2">
        <w:rPr>
          <w:rFonts w:ascii="Times New Roman" w:hAnsi="Times New Roman" w:cs="Times New Roman"/>
          <w:sz w:val="28"/>
        </w:rPr>
        <w:t>.</w:t>
      </w:r>
    </w:p>
    <w:p w:rsidR="001648C2" w:rsidRPr="006F4366" w:rsidRDefault="001648C2" w:rsidP="001648C2">
      <w:pPr>
        <w:pStyle w:val="af2"/>
        <w:spacing w:before="3"/>
        <w:ind w:left="426" w:right="-2" w:firstLine="566"/>
        <w:jc w:val="right"/>
        <w:rPr>
          <w:rFonts w:ascii="Times New Roman" w:hAnsi="Times New Roman" w:cs="Times New Roman"/>
          <w:b/>
        </w:rPr>
      </w:pPr>
      <w:r w:rsidRPr="006F4366">
        <w:rPr>
          <w:rFonts w:ascii="Times New Roman" w:hAnsi="Times New Roman" w:cs="Times New Roman"/>
          <w:b/>
        </w:rPr>
        <w:t>Таблица 17.</w:t>
      </w:r>
    </w:p>
    <w:tbl>
      <w:tblPr>
        <w:tblW w:w="5000" w:type="pct"/>
        <w:tblCellMar>
          <w:left w:w="0" w:type="dxa"/>
          <w:right w:w="0" w:type="dxa"/>
        </w:tblCellMar>
        <w:tblLook w:val="04A0"/>
      </w:tblPr>
      <w:tblGrid>
        <w:gridCol w:w="2344"/>
        <w:gridCol w:w="1705"/>
        <w:gridCol w:w="1814"/>
        <w:gridCol w:w="2011"/>
        <w:gridCol w:w="2061"/>
      </w:tblGrid>
      <w:tr w:rsidR="001648C2" w:rsidRPr="000605D2" w:rsidTr="004E71D1">
        <w:tc>
          <w:tcPr>
            <w:tcW w:w="118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Наименование объекта</w:t>
            </w:r>
          </w:p>
        </w:tc>
        <w:tc>
          <w:tcPr>
            <w:tcW w:w="177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Минимально допустимый уровень обеспеченности</w:t>
            </w:r>
          </w:p>
        </w:tc>
        <w:tc>
          <w:tcPr>
            <w:tcW w:w="204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1648C2" w:rsidRPr="000605D2" w:rsidTr="004E71D1">
        <w:tc>
          <w:tcPr>
            <w:tcW w:w="118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Единица измерения</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ind w:left="-133" w:right="-88"/>
              <w:jc w:val="center"/>
              <w:textAlignment w:val="baseline"/>
            </w:pPr>
            <w:r w:rsidRPr="000605D2">
              <w:t>Величина</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Единица измерения</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Величина</w:t>
            </w:r>
          </w:p>
        </w:tc>
      </w:tr>
      <w:tr w:rsidR="001648C2" w:rsidRPr="000605D2" w:rsidTr="004E71D1">
        <w:tc>
          <w:tcPr>
            <w:tcW w:w="118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2</w:t>
            </w:r>
          </w:p>
        </w:tc>
        <w:tc>
          <w:tcPr>
            <w:tcW w:w="858"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3</w:t>
            </w:r>
          </w:p>
        </w:tc>
        <w:tc>
          <w:tcPr>
            <w:tcW w:w="91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4</w:t>
            </w:r>
          </w:p>
        </w:tc>
        <w:tc>
          <w:tcPr>
            <w:tcW w:w="101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5</w:t>
            </w:r>
          </w:p>
        </w:tc>
        <w:tc>
          <w:tcPr>
            <w:tcW w:w="10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6</w:t>
            </w:r>
          </w:p>
        </w:tc>
      </w:tr>
      <w:tr w:rsidR="001648C2" w:rsidRPr="000605D2" w:rsidTr="004E71D1">
        <w:trPr>
          <w:trHeight w:val="465"/>
        </w:trPr>
        <w:tc>
          <w:tcPr>
            <w:tcW w:w="1180"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648C2" w:rsidRPr="009D5678" w:rsidRDefault="001648C2" w:rsidP="004E71D1">
            <w:pPr>
              <w:pStyle w:val="formattext"/>
              <w:tabs>
                <w:tab w:val="left" w:pos="1386"/>
              </w:tabs>
              <w:spacing w:before="0" w:beforeAutospacing="0" w:after="0" w:afterAutospacing="0"/>
              <w:ind w:left="-32"/>
              <w:textAlignment w:val="baseline"/>
              <w:rPr>
                <w:b/>
              </w:rPr>
            </w:pPr>
            <w:r w:rsidRPr="00E65D37">
              <w:rPr>
                <w:b/>
              </w:rPr>
              <w:t>Объекты физической культуры и массового спорта сельского поселения</w:t>
            </w:r>
          </w:p>
        </w:tc>
        <w:tc>
          <w:tcPr>
            <w:tcW w:w="858"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648C2" w:rsidRDefault="001648C2" w:rsidP="004E71D1">
            <w:pPr>
              <w:pStyle w:val="formattext"/>
              <w:spacing w:after="0"/>
              <w:jc w:val="center"/>
              <w:textAlignment w:val="baseline"/>
            </w:pPr>
          </w:p>
        </w:tc>
        <w:tc>
          <w:tcPr>
            <w:tcW w:w="913"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648C2" w:rsidRDefault="001648C2" w:rsidP="004E71D1">
            <w:pPr>
              <w:pStyle w:val="formattext"/>
              <w:spacing w:after="0"/>
              <w:ind w:right="-121"/>
              <w:jc w:val="center"/>
              <w:textAlignment w:val="baseline"/>
            </w:pPr>
          </w:p>
        </w:tc>
        <w:tc>
          <w:tcPr>
            <w:tcW w:w="1012"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1648C2" w:rsidRDefault="001648C2" w:rsidP="004E71D1">
            <w:pPr>
              <w:pStyle w:val="formattext"/>
              <w:spacing w:before="0" w:beforeAutospacing="0" w:after="0" w:afterAutospacing="0"/>
              <w:jc w:val="center"/>
              <w:textAlignment w:val="baseline"/>
            </w:pP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1648C2" w:rsidRDefault="001648C2" w:rsidP="004E71D1">
            <w:pPr>
              <w:pStyle w:val="formattext"/>
              <w:spacing w:after="0"/>
              <w:jc w:val="center"/>
              <w:textAlignment w:val="baseline"/>
            </w:pPr>
          </w:p>
        </w:tc>
      </w:tr>
      <w:tr w:rsidR="001648C2" w:rsidRPr="009D5678" w:rsidTr="004E71D1">
        <w:trPr>
          <w:trHeight w:val="405"/>
        </w:trPr>
        <w:tc>
          <w:tcPr>
            <w:tcW w:w="1180"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648C2" w:rsidRPr="009D5678" w:rsidRDefault="001648C2" w:rsidP="004E71D1">
            <w:pPr>
              <w:pStyle w:val="formattext"/>
              <w:tabs>
                <w:tab w:val="left" w:pos="1386"/>
              </w:tabs>
              <w:spacing w:before="0" w:beforeAutospacing="0" w:after="0" w:afterAutospacing="0"/>
              <w:ind w:left="-32"/>
              <w:textAlignment w:val="baseline"/>
            </w:pPr>
            <w:r w:rsidRPr="00E65D37">
              <w:t>Спортивная площадка (плоскостное спортивное сооружение, включающее игровую спортивную площадку и (или) уличные тренажеры, турники)</w:t>
            </w:r>
          </w:p>
        </w:tc>
        <w:tc>
          <w:tcPr>
            <w:tcW w:w="858"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648C2" w:rsidRPr="009D5678" w:rsidRDefault="001648C2" w:rsidP="004E71D1">
            <w:pPr>
              <w:pStyle w:val="formattext"/>
              <w:spacing w:after="0"/>
              <w:jc w:val="center"/>
              <w:textAlignment w:val="baseline"/>
            </w:pPr>
            <w:r>
              <w:t>количество объектов</w:t>
            </w:r>
          </w:p>
        </w:tc>
        <w:tc>
          <w:tcPr>
            <w:tcW w:w="913"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648C2" w:rsidRPr="00E65D37" w:rsidRDefault="001648C2" w:rsidP="004E71D1">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Населенный пункт с численностью населения менее 100 человек - не нормируется</w:t>
            </w:r>
          </w:p>
          <w:p w:rsidR="001648C2" w:rsidRPr="00E65D37" w:rsidRDefault="001648C2" w:rsidP="004E71D1">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1 на каждые 1000 человек населения населенного пункта но не менее 1 объекта</w:t>
            </w:r>
          </w:p>
        </w:tc>
        <w:tc>
          <w:tcPr>
            <w:tcW w:w="1012"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1648C2" w:rsidRPr="00E65D37" w:rsidRDefault="001648C2" w:rsidP="004E71D1">
            <w:pPr>
              <w:spacing w:after="0" w:line="240" w:lineRule="auto"/>
              <w:jc w:val="center"/>
              <w:textAlignment w:val="baseline"/>
              <w:rPr>
                <w:rFonts w:ascii="Times New Roman" w:eastAsia="Times New Roman" w:hAnsi="Times New Roman" w:cs="Times New Roman"/>
                <w:sz w:val="24"/>
                <w:szCs w:val="24"/>
              </w:rPr>
            </w:pPr>
            <w:r w:rsidRPr="00E65D37">
              <w:rPr>
                <w:rFonts w:ascii="Times New Roman" w:eastAsia="Times New Roman" w:hAnsi="Times New Roman" w:cs="Times New Roman"/>
                <w:sz w:val="24"/>
                <w:szCs w:val="24"/>
              </w:rPr>
              <w:t>Пешеходная доступность, м</w:t>
            </w:r>
          </w:p>
        </w:tc>
        <w:tc>
          <w:tcPr>
            <w:tcW w:w="1037"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1648C2" w:rsidRPr="009D5678" w:rsidRDefault="001648C2" w:rsidP="004E71D1">
            <w:pPr>
              <w:pStyle w:val="formattext"/>
              <w:spacing w:after="0"/>
              <w:jc w:val="center"/>
              <w:textAlignment w:val="baseline"/>
            </w:pPr>
            <w:r w:rsidRPr="009D5678">
              <w:t>500</w:t>
            </w:r>
          </w:p>
        </w:tc>
      </w:tr>
    </w:tbl>
    <w:p w:rsidR="001648C2" w:rsidRPr="009D5678" w:rsidRDefault="001648C2" w:rsidP="001648C2">
      <w:pPr>
        <w:pStyle w:val="af2"/>
        <w:spacing w:before="3"/>
        <w:ind w:left="142" w:right="411" w:firstLine="566"/>
        <w:jc w:val="right"/>
        <w:rPr>
          <w:rFonts w:ascii="Times New Roman" w:hAnsi="Times New Roman" w:cs="Times New Roman"/>
          <w:sz w:val="24"/>
          <w:szCs w:val="24"/>
        </w:rPr>
      </w:pPr>
    </w:p>
    <w:p w:rsidR="001648C2" w:rsidRPr="000605D2" w:rsidRDefault="001648C2" w:rsidP="001648C2">
      <w:pPr>
        <w:pStyle w:val="af2"/>
        <w:tabs>
          <w:tab w:val="center" w:pos="9637"/>
        </w:tabs>
        <w:spacing w:before="3"/>
        <w:ind w:right="411" w:firstLine="708"/>
        <w:jc w:val="both"/>
        <w:rPr>
          <w:rFonts w:ascii="Times New Roman" w:hAnsi="Times New Roman" w:cs="Times New Roman"/>
          <w:b/>
          <w:sz w:val="28"/>
          <w:szCs w:val="28"/>
        </w:rPr>
      </w:pPr>
      <w:r w:rsidRPr="000605D2">
        <w:rPr>
          <w:rFonts w:ascii="Times New Roman" w:hAnsi="Times New Roman" w:cs="Times New Roman"/>
          <w:b/>
          <w:sz w:val="28"/>
          <w:szCs w:val="28"/>
        </w:rPr>
        <w:t>Примечание:</w:t>
      </w:r>
    </w:p>
    <w:p w:rsidR="001648C2" w:rsidRPr="000605D2" w:rsidRDefault="001648C2" w:rsidP="001648C2">
      <w:pPr>
        <w:pStyle w:val="TableParagraph"/>
        <w:tabs>
          <w:tab w:val="center" w:pos="9639"/>
          <w:tab w:val="left" w:pos="10240"/>
        </w:tabs>
        <w:jc w:val="both"/>
        <w:rPr>
          <w:rFonts w:ascii="Times New Roman" w:hAnsi="Times New Roman"/>
          <w:sz w:val="28"/>
          <w:szCs w:val="28"/>
          <w:lang w:val="ru-RU"/>
        </w:rPr>
      </w:pPr>
      <w:r>
        <w:rPr>
          <w:rFonts w:ascii="Times New Roman" w:hAnsi="Times New Roman"/>
          <w:spacing w:val="-2"/>
          <w:sz w:val="28"/>
          <w:szCs w:val="28"/>
          <w:lang w:val="ru-RU"/>
        </w:rPr>
        <w:t xml:space="preserve">         </w:t>
      </w:r>
      <w:r w:rsidRPr="000605D2">
        <w:rPr>
          <w:rFonts w:ascii="Times New Roman" w:hAnsi="Times New Roman"/>
          <w:spacing w:val="-2"/>
          <w:sz w:val="28"/>
          <w:szCs w:val="28"/>
          <w:lang w:val="ru-RU"/>
        </w:rPr>
        <w:t xml:space="preserve">Физкультурно-спортивные </w:t>
      </w:r>
      <w:r w:rsidRPr="000605D2">
        <w:rPr>
          <w:rFonts w:ascii="Times New Roman" w:hAnsi="Times New Roman"/>
          <w:sz w:val="28"/>
          <w:szCs w:val="28"/>
          <w:lang w:val="ru-RU"/>
        </w:rPr>
        <w:t xml:space="preserve">сооружения сети общего пользования следует, как  правило, объединять со спортивными объектами </w:t>
      </w:r>
      <w:r w:rsidRPr="000605D2">
        <w:rPr>
          <w:rFonts w:ascii="Times New Roman" w:hAnsi="Times New Roman"/>
          <w:spacing w:val="-2"/>
          <w:sz w:val="28"/>
          <w:szCs w:val="28"/>
          <w:lang w:val="ru-RU"/>
        </w:rPr>
        <w:t xml:space="preserve">общеобразовательных </w:t>
      </w:r>
      <w:r w:rsidRPr="000605D2">
        <w:rPr>
          <w:rFonts w:ascii="Times New Roman" w:hAnsi="Times New Roman"/>
          <w:sz w:val="28"/>
          <w:szCs w:val="28"/>
          <w:lang w:val="ru-RU"/>
        </w:rPr>
        <w:t xml:space="preserve">организаций и других образовательных организаций, учреждений отдыха и культуры с возможным сокращением </w:t>
      </w:r>
      <w:r w:rsidRPr="000605D2">
        <w:rPr>
          <w:rFonts w:ascii="Times New Roman" w:hAnsi="Times New Roman"/>
          <w:spacing w:val="-2"/>
          <w:sz w:val="28"/>
          <w:szCs w:val="28"/>
          <w:lang w:val="ru-RU"/>
        </w:rPr>
        <w:t>территории.</w:t>
      </w:r>
    </w:p>
    <w:p w:rsidR="001648C2" w:rsidRPr="001648C2" w:rsidRDefault="001648C2" w:rsidP="001648C2">
      <w:pPr>
        <w:pStyle w:val="TableParagraph"/>
        <w:tabs>
          <w:tab w:val="center" w:pos="9781"/>
        </w:tabs>
        <w:ind w:right="143"/>
        <w:jc w:val="both"/>
        <w:rPr>
          <w:sz w:val="28"/>
          <w:szCs w:val="28"/>
          <w:lang w:val="ru-RU"/>
        </w:rPr>
      </w:pPr>
      <w:r>
        <w:rPr>
          <w:rFonts w:ascii="Times New Roman" w:hAnsi="Times New Roman"/>
          <w:sz w:val="28"/>
          <w:szCs w:val="28"/>
          <w:lang w:val="ru-RU"/>
        </w:rPr>
        <w:t xml:space="preserve">       </w:t>
      </w:r>
    </w:p>
    <w:p w:rsidR="001648C2" w:rsidRPr="000605D2" w:rsidRDefault="001648C2" w:rsidP="001648C2">
      <w:pPr>
        <w:pStyle w:val="formattext"/>
        <w:spacing w:before="0" w:beforeAutospacing="0" w:after="0" w:afterAutospacing="0"/>
        <w:ind w:firstLine="1299"/>
        <w:jc w:val="both"/>
        <w:textAlignment w:val="baseline"/>
        <w:rPr>
          <w:sz w:val="28"/>
          <w:szCs w:val="28"/>
        </w:rPr>
      </w:pPr>
    </w:p>
    <w:p w:rsidR="001648C2" w:rsidRDefault="001648C2" w:rsidP="001648C2">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r>
        <w:rPr>
          <w:rFonts w:ascii="Times New Roman" w:hAnsi="Times New Roman" w:cs="Times New Roman"/>
          <w:sz w:val="28"/>
        </w:rPr>
        <w:t xml:space="preserve">              </w:t>
      </w:r>
      <w:r w:rsidRPr="009D5678">
        <w:rPr>
          <w:rFonts w:ascii="Times New Roman" w:hAnsi="Times New Roman" w:cs="Times New Roman"/>
          <w:b/>
          <w:sz w:val="28"/>
          <w:szCs w:val="28"/>
        </w:rPr>
        <w:t>2.5.Расчетные показатели минимально допустимого уровня обеспеченности объектами образования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1648C2" w:rsidRPr="009D5678" w:rsidRDefault="001648C2" w:rsidP="001648C2">
      <w:pPr>
        <w:pStyle w:val="afc"/>
        <w:widowControl w:val="0"/>
        <w:tabs>
          <w:tab w:val="left" w:pos="1323"/>
        </w:tabs>
        <w:autoSpaceDE w:val="0"/>
        <w:autoSpaceDN w:val="0"/>
        <w:spacing w:line="256" w:lineRule="auto"/>
        <w:ind w:left="0"/>
        <w:contextualSpacing w:val="0"/>
        <w:jc w:val="both"/>
        <w:rPr>
          <w:rFonts w:ascii="Times New Roman" w:hAnsi="Times New Roman" w:cs="Times New Roman"/>
          <w:b/>
          <w:sz w:val="28"/>
          <w:szCs w:val="28"/>
        </w:rPr>
      </w:pPr>
    </w:p>
    <w:p w:rsidR="001648C2" w:rsidRPr="006F4366" w:rsidRDefault="001648C2" w:rsidP="001648C2">
      <w:pPr>
        <w:pStyle w:val="af2"/>
        <w:ind w:left="284" w:right="34" w:firstLine="708"/>
        <w:jc w:val="right"/>
        <w:rPr>
          <w:rFonts w:ascii="Times New Roman" w:hAnsi="Times New Roman" w:cs="Times New Roman"/>
          <w:b/>
          <w:color w:val="191919"/>
          <w:spacing w:val="-2"/>
        </w:rPr>
      </w:pPr>
      <w:r w:rsidRPr="006F4366">
        <w:rPr>
          <w:rFonts w:ascii="Times New Roman" w:hAnsi="Times New Roman" w:cs="Times New Roman"/>
          <w:b/>
          <w:color w:val="191919"/>
          <w:spacing w:val="-2"/>
        </w:rPr>
        <w:t>Таблица 1</w:t>
      </w:r>
      <w:r>
        <w:rPr>
          <w:rFonts w:ascii="Times New Roman" w:hAnsi="Times New Roman" w:cs="Times New Roman"/>
          <w:b/>
          <w:color w:val="191919"/>
          <w:spacing w:val="-2"/>
        </w:rPr>
        <w:t>8</w:t>
      </w:r>
      <w:r w:rsidRPr="006F4366">
        <w:rPr>
          <w:rFonts w:ascii="Times New Roman" w:hAnsi="Times New Roman" w:cs="Times New Roman"/>
          <w:b/>
          <w:color w:val="191919"/>
          <w:spacing w:val="-2"/>
        </w:rPr>
        <w:t>.</w:t>
      </w:r>
    </w:p>
    <w:tbl>
      <w:tblPr>
        <w:tblW w:w="5000" w:type="pct"/>
        <w:tblCellMar>
          <w:left w:w="0" w:type="dxa"/>
          <w:right w:w="0" w:type="dxa"/>
        </w:tblCellMar>
        <w:tblLook w:val="04A0"/>
      </w:tblPr>
      <w:tblGrid>
        <w:gridCol w:w="2509"/>
        <w:gridCol w:w="2339"/>
        <w:gridCol w:w="1794"/>
        <w:gridCol w:w="1860"/>
        <w:gridCol w:w="1433"/>
      </w:tblGrid>
      <w:tr w:rsidR="001648C2" w:rsidRPr="000605D2" w:rsidTr="004E71D1">
        <w:tc>
          <w:tcPr>
            <w:tcW w:w="1263"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Наименование объекта</w:t>
            </w:r>
          </w:p>
        </w:tc>
        <w:tc>
          <w:tcPr>
            <w:tcW w:w="208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57"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1648C2" w:rsidRPr="000605D2" w:rsidTr="004E71D1">
        <w:tc>
          <w:tcPr>
            <w:tcW w:w="1263"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Единица измерения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Величина</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Единица измерения</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Величина</w:t>
            </w:r>
          </w:p>
        </w:tc>
      </w:tr>
      <w:tr w:rsidR="001648C2" w:rsidRPr="000605D2" w:rsidTr="004E71D1">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2</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3</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4</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5</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6</w:t>
            </w:r>
          </w:p>
        </w:tc>
      </w:tr>
      <w:tr w:rsidR="001648C2" w:rsidRPr="000605D2" w:rsidTr="004E71D1">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rPr>
                <w:b/>
              </w:rPr>
              <w:t xml:space="preserve">Объекты образования </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p>
        </w:tc>
      </w:tr>
      <w:tr w:rsidR="001648C2" w:rsidRPr="000605D2" w:rsidTr="004E71D1">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48C2" w:rsidRPr="000605D2" w:rsidRDefault="001648C2" w:rsidP="004E71D1">
            <w:pPr>
              <w:widowControl w:val="0"/>
              <w:tabs>
                <w:tab w:val="left" w:pos="-142"/>
              </w:tabs>
              <w:spacing w:line="20" w:lineRule="atLeast"/>
              <w:jc w:val="both"/>
              <w:rPr>
                <w:rFonts w:ascii="Times New Roman" w:hAnsi="Times New Roman" w:cs="Times New Roman"/>
              </w:rPr>
            </w:pPr>
            <w:r w:rsidRPr="000605D2">
              <w:rPr>
                <w:rFonts w:ascii="Times New Roman" w:hAnsi="Times New Roman" w:cs="Times New Roman"/>
              </w:rPr>
              <w:t>Дошкольн</w:t>
            </w:r>
            <w:r>
              <w:rPr>
                <w:rFonts w:ascii="Times New Roman" w:hAnsi="Times New Roman" w:cs="Times New Roman"/>
              </w:rPr>
              <w:t>ая</w:t>
            </w:r>
            <w:r w:rsidRPr="000605D2">
              <w:rPr>
                <w:rFonts w:ascii="Times New Roman" w:hAnsi="Times New Roman" w:cs="Times New Roman"/>
              </w:rPr>
              <w:t xml:space="preserve"> образовательн</w:t>
            </w:r>
            <w:r>
              <w:rPr>
                <w:rFonts w:ascii="Times New Roman" w:hAnsi="Times New Roman" w:cs="Times New Roman"/>
              </w:rPr>
              <w:t>ая</w:t>
            </w:r>
            <w:r w:rsidRPr="000605D2">
              <w:rPr>
                <w:rFonts w:ascii="Times New Roman" w:hAnsi="Times New Roman" w:cs="Times New Roman"/>
              </w:rPr>
              <w:t xml:space="preserve"> организаци</w:t>
            </w:r>
            <w:r>
              <w:rPr>
                <w:rFonts w:ascii="Times New Roman" w:hAnsi="Times New Roman" w:cs="Times New Roman"/>
              </w:rPr>
              <w:t>я</w:t>
            </w:r>
          </w:p>
          <w:p w:rsidR="001648C2" w:rsidRPr="000605D2" w:rsidRDefault="001648C2" w:rsidP="004E71D1">
            <w:pPr>
              <w:widowControl w:val="0"/>
              <w:tabs>
                <w:tab w:val="left" w:pos="-142"/>
              </w:tabs>
              <w:spacing w:line="20" w:lineRule="atLeast"/>
              <w:jc w:val="both"/>
              <w:rPr>
                <w:rFonts w:ascii="Times New Roman" w:hAnsi="Times New Roman" w:cs="Times New Roman"/>
              </w:rPr>
            </w:pP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48C2" w:rsidRPr="000605D2" w:rsidRDefault="001648C2" w:rsidP="004E71D1">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0 до 7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0 до 7 лет</w:t>
            </w:r>
          </w:p>
          <w:p w:rsidR="001648C2" w:rsidRPr="000605D2" w:rsidRDefault="001648C2" w:rsidP="004E71D1">
            <w:pPr>
              <w:pStyle w:val="formattext"/>
              <w:spacing w:before="0" w:beforeAutospacing="0" w:after="0" w:afterAutospacing="0"/>
              <w:jc w:val="center"/>
              <w:textAlignment w:val="baseline"/>
              <w:rPr>
                <w:color w:val="FF0000"/>
              </w:rPr>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Default="001648C2" w:rsidP="004E71D1">
            <w:pPr>
              <w:pStyle w:val="formattext"/>
              <w:tabs>
                <w:tab w:val="left" w:pos="1508"/>
              </w:tabs>
              <w:spacing w:before="0" w:beforeAutospacing="0" w:after="0" w:afterAutospacing="0"/>
              <w:ind w:right="-69"/>
              <w:jc w:val="center"/>
              <w:textAlignment w:val="baseline"/>
            </w:pPr>
            <w:r w:rsidRPr="000605D2">
              <w:t>пешеходная доступность</w:t>
            </w:r>
            <w:r>
              <w:t>,</w:t>
            </w:r>
            <w:r w:rsidRPr="000605D2">
              <w:t xml:space="preserve"> м</w:t>
            </w:r>
            <w:r>
              <w:t>;</w:t>
            </w:r>
          </w:p>
          <w:p w:rsidR="001648C2" w:rsidRPr="000605D2" w:rsidRDefault="001648C2" w:rsidP="004E71D1">
            <w:pPr>
              <w:pStyle w:val="formattext"/>
              <w:tabs>
                <w:tab w:val="left" w:pos="1508"/>
              </w:tabs>
              <w:spacing w:before="0" w:beforeAutospacing="0" w:after="0" w:afterAutospacing="0"/>
              <w:ind w:right="-69"/>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Default="001648C2" w:rsidP="004E71D1">
            <w:pPr>
              <w:pStyle w:val="formattext"/>
              <w:spacing w:before="0" w:beforeAutospacing="0" w:after="0" w:afterAutospacing="0"/>
              <w:jc w:val="center"/>
              <w:textAlignment w:val="baseline"/>
            </w:pPr>
            <w:r>
              <w:t>5</w:t>
            </w:r>
            <w:r w:rsidRPr="000605D2">
              <w:t>00</w:t>
            </w:r>
            <w:r>
              <w:t>*</w:t>
            </w:r>
          </w:p>
          <w:p w:rsidR="001648C2" w:rsidRDefault="001648C2" w:rsidP="004E71D1">
            <w:pPr>
              <w:pStyle w:val="formattext"/>
              <w:spacing w:before="0" w:beforeAutospacing="0" w:after="0" w:afterAutospacing="0"/>
              <w:jc w:val="center"/>
              <w:textAlignment w:val="baseline"/>
            </w:pPr>
          </w:p>
          <w:p w:rsidR="001648C2" w:rsidRDefault="001648C2" w:rsidP="004E71D1">
            <w:pPr>
              <w:pStyle w:val="formattext"/>
              <w:spacing w:before="0" w:beforeAutospacing="0" w:after="0" w:afterAutospacing="0"/>
              <w:jc w:val="center"/>
              <w:textAlignment w:val="baseline"/>
            </w:pPr>
          </w:p>
          <w:p w:rsidR="001648C2" w:rsidRDefault="001648C2" w:rsidP="004E71D1">
            <w:pPr>
              <w:pStyle w:val="formattext"/>
              <w:spacing w:before="0" w:beforeAutospacing="0" w:after="0" w:afterAutospacing="0"/>
              <w:jc w:val="center"/>
              <w:textAlignment w:val="baseline"/>
            </w:pPr>
          </w:p>
          <w:p w:rsidR="001648C2" w:rsidRDefault="001648C2" w:rsidP="004E71D1">
            <w:pPr>
              <w:pStyle w:val="formattext"/>
              <w:spacing w:before="0" w:beforeAutospacing="0" w:after="0" w:afterAutospacing="0"/>
              <w:jc w:val="center"/>
              <w:textAlignment w:val="baseline"/>
            </w:pPr>
          </w:p>
          <w:p w:rsidR="001648C2" w:rsidRPr="000605D2" w:rsidRDefault="001648C2" w:rsidP="004E71D1">
            <w:pPr>
              <w:pStyle w:val="formattext"/>
              <w:spacing w:before="0" w:beforeAutospacing="0" w:after="0" w:afterAutospacing="0"/>
              <w:jc w:val="center"/>
              <w:textAlignment w:val="baseline"/>
              <w:rPr>
                <w:highlight w:val="yellow"/>
              </w:rPr>
            </w:pPr>
            <w:r>
              <w:t>30</w:t>
            </w:r>
          </w:p>
        </w:tc>
      </w:tr>
      <w:tr w:rsidR="001648C2" w:rsidRPr="000605D2" w:rsidTr="004E71D1">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48C2" w:rsidRPr="000605D2" w:rsidRDefault="001648C2" w:rsidP="004E71D1">
            <w:pPr>
              <w:widowControl w:val="0"/>
              <w:tabs>
                <w:tab w:val="left" w:pos="-142"/>
              </w:tabs>
              <w:spacing w:line="20" w:lineRule="atLeast"/>
              <w:ind w:right="-111"/>
              <w:jc w:val="both"/>
              <w:rPr>
                <w:rFonts w:ascii="Times New Roman" w:hAnsi="Times New Roman" w:cs="Times New Roman"/>
              </w:rPr>
            </w:pPr>
            <w:r>
              <w:rPr>
                <w:rFonts w:ascii="Times New Roman" w:hAnsi="Times New Roman" w:cs="Times New Roman"/>
              </w:rPr>
              <w:t>Общеобразовательная организация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48C2" w:rsidRDefault="001648C2" w:rsidP="004E71D1">
            <w:pPr>
              <w:tabs>
                <w:tab w:val="left" w:pos="-142"/>
                <w:tab w:val="left" w:pos="6780"/>
              </w:tabs>
              <w:spacing w:line="20" w:lineRule="atLeast"/>
              <w:contextualSpacing/>
              <w:jc w:val="both"/>
              <w:rPr>
                <w:rFonts w:ascii="Times New Roman" w:hAnsi="Times New Roman" w:cs="Times New Roman"/>
                <w:spacing w:val="-8"/>
              </w:rPr>
            </w:pPr>
            <w:r>
              <w:rPr>
                <w:rFonts w:ascii="Times New Roman" w:hAnsi="Times New Roman" w:cs="Times New Roman"/>
                <w:spacing w:val="-8"/>
              </w:rPr>
              <w:t xml:space="preserve">число </w:t>
            </w:r>
            <w:r w:rsidRPr="000605D2">
              <w:rPr>
                <w:rFonts w:ascii="Times New Roman" w:hAnsi="Times New Roman" w:cs="Times New Roman"/>
                <w:spacing w:val="-8"/>
              </w:rPr>
              <w:t>мест</w:t>
            </w:r>
            <w:r>
              <w:rPr>
                <w:rFonts w:ascii="Times New Roman" w:hAnsi="Times New Roman" w:cs="Times New Roman"/>
                <w:spacing w:val="-8"/>
              </w:rPr>
              <w:t xml:space="preserve"> в образовательных организациях в расчете на 100 детей в возрасте от 7 до 18 лет</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t>45</w:t>
            </w:r>
            <w:r w:rsidRPr="000605D2">
              <w:t xml:space="preserve"> мест </w:t>
            </w:r>
            <w:r>
              <w:t xml:space="preserve">на </w:t>
            </w:r>
            <w:r w:rsidRPr="000605D2">
              <w:t xml:space="preserve">100 </w:t>
            </w:r>
            <w:r>
              <w:t>детей от 7 до 18 лет</w:t>
            </w:r>
          </w:p>
          <w:p w:rsidR="001648C2" w:rsidRDefault="001648C2" w:rsidP="004E71D1">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tabs>
                <w:tab w:val="left" w:pos="1508"/>
              </w:tabs>
              <w:spacing w:before="0" w:beforeAutospacing="0" w:after="0" w:afterAutospacing="0"/>
              <w:ind w:right="-69"/>
              <w:jc w:val="center"/>
              <w:textAlignment w:val="baseline"/>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Default="001648C2" w:rsidP="004E71D1">
            <w:pPr>
              <w:pStyle w:val="formattext"/>
              <w:spacing w:before="0" w:beforeAutospacing="0" w:after="0" w:afterAutospacing="0"/>
              <w:jc w:val="center"/>
              <w:textAlignment w:val="baseline"/>
            </w:pPr>
            <w:r>
              <w:t>30</w:t>
            </w:r>
          </w:p>
        </w:tc>
      </w:tr>
      <w:tr w:rsidR="001648C2" w:rsidRPr="000605D2" w:rsidTr="004E71D1">
        <w:tc>
          <w:tcPr>
            <w:tcW w:w="1263"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48C2" w:rsidRPr="000605D2" w:rsidRDefault="001648C2" w:rsidP="004E71D1">
            <w:pPr>
              <w:widowControl w:val="0"/>
              <w:tabs>
                <w:tab w:val="left" w:pos="-142"/>
              </w:tabs>
              <w:spacing w:line="20" w:lineRule="atLeast"/>
              <w:jc w:val="both"/>
              <w:rPr>
                <w:rFonts w:ascii="Times New Roman" w:hAnsi="Times New Roman" w:cs="Times New Roman"/>
              </w:rPr>
            </w:pPr>
            <w:r>
              <w:rPr>
                <w:rFonts w:ascii="Times New Roman" w:hAnsi="Times New Roman" w:cs="Times New Roman"/>
              </w:rPr>
              <w:t>Объекты</w:t>
            </w:r>
            <w:r w:rsidRPr="000605D2">
              <w:rPr>
                <w:rFonts w:ascii="Times New Roman" w:hAnsi="Times New Roman" w:cs="Times New Roman"/>
              </w:rPr>
              <w:t xml:space="preserve"> дополнительного образования</w:t>
            </w:r>
          </w:p>
        </w:tc>
        <w:tc>
          <w:tcPr>
            <w:tcW w:w="117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vAlign w:val="center"/>
            <w:hideMark/>
          </w:tcPr>
          <w:p w:rsidR="001648C2" w:rsidRPr="000605D2" w:rsidRDefault="001648C2" w:rsidP="004E71D1">
            <w:pPr>
              <w:tabs>
                <w:tab w:val="left" w:pos="-142"/>
                <w:tab w:val="left" w:pos="6780"/>
              </w:tabs>
              <w:spacing w:line="20" w:lineRule="atLeast"/>
              <w:ind w:left="-124"/>
              <w:contextualSpacing/>
              <w:jc w:val="both"/>
              <w:rPr>
                <w:rFonts w:ascii="Times New Roman" w:hAnsi="Times New Roman" w:cs="Times New Roman"/>
                <w:spacing w:val="-8"/>
              </w:rPr>
            </w:pPr>
            <w:r>
              <w:rPr>
                <w:rFonts w:ascii="Times New Roman" w:hAnsi="Times New Roman" w:cs="Times New Roman"/>
                <w:spacing w:val="-8"/>
              </w:rPr>
              <w:t>число мест на программах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c>
          <w:tcPr>
            <w:tcW w:w="90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1648C2" w:rsidRPr="000605D2" w:rsidRDefault="001648C2" w:rsidP="004E71D1">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1648C2" w:rsidRPr="000605D2" w:rsidRDefault="001648C2" w:rsidP="004E71D1">
            <w:pPr>
              <w:pStyle w:val="TableParagraph"/>
              <w:tabs>
                <w:tab w:val="left" w:pos="820"/>
                <w:tab w:val="left" w:pos="2072"/>
              </w:tabs>
              <w:spacing w:line="244" w:lineRule="exact"/>
              <w:ind w:left="-124" w:right="-161"/>
              <w:rPr>
                <w:rFonts w:ascii="Times New Roman" w:hAnsi="Times New Roman"/>
                <w:spacing w:val="-5"/>
                <w:sz w:val="24"/>
                <w:szCs w:val="24"/>
                <w:lang w:val="ru-RU"/>
              </w:rPr>
            </w:pPr>
          </w:p>
          <w:p w:rsidR="001648C2" w:rsidRPr="000605D2" w:rsidRDefault="001648C2" w:rsidP="004E71D1">
            <w:pPr>
              <w:pStyle w:val="formattext"/>
              <w:spacing w:before="0" w:beforeAutospacing="0" w:after="0" w:afterAutospacing="0"/>
              <w:jc w:val="center"/>
              <w:textAlignment w:val="baseline"/>
            </w:pPr>
            <w:r>
              <w:t>10 мест на 100 детей от 5 до 18 лет</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rPr>
                <w:highlight w:val="yellow"/>
              </w:rPr>
            </w:pPr>
            <w:r>
              <w:t>транспортная доступность, мин.</w:t>
            </w:r>
          </w:p>
        </w:tc>
        <w:tc>
          <w:tcPr>
            <w:tcW w:w="72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rPr>
                <w:highlight w:val="yellow"/>
              </w:rPr>
            </w:pPr>
            <w:r w:rsidRPr="00597794">
              <w:t>30</w:t>
            </w:r>
          </w:p>
        </w:tc>
      </w:tr>
    </w:tbl>
    <w:p w:rsidR="001648C2" w:rsidRPr="000605D2" w:rsidRDefault="001648C2" w:rsidP="001648C2">
      <w:pPr>
        <w:pStyle w:val="TableParagraph"/>
        <w:ind w:left="567" w:right="102"/>
        <w:jc w:val="both"/>
        <w:rPr>
          <w:rFonts w:ascii="Times New Roman" w:hAnsi="Times New Roman"/>
          <w:b/>
          <w:color w:val="191919"/>
          <w:spacing w:val="-2"/>
          <w:sz w:val="28"/>
          <w:szCs w:val="28"/>
          <w:lang w:val="ru-RU"/>
        </w:rPr>
      </w:pPr>
    </w:p>
    <w:p w:rsidR="001648C2" w:rsidRPr="000605D2" w:rsidRDefault="001648C2" w:rsidP="001648C2">
      <w:pPr>
        <w:pStyle w:val="TableParagraph"/>
        <w:jc w:val="both"/>
        <w:rPr>
          <w:rFonts w:ascii="Times New Roman" w:hAnsi="Times New Roman"/>
          <w:sz w:val="28"/>
          <w:szCs w:val="28"/>
          <w:lang w:val="ru-RU"/>
        </w:rPr>
      </w:pPr>
      <w:r w:rsidRPr="000605D2">
        <w:rPr>
          <w:rFonts w:ascii="Times New Roman" w:hAnsi="Times New Roman"/>
          <w:b/>
          <w:color w:val="191919"/>
          <w:spacing w:val="-2"/>
          <w:sz w:val="28"/>
          <w:szCs w:val="28"/>
          <w:lang w:val="ru-RU"/>
        </w:rPr>
        <w:lastRenderedPageBreak/>
        <w:t>*</w:t>
      </w:r>
      <w:r w:rsidRPr="000605D2">
        <w:rPr>
          <w:rFonts w:ascii="Times New Roman" w:hAnsi="Times New Roman"/>
          <w:sz w:val="28"/>
          <w:szCs w:val="28"/>
          <w:lang w:val="ru-RU"/>
        </w:rPr>
        <w:t xml:space="preserve">   При расстояниях, свыше указанных, организуется транспортное обслуживание (до организации и обратно). Расстояние транспортного обслуживания не должно превышать 30 км в одну сторону.</w:t>
      </w:r>
    </w:p>
    <w:p w:rsidR="001648C2" w:rsidRPr="000605D2" w:rsidRDefault="001648C2" w:rsidP="001648C2">
      <w:pPr>
        <w:pStyle w:val="af2"/>
        <w:ind w:firstLine="708"/>
        <w:jc w:val="both"/>
        <w:rPr>
          <w:rFonts w:ascii="Times New Roman" w:hAnsi="Times New Roman" w:cs="Times New Roman"/>
          <w:sz w:val="28"/>
          <w:szCs w:val="28"/>
        </w:rPr>
      </w:pPr>
      <w:r w:rsidRPr="000605D2">
        <w:rPr>
          <w:rFonts w:ascii="Times New Roman" w:hAnsi="Times New Roman" w:cs="Times New Roman"/>
          <w:sz w:val="28"/>
          <w:szCs w:val="28"/>
        </w:rPr>
        <w:t xml:space="preserve">Подвоз учащихся осуществляется на транспорте, предназначенном для перевозки детей.    </w:t>
      </w:r>
    </w:p>
    <w:p w:rsidR="001648C2" w:rsidRPr="000605D2" w:rsidRDefault="001648C2" w:rsidP="001648C2">
      <w:pPr>
        <w:pStyle w:val="af2"/>
        <w:tabs>
          <w:tab w:val="left" w:pos="10206"/>
        </w:tabs>
        <w:ind w:firstLine="849"/>
        <w:jc w:val="both"/>
        <w:rPr>
          <w:rFonts w:ascii="Times New Roman" w:hAnsi="Times New Roman" w:cs="Times New Roman"/>
          <w:sz w:val="28"/>
          <w:szCs w:val="28"/>
        </w:rPr>
      </w:pPr>
      <w:r w:rsidRPr="000605D2">
        <w:rPr>
          <w:rFonts w:ascii="Times New Roman" w:hAnsi="Times New Roman" w:cs="Times New Roman"/>
          <w:sz w:val="28"/>
          <w:szCs w:val="28"/>
        </w:rPr>
        <w:t xml:space="preserve">Предельный пешеходный подход учащихся к месту сбора на остановке должен быть не более 500 м. </w:t>
      </w:r>
    </w:p>
    <w:p w:rsidR="001648C2" w:rsidRDefault="001648C2" w:rsidP="001648C2">
      <w:pPr>
        <w:pStyle w:val="Heading1"/>
        <w:spacing w:before="321" w:line="242" w:lineRule="auto"/>
        <w:ind w:left="709" w:right="406" w:firstLine="480"/>
        <w:jc w:val="center"/>
      </w:pPr>
      <w:r w:rsidRPr="000605D2">
        <w:t>2.6.Расчетные показатели минимально допустимого уровня обеспеченности объектами здравоохранения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1648C2" w:rsidRPr="000605D2" w:rsidRDefault="001648C2" w:rsidP="001648C2">
      <w:pPr>
        <w:pStyle w:val="afc"/>
        <w:widowControl w:val="0"/>
        <w:tabs>
          <w:tab w:val="left" w:pos="1607"/>
        </w:tabs>
        <w:autoSpaceDE w:val="0"/>
        <w:autoSpaceDN w:val="0"/>
        <w:spacing w:before="311"/>
        <w:ind w:left="0" w:right="34" w:firstLine="956"/>
        <w:contextualSpacing w:val="0"/>
        <w:jc w:val="both"/>
        <w:rPr>
          <w:rFonts w:ascii="Times New Roman" w:hAnsi="Times New Roman" w:cs="Times New Roman"/>
          <w:spacing w:val="-2"/>
          <w:sz w:val="28"/>
        </w:rPr>
      </w:pPr>
      <w:r w:rsidRPr="000605D2">
        <w:rPr>
          <w:rFonts w:ascii="Times New Roman" w:hAnsi="Times New Roman" w:cs="Times New Roman"/>
          <w:sz w:val="28"/>
        </w:rPr>
        <w:t xml:space="preserve"> Расчетные показатели минимально допустимого уровня обеспеченности объектами здравоохранения местного значения устанавливаются органами здравоохранения и принимаются по заданию на </w:t>
      </w:r>
      <w:r w:rsidRPr="000605D2">
        <w:rPr>
          <w:rFonts w:ascii="Times New Roman" w:hAnsi="Times New Roman" w:cs="Times New Roman"/>
          <w:spacing w:val="-2"/>
          <w:sz w:val="28"/>
        </w:rPr>
        <w:t>проектирование.</w:t>
      </w:r>
    </w:p>
    <w:p w:rsidR="001648C2" w:rsidRPr="000605D2" w:rsidRDefault="001648C2" w:rsidP="001648C2">
      <w:pPr>
        <w:pStyle w:val="afc"/>
        <w:widowControl w:val="0"/>
        <w:tabs>
          <w:tab w:val="left" w:pos="426"/>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Максимально допустимый уровень территориальной доступности поликлиник, амбулаторий, фельдшерско-акушерских пунктов и аптек в сельской местности устанавливается с использованием транспорта - 30 мин в одну сторону.</w:t>
      </w:r>
    </w:p>
    <w:p w:rsidR="001648C2" w:rsidRPr="000605D2" w:rsidRDefault="001648C2" w:rsidP="001648C2">
      <w:pPr>
        <w:pStyle w:val="af2"/>
        <w:spacing w:before="3" w:line="20" w:lineRule="atLeast"/>
        <w:jc w:val="both"/>
        <w:rPr>
          <w:rFonts w:ascii="Times New Roman" w:hAnsi="Times New Roman" w:cs="Times New Roman"/>
          <w:spacing w:val="-2"/>
          <w:sz w:val="28"/>
          <w:szCs w:val="28"/>
        </w:rPr>
      </w:pPr>
      <w:r>
        <w:rPr>
          <w:rFonts w:ascii="Times New Roman" w:hAnsi="Times New Roman" w:cs="Times New Roman"/>
          <w:sz w:val="28"/>
        </w:rPr>
        <w:t xml:space="preserve">           </w:t>
      </w:r>
      <w:r w:rsidRPr="000605D2">
        <w:rPr>
          <w:rFonts w:ascii="Times New Roman" w:hAnsi="Times New Roman" w:cs="Times New Roman"/>
          <w:sz w:val="28"/>
        </w:rPr>
        <w:t xml:space="preserve">Размещение станций скорой медицинской помощи, а также иных </w:t>
      </w:r>
      <w:r w:rsidRPr="000605D2">
        <w:rPr>
          <w:rFonts w:ascii="Times New Roman" w:hAnsi="Times New Roman" w:cs="Times New Roman"/>
          <w:spacing w:val="-4"/>
          <w:sz w:val="28"/>
        </w:rPr>
        <w:t xml:space="preserve">структурных подразделений, оказывающих скорую медицинскую помощь, должно осуществляться с учетом времени  доезда  бригады скорой медицинской помощи до </w:t>
      </w:r>
      <w:r w:rsidRPr="000605D2">
        <w:rPr>
          <w:rFonts w:ascii="Times New Roman" w:hAnsi="Times New Roman" w:cs="Times New Roman"/>
          <w:sz w:val="28"/>
        </w:rPr>
        <w:t xml:space="preserve">наиболее отдаленного населенного пункта обслуживаемой территории </w:t>
      </w:r>
      <w:r w:rsidRPr="000605D2">
        <w:rPr>
          <w:rFonts w:ascii="Times New Roman" w:hAnsi="Times New Roman" w:cs="Times New Roman"/>
          <w:sz w:val="28"/>
          <w:szCs w:val="28"/>
        </w:rPr>
        <w:t>не превышающем 20 минут с момента ее вызова в соответствии с Приказом Министерства здравоохранения РФ от 22 января 2016г. №33н «О внесении изменений в Порядок оказания скорой, в том числе скорой специализированной, медицинской помощи, утвержденный приказом Министерства здравоохранения Российской Федерации от 20 июня 2013</w:t>
      </w:r>
      <w:r w:rsidRPr="000605D2">
        <w:rPr>
          <w:rFonts w:ascii="Times New Roman" w:hAnsi="Times New Roman" w:cs="Times New Roman"/>
          <w:spacing w:val="-5"/>
          <w:sz w:val="28"/>
          <w:szCs w:val="28"/>
        </w:rPr>
        <w:t xml:space="preserve">г. </w:t>
      </w:r>
      <w:r w:rsidRPr="000605D2">
        <w:rPr>
          <w:rFonts w:ascii="Times New Roman" w:hAnsi="Times New Roman" w:cs="Times New Roman"/>
          <w:sz w:val="28"/>
          <w:szCs w:val="28"/>
        </w:rPr>
        <w:t>№</w:t>
      </w:r>
      <w:r w:rsidRPr="000605D2">
        <w:rPr>
          <w:rFonts w:ascii="Times New Roman" w:hAnsi="Times New Roman" w:cs="Times New Roman"/>
          <w:spacing w:val="-2"/>
          <w:sz w:val="28"/>
          <w:szCs w:val="28"/>
        </w:rPr>
        <w:t>388н».</w:t>
      </w:r>
    </w:p>
    <w:p w:rsidR="001648C2" w:rsidRPr="000605D2" w:rsidRDefault="001648C2" w:rsidP="001648C2">
      <w:pPr>
        <w:pStyle w:val="af2"/>
        <w:spacing w:line="20" w:lineRule="atLeast"/>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в соответствии с Программой государственных гарантий бесплатного оказания гражданам медицинской помощи.</w:t>
      </w:r>
    </w:p>
    <w:p w:rsidR="001648C2" w:rsidRDefault="001648C2" w:rsidP="001648C2">
      <w:pPr>
        <w:pStyle w:val="af2"/>
        <w:ind w:firstLine="426"/>
        <w:jc w:val="both"/>
        <w:rPr>
          <w:rFonts w:ascii="Times New Roman" w:hAnsi="Times New Roman" w:cs="Times New Roman"/>
          <w:color w:val="191919"/>
          <w:spacing w:val="-2"/>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Т</w:t>
      </w:r>
      <w:r w:rsidRPr="000605D2">
        <w:rPr>
          <w:rFonts w:ascii="Times New Roman" w:hAnsi="Times New Roman" w:cs="Times New Roman"/>
          <w:color w:val="191919"/>
          <w:sz w:val="28"/>
          <w:szCs w:val="28"/>
        </w:rPr>
        <w:t xml:space="preserve">акже, согласно приказу, медицинские организации, оказывающие медицинскую помощь в неотложной форме, должны размещаться с учетом транспортной доступности от всех обслуживаемых населенных пунктов, не </w:t>
      </w:r>
      <w:r w:rsidRPr="000605D2">
        <w:rPr>
          <w:rFonts w:ascii="Times New Roman" w:hAnsi="Times New Roman" w:cs="Times New Roman"/>
          <w:color w:val="191919"/>
          <w:spacing w:val="-4"/>
          <w:sz w:val="28"/>
          <w:szCs w:val="28"/>
        </w:rPr>
        <w:t xml:space="preserve">превышающей 120 минут. Медицинские организации, оказывающие медицинскую </w:t>
      </w:r>
      <w:r w:rsidRPr="000605D2">
        <w:rPr>
          <w:rFonts w:ascii="Times New Roman" w:hAnsi="Times New Roman" w:cs="Times New Roman"/>
          <w:color w:val="191919"/>
          <w:sz w:val="28"/>
          <w:szCs w:val="28"/>
        </w:rPr>
        <w:t xml:space="preserve">помощь в экстренной форме, должны размещаться, с учетом </w:t>
      </w:r>
      <w:r w:rsidRPr="000605D2">
        <w:rPr>
          <w:rFonts w:ascii="Times New Roman" w:hAnsi="Times New Roman" w:cs="Times New Roman"/>
          <w:color w:val="191919"/>
          <w:sz w:val="28"/>
          <w:szCs w:val="28"/>
        </w:rPr>
        <w:lastRenderedPageBreak/>
        <w:t xml:space="preserve">транспортной доступности от всех обслуживаемых населенных пунктов, не превышающей 60 </w:t>
      </w:r>
      <w:r w:rsidRPr="000605D2">
        <w:rPr>
          <w:rFonts w:ascii="Times New Roman" w:hAnsi="Times New Roman" w:cs="Times New Roman"/>
          <w:color w:val="191919"/>
          <w:spacing w:val="-2"/>
          <w:sz w:val="28"/>
          <w:szCs w:val="28"/>
        </w:rPr>
        <w:t>минут.</w:t>
      </w:r>
    </w:p>
    <w:p w:rsidR="001648C2" w:rsidRPr="000605D2" w:rsidRDefault="001648C2" w:rsidP="001648C2">
      <w:pPr>
        <w:pStyle w:val="af2"/>
        <w:ind w:firstLine="426"/>
        <w:jc w:val="both"/>
        <w:rPr>
          <w:rFonts w:ascii="Times New Roman" w:hAnsi="Times New Roman" w:cs="Times New Roman"/>
          <w:sz w:val="28"/>
          <w:szCs w:val="28"/>
        </w:rPr>
      </w:pPr>
    </w:p>
    <w:p w:rsidR="001648C2" w:rsidRPr="002355A0" w:rsidRDefault="001648C2" w:rsidP="001648C2">
      <w:pPr>
        <w:pStyle w:val="af2"/>
        <w:ind w:left="284" w:right="-2" w:firstLine="708"/>
        <w:jc w:val="right"/>
        <w:rPr>
          <w:rFonts w:ascii="Times New Roman" w:hAnsi="Times New Roman" w:cs="Times New Roman"/>
          <w:b/>
          <w:color w:val="191919"/>
          <w:spacing w:val="-2"/>
        </w:rPr>
      </w:pPr>
      <w:r w:rsidRPr="002355A0">
        <w:rPr>
          <w:rFonts w:ascii="Times New Roman" w:hAnsi="Times New Roman" w:cs="Times New Roman"/>
          <w:b/>
          <w:color w:val="191919"/>
          <w:spacing w:val="-2"/>
        </w:rPr>
        <w:t xml:space="preserve">Таблица </w:t>
      </w:r>
      <w:r>
        <w:rPr>
          <w:rFonts w:ascii="Times New Roman" w:hAnsi="Times New Roman" w:cs="Times New Roman"/>
          <w:b/>
          <w:color w:val="191919"/>
          <w:spacing w:val="-2"/>
        </w:rPr>
        <w:t>19</w:t>
      </w:r>
    </w:p>
    <w:tbl>
      <w:tblPr>
        <w:tblW w:w="5000" w:type="pct"/>
        <w:tblCellMar>
          <w:left w:w="0" w:type="dxa"/>
          <w:right w:w="0" w:type="dxa"/>
        </w:tblCellMar>
        <w:tblLook w:val="04A0"/>
      </w:tblPr>
      <w:tblGrid>
        <w:gridCol w:w="2793"/>
        <w:gridCol w:w="11"/>
        <w:gridCol w:w="2136"/>
        <w:gridCol w:w="20"/>
        <w:gridCol w:w="1949"/>
        <w:gridCol w:w="1724"/>
        <w:gridCol w:w="36"/>
        <w:gridCol w:w="1266"/>
      </w:tblGrid>
      <w:tr w:rsidR="001648C2" w:rsidRPr="000605D2" w:rsidTr="004E71D1">
        <w:tc>
          <w:tcPr>
            <w:tcW w:w="1406"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Наименование объекта</w:t>
            </w:r>
          </w:p>
        </w:tc>
        <w:tc>
          <w:tcPr>
            <w:tcW w:w="2072"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522"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1648C2" w:rsidRPr="000605D2" w:rsidTr="004E71D1">
        <w:tc>
          <w:tcPr>
            <w:tcW w:w="1406"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c>
          <w:tcPr>
            <w:tcW w:w="108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Единица измерения</w:t>
            </w:r>
          </w:p>
        </w:tc>
        <w:tc>
          <w:tcPr>
            <w:tcW w:w="99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Величина</w:t>
            </w:r>
          </w:p>
        </w:tc>
        <w:tc>
          <w:tcPr>
            <w:tcW w:w="86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Единица измерения</w:t>
            </w:r>
          </w:p>
        </w:tc>
        <w:tc>
          <w:tcPr>
            <w:tcW w:w="65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Величина</w:t>
            </w:r>
          </w:p>
        </w:tc>
      </w:tr>
      <w:tr w:rsidR="001648C2" w:rsidRPr="000605D2" w:rsidTr="004E71D1">
        <w:tc>
          <w:tcPr>
            <w:tcW w:w="140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2</w:t>
            </w:r>
          </w:p>
        </w:tc>
        <w:tc>
          <w:tcPr>
            <w:tcW w:w="108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3</w:t>
            </w:r>
          </w:p>
        </w:tc>
        <w:tc>
          <w:tcPr>
            <w:tcW w:w="991"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4</w:t>
            </w:r>
          </w:p>
        </w:tc>
        <w:tc>
          <w:tcPr>
            <w:tcW w:w="86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5</w:t>
            </w:r>
          </w:p>
        </w:tc>
        <w:tc>
          <w:tcPr>
            <w:tcW w:w="65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6</w:t>
            </w:r>
          </w:p>
        </w:tc>
      </w:tr>
      <w:tr w:rsidR="001648C2" w:rsidRPr="000605D2" w:rsidTr="004E71D1">
        <w:tc>
          <w:tcPr>
            <w:tcW w:w="14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9D5678" w:rsidRDefault="001648C2" w:rsidP="004E71D1">
            <w:pPr>
              <w:pStyle w:val="formattext"/>
              <w:spacing w:before="0" w:beforeAutospacing="0" w:after="0" w:afterAutospacing="0"/>
              <w:textAlignment w:val="baseline"/>
              <w:rPr>
                <w:b/>
              </w:rPr>
            </w:pPr>
            <w:r w:rsidRPr="00E65D37">
              <w:rPr>
                <w:b/>
                <w:sz w:val="27"/>
                <w:szCs w:val="27"/>
              </w:rPr>
              <w:t xml:space="preserve">Объекты здравоохранения </w:t>
            </w:r>
          </w:p>
        </w:tc>
        <w:tc>
          <w:tcPr>
            <w:tcW w:w="10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p>
        </w:tc>
        <w:tc>
          <w:tcPr>
            <w:tcW w:w="8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p>
        </w:tc>
        <w:tc>
          <w:tcPr>
            <w:tcW w:w="6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p>
        </w:tc>
      </w:tr>
      <w:tr w:rsidR="001648C2" w:rsidRPr="000605D2" w:rsidTr="004E71D1">
        <w:tc>
          <w:tcPr>
            <w:tcW w:w="14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E65D37" w:rsidRDefault="001648C2" w:rsidP="004E71D1">
            <w:pPr>
              <w:spacing w:after="0" w:line="240" w:lineRule="auto"/>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Аптека</w:t>
            </w:r>
          </w:p>
        </w:tc>
        <w:tc>
          <w:tcPr>
            <w:tcW w:w="10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E65D37" w:rsidRDefault="001648C2" w:rsidP="004E71D1">
            <w:pPr>
              <w:spacing w:after="0" w:line="240" w:lineRule="auto"/>
              <w:jc w:val="center"/>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объектов</w:t>
            </w:r>
          </w:p>
        </w:tc>
        <w:tc>
          <w:tcPr>
            <w:tcW w:w="98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E24169" w:rsidRDefault="001648C2" w:rsidP="004E71D1">
            <w:pPr>
              <w:pStyle w:val="formattext"/>
              <w:spacing w:before="0" w:beforeAutospacing="0" w:after="0" w:afterAutospacing="0" w:line="20" w:lineRule="atLeast"/>
              <w:ind w:firstLine="57"/>
              <w:jc w:val="center"/>
              <w:textAlignment w:val="baseline"/>
            </w:pPr>
            <w:r>
              <w:t>по заданию на проектирование</w:t>
            </w:r>
          </w:p>
        </w:tc>
        <w:tc>
          <w:tcPr>
            <w:tcW w:w="88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Default="001648C2" w:rsidP="004E71D1">
            <w:pPr>
              <w:pStyle w:val="formattext"/>
              <w:tabs>
                <w:tab w:val="left" w:pos="1508"/>
              </w:tabs>
              <w:spacing w:before="0" w:beforeAutospacing="0" w:after="0" w:afterAutospacing="0"/>
              <w:ind w:right="-69"/>
              <w:jc w:val="center"/>
              <w:textAlignment w:val="baseline"/>
            </w:pPr>
            <w:r>
              <w:t>радиус обслуживания,</w:t>
            </w:r>
            <w:r w:rsidRPr="000605D2">
              <w:t xml:space="preserve"> м</w:t>
            </w:r>
          </w:p>
          <w:p w:rsidR="001648C2" w:rsidRPr="00E24169" w:rsidRDefault="001648C2" w:rsidP="004E71D1">
            <w:pPr>
              <w:pStyle w:val="formattext"/>
              <w:spacing w:before="0" w:beforeAutospacing="0" w:after="0" w:afterAutospacing="0"/>
              <w:jc w:val="center"/>
              <w:textAlignment w:val="baseline"/>
            </w:pPr>
          </w:p>
        </w:tc>
        <w:tc>
          <w:tcPr>
            <w:tcW w:w="63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E24169" w:rsidRDefault="001648C2" w:rsidP="004E71D1">
            <w:pPr>
              <w:pStyle w:val="formattext"/>
              <w:spacing w:before="0" w:beforeAutospacing="0" w:after="0" w:afterAutospacing="0"/>
              <w:jc w:val="center"/>
              <w:textAlignment w:val="baseline"/>
            </w:pPr>
            <w:r>
              <w:t>1000</w:t>
            </w:r>
          </w:p>
        </w:tc>
      </w:tr>
    </w:tbl>
    <w:p w:rsidR="001648C2" w:rsidRPr="000605D2" w:rsidRDefault="001648C2" w:rsidP="001648C2">
      <w:pPr>
        <w:pStyle w:val="af2"/>
        <w:ind w:right="395" w:firstLine="708"/>
        <w:jc w:val="both"/>
        <w:rPr>
          <w:rFonts w:ascii="Times New Roman" w:hAnsi="Times New Roman" w:cs="Times New Roman"/>
          <w:b/>
          <w:color w:val="191919"/>
          <w:spacing w:val="-2"/>
          <w:sz w:val="28"/>
          <w:szCs w:val="28"/>
        </w:rPr>
      </w:pPr>
    </w:p>
    <w:p w:rsidR="001648C2" w:rsidRPr="000605D2" w:rsidRDefault="001648C2" w:rsidP="001648C2">
      <w:pPr>
        <w:pStyle w:val="Heading1"/>
        <w:spacing w:before="67" w:line="242" w:lineRule="auto"/>
        <w:ind w:left="709" w:hanging="37"/>
        <w:jc w:val="center"/>
      </w:pPr>
      <w:r>
        <w:t>2.7.</w:t>
      </w:r>
      <w:r w:rsidRPr="000605D2">
        <w:t xml:space="preserve">Расчетные показатели минимально допустимого уровня обеспеченности объектами </w:t>
      </w:r>
      <w:r>
        <w:t>ритуальных услуг</w:t>
      </w:r>
      <w:r w:rsidRPr="000605D2">
        <w:t xml:space="preserve">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1648C2" w:rsidRPr="000605D2" w:rsidRDefault="001648C2" w:rsidP="001648C2">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 xml:space="preserve">Расчетные показатели минимально допустимого уровня обеспеченности объектами </w:t>
      </w:r>
      <w:r>
        <w:rPr>
          <w:rFonts w:ascii="Times New Roman" w:hAnsi="Times New Roman" w:cs="Times New Roman"/>
          <w:sz w:val="28"/>
        </w:rPr>
        <w:t>ритуальных услуг</w:t>
      </w:r>
      <w:r w:rsidRPr="000605D2">
        <w:rPr>
          <w:rFonts w:ascii="Times New Roman" w:hAnsi="Times New Roman" w:cs="Times New Roman"/>
          <w:sz w:val="28"/>
        </w:rPr>
        <w:t xml:space="preserve"> местного значения принимаются по таблице </w:t>
      </w:r>
      <w:r>
        <w:rPr>
          <w:rFonts w:ascii="Times New Roman" w:hAnsi="Times New Roman" w:cs="Times New Roman"/>
          <w:sz w:val="28"/>
        </w:rPr>
        <w:t>20.</w:t>
      </w:r>
    </w:p>
    <w:p w:rsidR="001648C2" w:rsidRPr="000605D2" w:rsidRDefault="001648C2" w:rsidP="001648C2">
      <w:pPr>
        <w:pStyle w:val="af2"/>
        <w:spacing w:before="321"/>
        <w:ind w:right="411"/>
        <w:jc w:val="right"/>
        <w:rPr>
          <w:rFonts w:ascii="Times New Roman" w:hAnsi="Times New Roman" w:cs="Times New Roman"/>
        </w:rPr>
      </w:pPr>
      <w:r w:rsidRPr="009C3641">
        <w:rPr>
          <w:rFonts w:ascii="Times New Roman" w:hAnsi="Times New Roman" w:cs="Times New Roman"/>
          <w:b/>
        </w:rPr>
        <w:t xml:space="preserve">Таблица </w:t>
      </w:r>
      <w:r>
        <w:rPr>
          <w:rFonts w:ascii="Times New Roman" w:hAnsi="Times New Roman" w:cs="Times New Roman"/>
          <w:b/>
        </w:rPr>
        <w:t>20</w:t>
      </w:r>
      <w:r w:rsidRPr="000605D2">
        <w:rPr>
          <w:rFonts w:ascii="Times New Roman" w:hAnsi="Times New Roman" w:cs="Times New Roman"/>
        </w:rPr>
        <w:t xml:space="preserve"> </w:t>
      </w:r>
    </w:p>
    <w:tbl>
      <w:tblPr>
        <w:tblW w:w="5000" w:type="pct"/>
        <w:tblCellMar>
          <w:left w:w="0" w:type="dxa"/>
          <w:right w:w="0" w:type="dxa"/>
        </w:tblCellMar>
        <w:tblLook w:val="04A0"/>
      </w:tblPr>
      <w:tblGrid>
        <w:gridCol w:w="2700"/>
        <w:gridCol w:w="1919"/>
        <w:gridCol w:w="1860"/>
        <w:gridCol w:w="2035"/>
        <w:gridCol w:w="1421"/>
      </w:tblGrid>
      <w:tr w:rsidR="001648C2" w:rsidRPr="000605D2" w:rsidTr="004E71D1">
        <w:tc>
          <w:tcPr>
            <w:tcW w:w="135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Наименование объекта</w:t>
            </w:r>
          </w:p>
        </w:tc>
        <w:tc>
          <w:tcPr>
            <w:tcW w:w="190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73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1648C2" w:rsidRPr="000605D2" w:rsidTr="004E71D1">
        <w:tc>
          <w:tcPr>
            <w:tcW w:w="135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c>
          <w:tcPr>
            <w:tcW w:w="96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Единица измерения</w:t>
            </w:r>
          </w:p>
        </w:tc>
        <w:tc>
          <w:tcPr>
            <w:tcW w:w="936"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Величина</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Единица измерения</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Величина</w:t>
            </w:r>
          </w:p>
        </w:tc>
      </w:tr>
      <w:tr w:rsidR="001648C2" w:rsidRPr="000605D2" w:rsidTr="004E71D1">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2</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3</w:t>
            </w: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4</w:t>
            </w: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5</w:t>
            </w: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6</w:t>
            </w:r>
          </w:p>
        </w:tc>
      </w:tr>
      <w:tr w:rsidR="001648C2" w:rsidRPr="000605D2" w:rsidTr="004E71D1">
        <w:tc>
          <w:tcPr>
            <w:tcW w:w="13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E75B8F" w:rsidRDefault="001648C2" w:rsidP="004E71D1">
            <w:pPr>
              <w:pStyle w:val="formattext"/>
              <w:spacing w:before="0" w:beforeAutospacing="0" w:after="0" w:afterAutospacing="0"/>
              <w:jc w:val="both"/>
              <w:textAlignment w:val="baseline"/>
              <w:rPr>
                <w:b/>
              </w:rPr>
            </w:pPr>
            <w:r w:rsidRPr="00E65D37">
              <w:rPr>
                <w:b/>
                <w:sz w:val="27"/>
                <w:szCs w:val="27"/>
              </w:rPr>
              <w:t>Объекты ритуальных услуг муниципального района</w:t>
            </w:r>
          </w:p>
        </w:tc>
        <w:tc>
          <w:tcPr>
            <w:tcW w:w="96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p>
        </w:tc>
        <w:tc>
          <w:tcPr>
            <w:tcW w:w="936"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p>
        </w:tc>
        <w:tc>
          <w:tcPr>
            <w:tcW w:w="102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p>
        </w:tc>
        <w:tc>
          <w:tcPr>
            <w:tcW w:w="71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p>
        </w:tc>
      </w:tr>
      <w:tr w:rsidR="001648C2" w:rsidRPr="000605D2" w:rsidTr="004E71D1">
        <w:trPr>
          <w:trHeight w:val="1680"/>
        </w:trPr>
        <w:tc>
          <w:tcPr>
            <w:tcW w:w="1359" w:type="pct"/>
            <w:tcBorders>
              <w:top w:val="single" w:sz="6" w:space="0" w:color="000000"/>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t>Кладбище традиционного захоронения</w:t>
            </w:r>
          </w:p>
        </w:tc>
        <w:tc>
          <w:tcPr>
            <w:tcW w:w="966" w:type="pct"/>
            <w:tcBorders>
              <w:top w:val="single" w:sz="4" w:space="0" w:color="auto"/>
              <w:left w:val="single" w:sz="4" w:space="0" w:color="auto"/>
              <w:bottom w:val="single" w:sz="4" w:space="0" w:color="auto"/>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r>
              <w:rPr>
                <w:rFonts w:ascii="Times New Roman" w:hAnsi="Times New Roman" w:cs="Times New Roman"/>
              </w:rPr>
              <w:t xml:space="preserve">площадь территории , га </w:t>
            </w:r>
            <w:r w:rsidRPr="000605D2">
              <w:rPr>
                <w:rFonts w:ascii="Times New Roman" w:hAnsi="Times New Roman" w:cs="Times New Roman"/>
              </w:rPr>
              <w:t>на 1</w:t>
            </w:r>
            <w:r>
              <w:rPr>
                <w:rFonts w:ascii="Times New Roman" w:hAnsi="Times New Roman" w:cs="Times New Roman"/>
              </w:rPr>
              <w:t>000</w:t>
            </w:r>
            <w:r w:rsidRPr="000605D2">
              <w:rPr>
                <w:rFonts w:ascii="Times New Roman" w:hAnsi="Times New Roman" w:cs="Times New Roman"/>
              </w:rPr>
              <w:t xml:space="preserve">. человек </w:t>
            </w:r>
            <w:r>
              <w:rPr>
                <w:rFonts w:ascii="Times New Roman" w:hAnsi="Times New Roman" w:cs="Times New Roman"/>
              </w:rPr>
              <w:t>численности</w:t>
            </w:r>
          </w:p>
        </w:tc>
        <w:tc>
          <w:tcPr>
            <w:tcW w:w="936" w:type="pct"/>
            <w:tcBorders>
              <w:top w:val="single" w:sz="4" w:space="0" w:color="auto"/>
              <w:left w:val="single" w:sz="6" w:space="0" w:color="000000"/>
              <w:bottom w:val="single" w:sz="4" w:space="0" w:color="auto"/>
              <w:right w:val="single" w:sz="4" w:space="0" w:color="auto"/>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r>
              <w:rPr>
                <w:rFonts w:ascii="Times New Roman" w:hAnsi="Times New Roman" w:cs="Times New Roman"/>
              </w:rPr>
              <w:t>0,24</w:t>
            </w:r>
          </w:p>
          <w:p w:rsidR="001648C2" w:rsidRPr="000605D2" w:rsidRDefault="001648C2" w:rsidP="004E71D1">
            <w:pPr>
              <w:rPr>
                <w:rFonts w:ascii="Times New Roman" w:hAnsi="Times New Roman" w:cs="Times New Roman"/>
              </w:rPr>
            </w:pPr>
          </w:p>
          <w:p w:rsidR="001648C2" w:rsidRPr="000605D2" w:rsidRDefault="001648C2" w:rsidP="004E71D1">
            <w:pPr>
              <w:rPr>
                <w:rFonts w:ascii="Times New Roman" w:hAnsi="Times New Roman" w:cs="Times New Roman"/>
              </w:rPr>
            </w:pPr>
          </w:p>
          <w:p w:rsidR="001648C2" w:rsidRPr="000605D2" w:rsidRDefault="001648C2" w:rsidP="004E71D1">
            <w:pPr>
              <w:spacing w:after="0" w:line="240" w:lineRule="auto"/>
              <w:rPr>
                <w:rFonts w:ascii="Times New Roman" w:hAnsi="Times New Roman" w:cs="Times New Roman"/>
              </w:rPr>
            </w:pPr>
          </w:p>
        </w:tc>
        <w:tc>
          <w:tcPr>
            <w:tcW w:w="1024" w:type="pct"/>
            <w:tcBorders>
              <w:top w:val="single" w:sz="6" w:space="0" w:color="000000"/>
              <w:left w:val="single" w:sz="4" w:space="0" w:color="auto"/>
              <w:bottom w:val="single" w:sz="4" w:space="0" w:color="auto"/>
              <w:right w:val="single" w:sz="6" w:space="0" w:color="000000"/>
            </w:tcBorders>
            <w:shd w:val="clear" w:color="auto" w:fill="auto"/>
            <w:tcMar>
              <w:top w:w="0" w:type="dxa"/>
              <w:left w:w="149" w:type="dxa"/>
              <w:bottom w:w="0" w:type="dxa"/>
              <w:right w:w="149" w:type="dxa"/>
            </w:tcMar>
            <w:vAlign w:val="center"/>
            <w:hideMark/>
          </w:tcPr>
          <w:p w:rsidR="001648C2" w:rsidRPr="00973B26" w:rsidRDefault="001648C2" w:rsidP="004E71D1">
            <w:pPr>
              <w:pStyle w:val="formattext"/>
              <w:spacing w:before="0" w:beforeAutospacing="0" w:after="0" w:afterAutospacing="0"/>
              <w:jc w:val="center"/>
              <w:textAlignment w:val="baseline"/>
            </w:pPr>
            <w:r>
              <w:t>-</w:t>
            </w:r>
          </w:p>
        </w:tc>
        <w:tc>
          <w:tcPr>
            <w:tcW w:w="715"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vAlign w:val="center"/>
            <w:hideMark/>
          </w:tcPr>
          <w:p w:rsidR="001648C2" w:rsidRPr="00973B26" w:rsidRDefault="001648C2" w:rsidP="004E71D1">
            <w:pPr>
              <w:pStyle w:val="formattext"/>
              <w:spacing w:before="0" w:beforeAutospacing="0" w:after="0" w:afterAutospacing="0"/>
              <w:jc w:val="center"/>
              <w:textAlignment w:val="baseline"/>
            </w:pPr>
            <w:r>
              <w:t>-</w:t>
            </w:r>
          </w:p>
        </w:tc>
      </w:tr>
    </w:tbl>
    <w:p w:rsidR="001648C2" w:rsidRDefault="001648C2" w:rsidP="001648C2">
      <w:pPr>
        <w:tabs>
          <w:tab w:val="left" w:pos="1155"/>
        </w:tabs>
        <w:jc w:val="center"/>
        <w:rPr>
          <w:rFonts w:ascii="Times New Roman" w:hAnsi="Times New Roman" w:cs="Times New Roman"/>
          <w:b/>
          <w:bCs/>
          <w:color w:val="000000"/>
          <w:sz w:val="28"/>
          <w:szCs w:val="28"/>
        </w:rPr>
      </w:pPr>
    </w:p>
    <w:p w:rsidR="001648C2" w:rsidRDefault="001648C2" w:rsidP="001648C2">
      <w:pPr>
        <w:pStyle w:val="Heading1"/>
        <w:spacing w:before="67" w:line="242" w:lineRule="auto"/>
        <w:ind w:left="709" w:hanging="37"/>
        <w:jc w:val="center"/>
      </w:pPr>
    </w:p>
    <w:p w:rsidR="001648C2" w:rsidRPr="000605D2" w:rsidRDefault="001648C2" w:rsidP="001648C2">
      <w:pPr>
        <w:pStyle w:val="Heading1"/>
        <w:spacing w:before="67" w:line="242" w:lineRule="auto"/>
        <w:ind w:left="709" w:hanging="37"/>
        <w:jc w:val="center"/>
      </w:pPr>
      <w:r w:rsidRPr="000605D2">
        <w:t>2.8.Расчетные показатели минимально допустимого уровня обеспеченности объектами культуры местного значения и расчетные показатели максимально допустимого уровня территориальной доступности таких объектов для населения сельского поселения</w:t>
      </w:r>
    </w:p>
    <w:p w:rsidR="001648C2" w:rsidRPr="000605D2" w:rsidRDefault="001648C2" w:rsidP="001648C2">
      <w:pPr>
        <w:pStyle w:val="afc"/>
        <w:widowControl w:val="0"/>
        <w:tabs>
          <w:tab w:val="left" w:pos="983"/>
        </w:tabs>
        <w:autoSpaceDE w:val="0"/>
        <w:autoSpaceDN w:val="0"/>
        <w:spacing w:before="311"/>
        <w:ind w:left="0" w:right="-2" w:firstLine="426"/>
        <w:contextualSpacing w:val="0"/>
        <w:jc w:val="both"/>
        <w:rPr>
          <w:rFonts w:ascii="Times New Roman" w:hAnsi="Times New Roman" w:cs="Times New Roman"/>
          <w:sz w:val="28"/>
        </w:rPr>
      </w:pPr>
      <w:r w:rsidRPr="000605D2">
        <w:rPr>
          <w:rFonts w:ascii="Times New Roman" w:hAnsi="Times New Roman" w:cs="Times New Roman"/>
          <w:sz w:val="28"/>
        </w:rPr>
        <w:t>Расчетные показатели минимально допустимого уровня обеспеченности объектами культуры местного значения принимаются по таблице 2</w:t>
      </w:r>
      <w:r>
        <w:rPr>
          <w:rFonts w:ascii="Times New Roman" w:hAnsi="Times New Roman" w:cs="Times New Roman"/>
          <w:sz w:val="28"/>
        </w:rPr>
        <w:t>1</w:t>
      </w:r>
      <w:r w:rsidRPr="000605D2">
        <w:rPr>
          <w:rFonts w:ascii="Times New Roman" w:hAnsi="Times New Roman" w:cs="Times New Roman"/>
          <w:sz w:val="28"/>
        </w:rPr>
        <w:t>.</w:t>
      </w:r>
    </w:p>
    <w:p w:rsidR="001648C2" w:rsidRPr="002355A0" w:rsidRDefault="001648C2" w:rsidP="001648C2">
      <w:pPr>
        <w:pStyle w:val="af2"/>
        <w:spacing w:before="321"/>
        <w:ind w:right="411"/>
        <w:jc w:val="right"/>
        <w:rPr>
          <w:rFonts w:ascii="Times New Roman" w:hAnsi="Times New Roman" w:cs="Times New Roman"/>
          <w:b/>
        </w:rPr>
      </w:pPr>
      <w:r w:rsidRPr="002355A0">
        <w:rPr>
          <w:rFonts w:ascii="Times New Roman" w:hAnsi="Times New Roman" w:cs="Times New Roman"/>
          <w:b/>
        </w:rPr>
        <w:t xml:space="preserve">Таблица 21. </w:t>
      </w:r>
    </w:p>
    <w:tbl>
      <w:tblPr>
        <w:tblW w:w="5000" w:type="pct"/>
        <w:tblCellMar>
          <w:left w:w="0" w:type="dxa"/>
          <w:right w:w="0" w:type="dxa"/>
        </w:tblCellMar>
        <w:tblLook w:val="04A0"/>
      </w:tblPr>
      <w:tblGrid>
        <w:gridCol w:w="805"/>
        <w:gridCol w:w="1856"/>
        <w:gridCol w:w="1945"/>
        <w:gridCol w:w="2001"/>
        <w:gridCol w:w="1915"/>
        <w:gridCol w:w="1413"/>
      </w:tblGrid>
      <w:tr w:rsidR="001648C2" w:rsidRPr="000605D2" w:rsidTr="004E71D1">
        <w:tc>
          <w:tcPr>
            <w:tcW w:w="405"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N п/п</w:t>
            </w:r>
          </w:p>
        </w:tc>
        <w:tc>
          <w:tcPr>
            <w:tcW w:w="934"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Наименование объекта</w:t>
            </w:r>
          </w:p>
        </w:tc>
        <w:tc>
          <w:tcPr>
            <w:tcW w:w="198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Минимально допустимый уровень обеспеченности</w:t>
            </w:r>
          </w:p>
        </w:tc>
        <w:tc>
          <w:tcPr>
            <w:tcW w:w="167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Максимально допустимый уровень территориальной доступности</w:t>
            </w:r>
          </w:p>
        </w:tc>
      </w:tr>
      <w:tr w:rsidR="001648C2" w:rsidRPr="000605D2" w:rsidTr="004E71D1">
        <w:tc>
          <w:tcPr>
            <w:tcW w:w="405"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c>
          <w:tcPr>
            <w:tcW w:w="934"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Единица измерения</w:t>
            </w:r>
          </w:p>
        </w:tc>
        <w:tc>
          <w:tcPr>
            <w:tcW w:w="1007"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Величина</w:t>
            </w:r>
          </w:p>
        </w:tc>
        <w:tc>
          <w:tcPr>
            <w:tcW w:w="9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Единица измерения</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Величина</w:t>
            </w:r>
          </w:p>
        </w:tc>
      </w:tr>
      <w:tr w:rsidR="001648C2" w:rsidRPr="000605D2" w:rsidTr="004E71D1">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1</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2</w:t>
            </w:r>
          </w:p>
        </w:tc>
        <w:tc>
          <w:tcPr>
            <w:tcW w:w="979"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3</w:t>
            </w:r>
          </w:p>
        </w:tc>
        <w:tc>
          <w:tcPr>
            <w:tcW w:w="1007" w:type="pct"/>
            <w:tcBorders>
              <w:top w:val="single" w:sz="6" w:space="0" w:color="000000"/>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4</w:t>
            </w:r>
          </w:p>
        </w:tc>
        <w:tc>
          <w:tcPr>
            <w:tcW w:w="96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5</w:t>
            </w:r>
          </w:p>
        </w:tc>
        <w:tc>
          <w:tcPr>
            <w:tcW w:w="711"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6</w:t>
            </w:r>
          </w:p>
        </w:tc>
      </w:tr>
      <w:tr w:rsidR="001648C2" w:rsidRPr="000605D2" w:rsidTr="004E71D1">
        <w:tc>
          <w:tcPr>
            <w:tcW w:w="405" w:type="pct"/>
            <w:vMerge w:val="restart"/>
            <w:tcBorders>
              <w:top w:val="single" w:sz="6" w:space="0" w:color="000000"/>
              <w:left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1</w:t>
            </w:r>
          </w:p>
        </w:tc>
        <w:tc>
          <w:tcPr>
            <w:tcW w:w="934" w:type="pct"/>
            <w:vMerge w:val="restart"/>
            <w:tcBorders>
              <w:top w:val="single" w:sz="6" w:space="0" w:color="000000"/>
              <w:left w:val="single" w:sz="6" w:space="0" w:color="000000"/>
              <w:right w:val="single" w:sz="4" w:space="0" w:color="auto"/>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 xml:space="preserve">Библиотеки </w:t>
            </w:r>
          </w:p>
        </w:tc>
        <w:tc>
          <w:tcPr>
            <w:tcW w:w="979" w:type="pct"/>
            <w:tcBorders>
              <w:top w:val="single" w:sz="4" w:space="0" w:color="auto"/>
              <w:left w:val="single" w:sz="4" w:space="0" w:color="auto"/>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r w:rsidRPr="000605D2">
              <w:rPr>
                <w:rFonts w:ascii="Times New Roman" w:hAnsi="Times New Roman" w:cs="Times New Roman"/>
              </w:rPr>
              <w:t>на 1 тыс. человек зоны обслуживания:</w:t>
            </w:r>
          </w:p>
          <w:p w:rsidR="001648C2" w:rsidRPr="000605D2" w:rsidRDefault="001648C2" w:rsidP="004E71D1">
            <w:pPr>
              <w:pStyle w:val="formattext"/>
              <w:spacing w:before="0" w:beforeAutospacing="0" w:after="0" w:afterAutospacing="0"/>
              <w:jc w:val="both"/>
              <w:textAlignment w:val="baseline"/>
            </w:pPr>
            <w:r w:rsidRPr="000605D2">
              <w:t xml:space="preserve">для сельских населенных пунктов или их групп, </w:t>
            </w:r>
            <w:r w:rsidRPr="000605D2">
              <w:rPr>
                <w:spacing w:val="-2"/>
              </w:rPr>
              <w:t>тыс.чел.:</w:t>
            </w:r>
          </w:p>
          <w:p w:rsidR="001648C2" w:rsidRPr="000605D2" w:rsidRDefault="001648C2" w:rsidP="004E71D1">
            <w:pPr>
              <w:rPr>
                <w:rFonts w:ascii="Times New Roman" w:hAnsi="Times New Roman" w:cs="Times New Roman"/>
              </w:rPr>
            </w:pPr>
            <w:r w:rsidRPr="000605D2">
              <w:rPr>
                <w:rFonts w:ascii="Times New Roman" w:hAnsi="Times New Roman" w:cs="Times New Roman"/>
              </w:rPr>
              <w:t>св.1до</w:t>
            </w:r>
            <w:r w:rsidRPr="000605D2">
              <w:rPr>
                <w:rFonts w:ascii="Times New Roman" w:hAnsi="Times New Roman" w:cs="Times New Roman"/>
                <w:spacing w:val="-10"/>
              </w:rPr>
              <w:t>2</w:t>
            </w:r>
          </w:p>
        </w:tc>
        <w:tc>
          <w:tcPr>
            <w:tcW w:w="1007" w:type="pct"/>
            <w:tcBorders>
              <w:top w:val="single" w:sz="4" w:space="0" w:color="auto"/>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p w:rsidR="001648C2" w:rsidRPr="000605D2" w:rsidRDefault="001648C2" w:rsidP="004E71D1">
            <w:pPr>
              <w:rPr>
                <w:rFonts w:ascii="Times New Roman" w:hAnsi="Times New Roman" w:cs="Times New Roman"/>
              </w:rPr>
            </w:pPr>
          </w:p>
          <w:p w:rsidR="001648C2" w:rsidRPr="000605D2" w:rsidRDefault="001648C2" w:rsidP="004E71D1">
            <w:pPr>
              <w:rPr>
                <w:rFonts w:ascii="Times New Roman" w:hAnsi="Times New Roman" w:cs="Times New Roman"/>
              </w:rPr>
            </w:pPr>
          </w:p>
          <w:p w:rsidR="001648C2" w:rsidRPr="000605D2" w:rsidRDefault="001648C2" w:rsidP="004E71D1">
            <w:pPr>
              <w:rPr>
                <w:rFonts w:ascii="Times New Roman" w:hAnsi="Times New Roman" w:cs="Times New Roman"/>
              </w:rPr>
            </w:pPr>
          </w:p>
          <w:p w:rsidR="001648C2" w:rsidRPr="000605D2" w:rsidRDefault="001648C2" w:rsidP="004E71D1">
            <w:pPr>
              <w:rPr>
                <w:rFonts w:ascii="Times New Roman" w:hAnsi="Times New Roman" w:cs="Times New Roman"/>
              </w:rPr>
            </w:pPr>
          </w:p>
          <w:p w:rsidR="001648C2" w:rsidRPr="000605D2" w:rsidRDefault="001648C2" w:rsidP="004E71D1">
            <w:pPr>
              <w:spacing w:after="0" w:line="240" w:lineRule="auto"/>
              <w:rPr>
                <w:rFonts w:ascii="Times New Roman" w:hAnsi="Times New Roman" w:cs="Times New Roman"/>
                <w:spacing w:val="-2"/>
                <w:u w:val="single"/>
              </w:rPr>
            </w:pPr>
            <w:r w:rsidRPr="000605D2">
              <w:rPr>
                <w:rFonts w:ascii="Times New Roman" w:hAnsi="Times New Roman" w:cs="Times New Roman"/>
              </w:rPr>
              <w:t>6-7,5 тыс.ед.</w:t>
            </w:r>
            <w:r w:rsidRPr="000605D2">
              <w:rPr>
                <w:rFonts w:ascii="Times New Roman" w:hAnsi="Times New Roman" w:cs="Times New Roman"/>
                <w:spacing w:val="-2"/>
              </w:rPr>
              <w:t>хранен./</w:t>
            </w:r>
          </w:p>
          <w:p w:rsidR="001648C2" w:rsidRPr="000605D2" w:rsidRDefault="001648C2" w:rsidP="004E71D1">
            <w:pPr>
              <w:spacing w:after="0" w:line="240" w:lineRule="auto"/>
              <w:rPr>
                <w:rFonts w:ascii="Times New Roman" w:hAnsi="Times New Roman" w:cs="Times New Roman"/>
              </w:rPr>
            </w:pPr>
            <w:r w:rsidRPr="000605D2">
              <w:rPr>
                <w:rFonts w:ascii="Times New Roman" w:hAnsi="Times New Roman" w:cs="Times New Roman"/>
              </w:rPr>
              <w:t>5-6читат.</w:t>
            </w:r>
            <w:r w:rsidRPr="000605D2">
              <w:rPr>
                <w:rFonts w:ascii="Times New Roman" w:hAnsi="Times New Roman" w:cs="Times New Roman"/>
                <w:spacing w:val="-2"/>
              </w:rPr>
              <w:t>мест</w:t>
            </w:r>
          </w:p>
        </w:tc>
        <w:tc>
          <w:tcPr>
            <w:tcW w:w="964" w:type="pct"/>
            <w:tcBorders>
              <w:top w:val="single" w:sz="6" w:space="0" w:color="000000"/>
              <w:left w:val="single" w:sz="4" w:space="0" w:color="auto"/>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 xml:space="preserve">транспортная доступность для жителей, в одну </w:t>
            </w:r>
            <w:r w:rsidRPr="000605D2">
              <w:rPr>
                <w:spacing w:val="-2"/>
              </w:rPr>
              <w:t>сторону</w:t>
            </w:r>
            <w:r w:rsidRPr="000605D2">
              <w:t>, минут</w:t>
            </w:r>
          </w:p>
        </w:tc>
        <w:tc>
          <w:tcPr>
            <w:tcW w:w="711"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1648C2" w:rsidRPr="000605D2" w:rsidRDefault="001648C2" w:rsidP="004E71D1">
            <w:pPr>
              <w:pStyle w:val="formattext"/>
              <w:spacing w:before="0" w:beforeAutospacing="0" w:after="0" w:afterAutospacing="0"/>
              <w:textAlignment w:val="baseline"/>
            </w:pPr>
          </w:p>
        </w:tc>
      </w:tr>
      <w:tr w:rsidR="001648C2" w:rsidRPr="000605D2" w:rsidTr="004E71D1">
        <w:tc>
          <w:tcPr>
            <w:tcW w:w="405" w:type="pct"/>
            <w:vMerge/>
            <w:tcBorders>
              <w:left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p>
        </w:tc>
        <w:tc>
          <w:tcPr>
            <w:tcW w:w="934" w:type="pct"/>
            <w:vMerge/>
            <w:tcBorders>
              <w:left w:val="single" w:sz="6" w:space="0" w:color="000000"/>
              <w:right w:val="single" w:sz="4" w:space="0" w:color="auto"/>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p>
        </w:tc>
        <w:tc>
          <w:tcPr>
            <w:tcW w:w="979" w:type="pct"/>
            <w:tcBorders>
              <w:left w:val="single" w:sz="4" w:space="0" w:color="auto"/>
              <w:right w:val="single" w:sz="4" w:space="0" w:color="auto"/>
            </w:tcBorders>
            <w:shd w:val="clear" w:color="auto" w:fill="auto"/>
            <w:tcMar>
              <w:top w:w="0" w:type="dxa"/>
              <w:left w:w="149" w:type="dxa"/>
              <w:bottom w:w="0" w:type="dxa"/>
              <w:right w:w="149" w:type="dxa"/>
            </w:tcMar>
            <w:hideMark/>
          </w:tcPr>
          <w:p w:rsidR="001648C2" w:rsidRPr="000605D2" w:rsidRDefault="001648C2" w:rsidP="004E71D1">
            <w:pPr>
              <w:pStyle w:val="TableParagraph"/>
              <w:spacing w:before="123"/>
              <w:ind w:left="110"/>
              <w:rPr>
                <w:rFonts w:ascii="Times New Roman" w:hAnsi="Times New Roman"/>
                <w:sz w:val="24"/>
                <w:szCs w:val="24"/>
              </w:rPr>
            </w:pPr>
            <w:r w:rsidRPr="000605D2">
              <w:rPr>
                <w:rFonts w:ascii="Times New Roman" w:hAnsi="Times New Roman"/>
                <w:sz w:val="24"/>
                <w:szCs w:val="24"/>
              </w:rPr>
              <w:t>св.2до</w:t>
            </w:r>
            <w:r w:rsidRPr="000605D2">
              <w:rPr>
                <w:rFonts w:ascii="Times New Roman" w:hAnsi="Times New Roman"/>
                <w:spacing w:val="-10"/>
                <w:sz w:val="24"/>
                <w:szCs w:val="24"/>
              </w:rPr>
              <w:t>5</w:t>
            </w:r>
          </w:p>
        </w:tc>
        <w:tc>
          <w:tcPr>
            <w:tcW w:w="1007" w:type="pct"/>
            <w:tcBorders>
              <w:top w:val="single" w:sz="6" w:space="0" w:color="000000"/>
              <w:left w:val="single" w:sz="4" w:space="0" w:color="auto"/>
              <w:bottom w:val="single" w:sz="6" w:space="0" w:color="000000"/>
              <w:right w:val="single" w:sz="4" w:space="0" w:color="auto"/>
            </w:tcBorders>
            <w:shd w:val="clear" w:color="auto" w:fill="auto"/>
            <w:tcMar>
              <w:top w:w="0" w:type="dxa"/>
              <w:left w:w="149" w:type="dxa"/>
              <w:bottom w:w="0" w:type="dxa"/>
              <w:right w:w="149" w:type="dxa"/>
            </w:tcMar>
            <w:hideMark/>
          </w:tcPr>
          <w:p w:rsidR="001648C2" w:rsidRPr="000605D2" w:rsidRDefault="001648C2" w:rsidP="004E71D1">
            <w:pPr>
              <w:pStyle w:val="TableParagraph"/>
              <w:ind w:left="108"/>
              <w:rPr>
                <w:rFonts w:ascii="Times New Roman" w:hAnsi="Times New Roman"/>
                <w:spacing w:val="-2"/>
                <w:lang w:val="ru-RU"/>
              </w:rPr>
            </w:pPr>
            <w:r w:rsidRPr="000605D2">
              <w:rPr>
                <w:rFonts w:ascii="Times New Roman" w:hAnsi="Times New Roman"/>
                <w:sz w:val="24"/>
                <w:szCs w:val="24"/>
                <w:lang w:val="ru-RU"/>
              </w:rPr>
              <w:t>5-6 тыс.ед.</w:t>
            </w:r>
            <w:r w:rsidRPr="000605D2">
              <w:rPr>
                <w:rFonts w:ascii="Times New Roman" w:hAnsi="Times New Roman"/>
                <w:spacing w:val="-2"/>
                <w:sz w:val="24"/>
                <w:szCs w:val="24"/>
                <w:lang w:val="ru-RU"/>
              </w:rPr>
              <w:t>хранен</w:t>
            </w:r>
            <w:r w:rsidRPr="000605D2">
              <w:rPr>
                <w:rFonts w:ascii="Times New Roman" w:hAnsi="Times New Roman"/>
                <w:spacing w:val="-2"/>
                <w:lang w:val="ru-RU"/>
              </w:rPr>
              <w:t>./</w:t>
            </w:r>
          </w:p>
          <w:p w:rsidR="001648C2" w:rsidRPr="000605D2" w:rsidRDefault="001648C2" w:rsidP="004E71D1">
            <w:pPr>
              <w:pStyle w:val="TableParagraph"/>
              <w:ind w:left="108"/>
              <w:rPr>
                <w:rFonts w:ascii="Times New Roman" w:hAnsi="Times New Roman"/>
                <w:sz w:val="24"/>
                <w:szCs w:val="24"/>
                <w:lang w:val="ru-RU"/>
              </w:rPr>
            </w:pPr>
            <w:r w:rsidRPr="000605D2">
              <w:rPr>
                <w:rFonts w:ascii="Times New Roman" w:hAnsi="Times New Roman"/>
                <w:spacing w:val="-2"/>
                <w:lang w:val="ru-RU"/>
              </w:rPr>
              <w:t>4-5</w:t>
            </w:r>
            <w:r w:rsidRPr="000605D2">
              <w:rPr>
                <w:rFonts w:ascii="Times New Roman" w:hAnsi="Times New Roman"/>
                <w:sz w:val="24"/>
                <w:szCs w:val="24"/>
                <w:lang w:val="ru-RU"/>
              </w:rPr>
              <w:t>читат.</w:t>
            </w:r>
            <w:r w:rsidRPr="000605D2">
              <w:rPr>
                <w:rFonts w:ascii="Times New Roman" w:hAnsi="Times New Roman"/>
                <w:spacing w:val="-2"/>
                <w:sz w:val="24"/>
                <w:szCs w:val="24"/>
                <w:lang w:val="ru-RU"/>
              </w:rPr>
              <w:t>мест</w:t>
            </w:r>
          </w:p>
        </w:tc>
        <w:tc>
          <w:tcPr>
            <w:tcW w:w="964" w:type="pct"/>
            <w:tcBorders>
              <w:top w:val="nil"/>
              <w:left w:val="single" w:sz="4" w:space="0" w:color="auto"/>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c>
          <w:tcPr>
            <w:tcW w:w="711" w:type="pct"/>
            <w:tcBorders>
              <w:top w:val="nil"/>
              <w:left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rPr>
                <w:rFonts w:ascii="Times New Roman" w:hAnsi="Times New Roman" w:cs="Times New Roman"/>
              </w:rPr>
            </w:pPr>
          </w:p>
        </w:tc>
      </w:tr>
      <w:tr w:rsidR="001648C2" w:rsidRPr="000605D2" w:rsidTr="004E71D1">
        <w:trPr>
          <w:trHeight w:val="554"/>
        </w:trPr>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2</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textAlignment w:val="baseline"/>
            </w:pPr>
            <w:r w:rsidRPr="000605D2">
              <w:t>Клубы</w:t>
            </w:r>
          </w:p>
        </w:tc>
        <w:tc>
          <w:tcPr>
            <w:tcW w:w="979"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both"/>
              <w:textAlignment w:val="baseline"/>
            </w:pPr>
            <w:r w:rsidRPr="000605D2">
              <w:t xml:space="preserve">посетительское место на 1 тыс. человек для сельских населенных пунктов или их групп, </w:t>
            </w:r>
          </w:p>
          <w:p w:rsidR="001648C2" w:rsidRPr="000605D2" w:rsidRDefault="001648C2" w:rsidP="004E71D1">
            <w:pPr>
              <w:pStyle w:val="TableParagraph"/>
              <w:ind w:left="110" w:right="449"/>
              <w:rPr>
                <w:rFonts w:ascii="Times New Roman" w:hAnsi="Times New Roman"/>
                <w:sz w:val="24"/>
                <w:szCs w:val="24"/>
                <w:lang w:val="ru-RU"/>
              </w:rPr>
            </w:pPr>
            <w:r w:rsidRPr="000605D2">
              <w:rPr>
                <w:rFonts w:ascii="Times New Roman" w:hAnsi="Times New Roman"/>
                <w:spacing w:val="-2"/>
                <w:sz w:val="24"/>
                <w:szCs w:val="24"/>
                <w:lang w:val="ru-RU"/>
              </w:rPr>
              <w:t>тыс.чел.:</w:t>
            </w:r>
          </w:p>
          <w:p w:rsidR="001648C2" w:rsidRPr="000605D2" w:rsidRDefault="001648C2" w:rsidP="004E71D1">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св.0,2 до</w:t>
            </w:r>
            <w:r w:rsidRPr="000605D2">
              <w:rPr>
                <w:rFonts w:ascii="Times New Roman" w:hAnsi="Times New Roman"/>
                <w:spacing w:val="-10"/>
                <w:sz w:val="24"/>
                <w:szCs w:val="24"/>
                <w:lang w:val="ru-RU"/>
              </w:rPr>
              <w:t>1</w:t>
            </w:r>
          </w:p>
          <w:p w:rsidR="001648C2" w:rsidRPr="000605D2" w:rsidRDefault="001648C2" w:rsidP="004E71D1">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2</w:t>
            </w:r>
          </w:p>
          <w:p w:rsidR="001648C2" w:rsidRPr="000605D2" w:rsidRDefault="001648C2" w:rsidP="004E71D1">
            <w:pPr>
              <w:pStyle w:val="TableParagraph"/>
              <w:ind w:left="110"/>
              <w:rPr>
                <w:rFonts w:ascii="Times New Roman" w:hAnsi="Times New Roman"/>
                <w:sz w:val="24"/>
                <w:szCs w:val="24"/>
                <w:lang w:val="ru-RU"/>
              </w:rPr>
            </w:pPr>
            <w:r w:rsidRPr="000605D2">
              <w:rPr>
                <w:rFonts w:ascii="Times New Roman" w:hAnsi="Times New Roman"/>
                <w:sz w:val="24"/>
                <w:szCs w:val="24"/>
                <w:lang w:val="ru-RU"/>
              </w:rPr>
              <w:t>св.2до</w:t>
            </w:r>
            <w:r w:rsidRPr="000605D2">
              <w:rPr>
                <w:rFonts w:ascii="Times New Roman" w:hAnsi="Times New Roman"/>
                <w:spacing w:val="-10"/>
                <w:sz w:val="24"/>
                <w:szCs w:val="24"/>
                <w:lang w:val="ru-RU"/>
              </w:rPr>
              <w:t>5</w:t>
            </w:r>
          </w:p>
          <w:p w:rsidR="001648C2" w:rsidRPr="000605D2" w:rsidRDefault="001648C2" w:rsidP="004E71D1">
            <w:pPr>
              <w:pStyle w:val="formattext"/>
              <w:spacing w:before="0" w:beforeAutospacing="0" w:after="0" w:afterAutospacing="0"/>
              <w:jc w:val="both"/>
              <w:textAlignment w:val="baseline"/>
            </w:pPr>
          </w:p>
        </w:tc>
        <w:tc>
          <w:tcPr>
            <w:tcW w:w="1007" w:type="pct"/>
            <w:tcBorders>
              <w:top w:val="single" w:sz="4" w:space="0" w:color="auto"/>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p>
          <w:p w:rsidR="001648C2" w:rsidRPr="000605D2" w:rsidRDefault="001648C2" w:rsidP="004E71D1">
            <w:pPr>
              <w:pStyle w:val="formattext"/>
              <w:spacing w:before="0" w:beforeAutospacing="0" w:after="0" w:afterAutospacing="0"/>
              <w:jc w:val="center"/>
              <w:textAlignment w:val="baseline"/>
            </w:pPr>
          </w:p>
          <w:p w:rsidR="001648C2" w:rsidRPr="000605D2" w:rsidRDefault="001648C2" w:rsidP="004E71D1">
            <w:pPr>
              <w:pStyle w:val="formattext"/>
              <w:spacing w:before="0" w:beforeAutospacing="0" w:after="0" w:afterAutospacing="0"/>
              <w:jc w:val="center"/>
              <w:textAlignment w:val="baseline"/>
            </w:pPr>
          </w:p>
          <w:p w:rsidR="001648C2" w:rsidRPr="000605D2" w:rsidRDefault="001648C2" w:rsidP="004E71D1">
            <w:pPr>
              <w:pStyle w:val="formattext"/>
              <w:spacing w:before="0" w:beforeAutospacing="0" w:after="0" w:afterAutospacing="0"/>
              <w:jc w:val="center"/>
              <w:textAlignment w:val="baseline"/>
            </w:pPr>
          </w:p>
          <w:p w:rsidR="001648C2" w:rsidRPr="000605D2" w:rsidRDefault="001648C2" w:rsidP="004E71D1">
            <w:pPr>
              <w:pStyle w:val="formattext"/>
              <w:spacing w:before="0" w:beforeAutospacing="0" w:after="0" w:afterAutospacing="0"/>
              <w:jc w:val="center"/>
              <w:textAlignment w:val="baseline"/>
            </w:pPr>
          </w:p>
          <w:p w:rsidR="001648C2" w:rsidRPr="000605D2" w:rsidRDefault="001648C2" w:rsidP="004E71D1">
            <w:pPr>
              <w:pStyle w:val="formattext"/>
              <w:spacing w:before="0" w:beforeAutospacing="0" w:after="0" w:afterAutospacing="0"/>
              <w:jc w:val="center"/>
              <w:textAlignment w:val="baseline"/>
            </w:pPr>
          </w:p>
          <w:p w:rsidR="001648C2" w:rsidRPr="000605D2" w:rsidRDefault="001648C2" w:rsidP="004E71D1">
            <w:pPr>
              <w:pStyle w:val="formattext"/>
              <w:spacing w:before="0" w:beforeAutospacing="0" w:after="0" w:afterAutospacing="0"/>
              <w:jc w:val="center"/>
              <w:textAlignment w:val="baseline"/>
            </w:pPr>
          </w:p>
          <w:p w:rsidR="001648C2" w:rsidRPr="000605D2" w:rsidRDefault="001648C2" w:rsidP="004E71D1">
            <w:pPr>
              <w:pStyle w:val="formattext"/>
              <w:spacing w:before="0" w:beforeAutospacing="0" w:after="0" w:afterAutospacing="0"/>
              <w:jc w:val="center"/>
              <w:textAlignment w:val="baseline"/>
            </w:pPr>
          </w:p>
          <w:p w:rsidR="001648C2" w:rsidRPr="000605D2" w:rsidRDefault="001648C2" w:rsidP="004E71D1">
            <w:pPr>
              <w:pStyle w:val="TableParagraph"/>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500-</w:t>
            </w:r>
            <w:r w:rsidRPr="000605D2">
              <w:rPr>
                <w:rFonts w:ascii="Times New Roman" w:hAnsi="Times New Roman"/>
                <w:spacing w:val="-5"/>
                <w:sz w:val="24"/>
                <w:szCs w:val="24"/>
              </w:rPr>
              <w:t>300</w:t>
            </w:r>
          </w:p>
          <w:p w:rsidR="001648C2" w:rsidRPr="000605D2" w:rsidRDefault="001648C2" w:rsidP="004E71D1">
            <w:pPr>
              <w:pStyle w:val="TableParagraph"/>
              <w:spacing w:before="2"/>
              <w:ind w:left="110" w:hanging="280"/>
              <w:rPr>
                <w:rFonts w:ascii="Times New Roman" w:hAnsi="Times New Roman"/>
                <w:sz w:val="24"/>
                <w:szCs w:val="24"/>
              </w:rPr>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300-</w:t>
            </w:r>
            <w:r w:rsidRPr="000605D2">
              <w:rPr>
                <w:rFonts w:ascii="Times New Roman" w:hAnsi="Times New Roman"/>
                <w:spacing w:val="-5"/>
                <w:sz w:val="24"/>
                <w:szCs w:val="24"/>
              </w:rPr>
              <w:t>230</w:t>
            </w:r>
          </w:p>
          <w:p w:rsidR="001648C2" w:rsidRPr="000605D2" w:rsidRDefault="001648C2" w:rsidP="004E71D1">
            <w:pPr>
              <w:pStyle w:val="TableParagraph"/>
              <w:ind w:left="110" w:hanging="280"/>
            </w:pP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230-</w:t>
            </w:r>
            <w:r w:rsidRPr="000605D2">
              <w:rPr>
                <w:rFonts w:ascii="Times New Roman" w:hAnsi="Times New Roman"/>
                <w:spacing w:val="-5"/>
                <w:sz w:val="24"/>
                <w:szCs w:val="24"/>
              </w:rPr>
              <w:t>190</w:t>
            </w:r>
          </w:p>
        </w:tc>
        <w:tc>
          <w:tcPr>
            <w:tcW w:w="964"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widowControl w:val="0"/>
              <w:tabs>
                <w:tab w:val="left" w:pos="1107"/>
              </w:tabs>
              <w:autoSpaceDE w:val="0"/>
              <w:autoSpaceDN w:val="0"/>
              <w:spacing w:before="321"/>
              <w:ind w:left="-120" w:right="407"/>
              <w:rPr>
                <w:rFonts w:ascii="Times New Roman" w:hAnsi="Times New Roman" w:cs="Times New Roman"/>
              </w:rPr>
            </w:pPr>
            <w:r w:rsidRPr="000605D2">
              <w:rPr>
                <w:rFonts w:ascii="Times New Roman" w:hAnsi="Times New Roman" w:cs="Times New Roman"/>
              </w:rPr>
              <w:t xml:space="preserve">транспортная доступность для жителей в одну </w:t>
            </w:r>
            <w:r w:rsidRPr="000605D2">
              <w:rPr>
                <w:rFonts w:ascii="Times New Roman" w:hAnsi="Times New Roman" w:cs="Times New Roman"/>
                <w:spacing w:val="-2"/>
              </w:rPr>
              <w:t>сторону</w:t>
            </w:r>
            <w:r w:rsidRPr="000605D2">
              <w:rPr>
                <w:rFonts w:ascii="Times New Roman" w:hAnsi="Times New Roman" w:cs="Times New Roman"/>
              </w:rPr>
              <w:t xml:space="preserve">, минут </w:t>
            </w:r>
          </w:p>
        </w:tc>
        <w:tc>
          <w:tcPr>
            <w:tcW w:w="711" w:type="pct"/>
            <w:tcBorders>
              <w:top w:val="single" w:sz="4" w:space="0" w:color="auto"/>
              <w:left w:val="single" w:sz="6" w:space="0" w:color="000000"/>
              <w:bottom w:val="single" w:sz="4" w:space="0" w:color="auto"/>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1648C2" w:rsidRPr="000605D2" w:rsidRDefault="001648C2" w:rsidP="004E71D1">
            <w:pPr>
              <w:rPr>
                <w:rFonts w:ascii="Times New Roman" w:hAnsi="Times New Roman" w:cs="Times New Roman"/>
              </w:rPr>
            </w:pPr>
          </w:p>
        </w:tc>
      </w:tr>
      <w:tr w:rsidR="001648C2" w:rsidRPr="000605D2" w:rsidTr="004E71D1">
        <w:trPr>
          <w:trHeight w:val="65"/>
        </w:trPr>
        <w:tc>
          <w:tcPr>
            <w:tcW w:w="405"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3</w:t>
            </w:r>
          </w:p>
        </w:tc>
        <w:tc>
          <w:tcPr>
            <w:tcW w:w="934"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TableParagraph"/>
              <w:ind w:left="-55" w:right="-122"/>
              <w:rPr>
                <w:rFonts w:ascii="Times New Roman" w:hAnsi="Times New Roman"/>
                <w:sz w:val="24"/>
                <w:szCs w:val="24"/>
                <w:lang w:val="ru-RU"/>
              </w:rPr>
            </w:pPr>
            <w:r w:rsidRPr="000605D2">
              <w:rPr>
                <w:rFonts w:ascii="Times New Roman" w:hAnsi="Times New Roman"/>
                <w:spacing w:val="-10"/>
                <w:sz w:val="24"/>
                <w:szCs w:val="24"/>
                <w:lang w:val="ru-RU"/>
              </w:rPr>
              <w:t xml:space="preserve">Помещения для организации </w:t>
            </w:r>
            <w:r w:rsidRPr="000605D2">
              <w:rPr>
                <w:rFonts w:ascii="Times New Roman" w:hAnsi="Times New Roman"/>
                <w:spacing w:val="-2"/>
                <w:sz w:val="24"/>
                <w:szCs w:val="24"/>
                <w:lang w:val="ru-RU"/>
              </w:rPr>
              <w:t xml:space="preserve">досуга населения, детей и </w:t>
            </w:r>
            <w:r w:rsidRPr="000605D2">
              <w:rPr>
                <w:rFonts w:ascii="Times New Roman" w:hAnsi="Times New Roman"/>
                <w:sz w:val="24"/>
                <w:szCs w:val="24"/>
                <w:lang w:val="ru-RU"/>
              </w:rPr>
              <w:t>подростков</w:t>
            </w:r>
          </w:p>
          <w:p w:rsidR="001648C2" w:rsidRPr="000605D2" w:rsidRDefault="001648C2" w:rsidP="004E71D1">
            <w:pPr>
              <w:pStyle w:val="formattext"/>
              <w:spacing w:before="0" w:beforeAutospacing="0" w:after="0" w:afterAutospacing="0"/>
              <w:textAlignment w:val="baseline"/>
            </w:pPr>
          </w:p>
        </w:tc>
        <w:tc>
          <w:tcPr>
            <w:tcW w:w="97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0605D2" w:rsidRDefault="001648C2" w:rsidP="004E71D1">
            <w:pPr>
              <w:pStyle w:val="TableParagraph"/>
              <w:ind w:left="110" w:right="120"/>
              <w:rPr>
                <w:rFonts w:ascii="Times New Roman" w:hAnsi="Times New Roman"/>
                <w:sz w:val="24"/>
                <w:szCs w:val="24"/>
                <w:lang w:val="ru-RU"/>
              </w:rPr>
            </w:pPr>
            <w:r w:rsidRPr="000605D2">
              <w:rPr>
                <w:rFonts w:ascii="Times New Roman" w:hAnsi="Times New Roman"/>
                <w:sz w:val="24"/>
                <w:szCs w:val="24"/>
                <w:lang w:val="ru-RU"/>
              </w:rPr>
              <w:t xml:space="preserve"> кв.м площади</w:t>
            </w:r>
          </w:p>
          <w:p w:rsidR="001648C2" w:rsidRPr="000605D2" w:rsidRDefault="001648C2" w:rsidP="004E71D1">
            <w:pPr>
              <w:pStyle w:val="formattext"/>
              <w:spacing w:before="0" w:beforeAutospacing="0" w:after="0" w:afterAutospacing="0"/>
              <w:jc w:val="center"/>
              <w:textAlignment w:val="baseline"/>
            </w:pPr>
            <w:r w:rsidRPr="000605D2">
              <w:t xml:space="preserve">пола на1000 </w:t>
            </w:r>
            <w:r w:rsidRPr="000605D2">
              <w:rPr>
                <w:spacing w:val="-4"/>
              </w:rPr>
              <w:t>чел.</w:t>
            </w:r>
          </w:p>
        </w:tc>
        <w:tc>
          <w:tcPr>
            <w:tcW w:w="1007" w:type="pct"/>
            <w:tcBorders>
              <w:top w:val="single" w:sz="6" w:space="0" w:color="000000"/>
              <w:left w:val="single" w:sz="6" w:space="0" w:color="000000"/>
              <w:bottom w:val="single" w:sz="6" w:space="0" w:color="000000"/>
              <w:right w:val="single" w:sz="4" w:space="0" w:color="auto"/>
            </w:tcBorders>
            <w:shd w:val="clear" w:color="auto" w:fill="auto"/>
            <w:tcMar>
              <w:top w:w="0" w:type="dxa"/>
              <w:left w:w="149" w:type="dxa"/>
              <w:bottom w:w="0" w:type="dxa"/>
              <w:right w:w="149" w:type="dxa"/>
            </w:tcMar>
            <w:hideMark/>
          </w:tcPr>
          <w:p w:rsidR="001648C2" w:rsidRPr="000605D2" w:rsidRDefault="001648C2" w:rsidP="004E71D1">
            <w:pPr>
              <w:pStyle w:val="formattext"/>
              <w:spacing w:before="0" w:beforeAutospacing="0" w:after="0" w:afterAutospacing="0"/>
              <w:jc w:val="center"/>
              <w:textAlignment w:val="baseline"/>
            </w:pPr>
            <w:r w:rsidRPr="000605D2">
              <w:t>50</w:t>
            </w:r>
          </w:p>
        </w:tc>
        <w:tc>
          <w:tcPr>
            <w:tcW w:w="964"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1648C2" w:rsidRPr="000605D2" w:rsidRDefault="001648C2" w:rsidP="004E71D1">
            <w:pPr>
              <w:widowControl w:val="0"/>
              <w:tabs>
                <w:tab w:val="left" w:pos="1677"/>
              </w:tabs>
              <w:autoSpaceDE w:val="0"/>
              <w:autoSpaceDN w:val="0"/>
              <w:spacing w:before="321"/>
              <w:ind w:left="-120"/>
              <w:rPr>
                <w:rFonts w:ascii="Times New Roman" w:hAnsi="Times New Roman" w:cs="Times New Roman"/>
              </w:rPr>
            </w:pPr>
            <w:r w:rsidRPr="000605D2">
              <w:rPr>
                <w:rFonts w:ascii="Times New Roman" w:hAnsi="Times New Roman" w:cs="Times New Roman"/>
              </w:rPr>
              <w:t>транспортная доступность для жителей в одну с</w:t>
            </w:r>
            <w:r w:rsidRPr="000605D2">
              <w:rPr>
                <w:rFonts w:ascii="Times New Roman" w:hAnsi="Times New Roman" w:cs="Times New Roman"/>
                <w:spacing w:val="-2"/>
              </w:rPr>
              <w:t>торону</w:t>
            </w:r>
            <w:r w:rsidRPr="000605D2">
              <w:rPr>
                <w:rFonts w:ascii="Times New Roman" w:hAnsi="Times New Roman" w:cs="Times New Roman"/>
              </w:rPr>
              <w:t xml:space="preserve">, минут </w:t>
            </w:r>
          </w:p>
        </w:tc>
        <w:tc>
          <w:tcPr>
            <w:tcW w:w="711" w:type="pct"/>
            <w:tcBorders>
              <w:top w:val="single" w:sz="4" w:space="0" w:color="auto"/>
              <w:left w:val="single" w:sz="4" w:space="0" w:color="auto"/>
              <w:bottom w:val="single" w:sz="4" w:space="0" w:color="auto"/>
              <w:right w:val="single" w:sz="4" w:space="0" w:color="auto"/>
            </w:tcBorders>
            <w:shd w:val="clear" w:color="auto" w:fill="auto"/>
            <w:tcMar>
              <w:top w:w="0" w:type="dxa"/>
              <w:left w:w="149" w:type="dxa"/>
              <w:bottom w:w="0" w:type="dxa"/>
              <w:right w:w="149" w:type="dxa"/>
            </w:tcMar>
            <w:hideMark/>
          </w:tcPr>
          <w:p w:rsidR="001648C2" w:rsidRPr="000605D2" w:rsidRDefault="001648C2" w:rsidP="004E71D1">
            <w:pPr>
              <w:widowControl w:val="0"/>
              <w:tabs>
                <w:tab w:val="left" w:pos="1107"/>
              </w:tabs>
              <w:autoSpaceDE w:val="0"/>
              <w:autoSpaceDN w:val="0"/>
              <w:spacing w:before="321" w:line="256" w:lineRule="auto"/>
              <w:ind w:left="-120" w:right="407"/>
              <w:jc w:val="center"/>
              <w:rPr>
                <w:rFonts w:ascii="Times New Roman" w:hAnsi="Times New Roman" w:cs="Times New Roman"/>
              </w:rPr>
            </w:pPr>
            <w:r w:rsidRPr="000605D2">
              <w:rPr>
                <w:rFonts w:ascii="Times New Roman" w:hAnsi="Times New Roman" w:cs="Times New Roman"/>
              </w:rPr>
              <w:t>30</w:t>
            </w:r>
          </w:p>
          <w:p w:rsidR="001648C2" w:rsidRPr="000605D2" w:rsidRDefault="001648C2" w:rsidP="004E71D1">
            <w:pPr>
              <w:rPr>
                <w:rFonts w:ascii="Times New Roman" w:hAnsi="Times New Roman" w:cs="Times New Roman"/>
              </w:rPr>
            </w:pPr>
          </w:p>
        </w:tc>
      </w:tr>
    </w:tbl>
    <w:p w:rsidR="001648C2" w:rsidRPr="000605D2" w:rsidRDefault="001648C2" w:rsidP="001648C2">
      <w:pPr>
        <w:pStyle w:val="Heading1"/>
        <w:spacing w:before="321" w:line="242" w:lineRule="auto"/>
        <w:ind w:left="426" w:right="406" w:firstLine="246"/>
        <w:jc w:val="center"/>
      </w:pPr>
      <w:r w:rsidRPr="000605D2">
        <w:lastRenderedPageBreak/>
        <w:t>2.9.Расчетные показатели минимально допустимого уровня обеспеченности объектами местного значения в области санитарной очистки территории  и расчетные показатели максимально допустимого уровня территориальной доступности таких объектов для населения сельского поселения</w:t>
      </w:r>
    </w:p>
    <w:p w:rsidR="001648C2" w:rsidRPr="000605D2" w:rsidRDefault="001648C2" w:rsidP="001648C2">
      <w:pPr>
        <w:spacing w:line="20" w:lineRule="atLeast"/>
        <w:rPr>
          <w:rFonts w:ascii="Times New Roman" w:hAnsi="Times New Roman" w:cs="Times New Roman"/>
          <w:b/>
          <w:sz w:val="28"/>
          <w:szCs w:val="28"/>
        </w:rPr>
      </w:pPr>
    </w:p>
    <w:p w:rsidR="001648C2" w:rsidRPr="000605D2" w:rsidRDefault="001648C2" w:rsidP="001648C2">
      <w:pPr>
        <w:spacing w:line="20" w:lineRule="atLeast"/>
        <w:ind w:firstLine="568"/>
        <w:jc w:val="both"/>
        <w:rPr>
          <w:rFonts w:ascii="Times New Roman" w:hAnsi="Times New Roman" w:cs="Times New Roman"/>
          <w:b/>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Санитарная очистка территории сельских поселений должна обеспечивать во взаимосвязи с системой канализации сбор, обработку, утилизацию (удаление, обезвреживание), размещение коммунальных  отходов с учетом экологических и ресурсосберегающих требований.</w:t>
      </w:r>
    </w:p>
    <w:p w:rsidR="001648C2" w:rsidRPr="00914EE2" w:rsidRDefault="001648C2" w:rsidP="001648C2">
      <w:pPr>
        <w:pStyle w:val="afc"/>
        <w:widowControl w:val="0"/>
        <w:tabs>
          <w:tab w:val="left" w:pos="1218"/>
        </w:tabs>
        <w:autoSpaceDE w:val="0"/>
        <w:autoSpaceDN w:val="0"/>
        <w:spacing w:before="273"/>
        <w:ind w:left="0" w:firstLine="568"/>
        <w:contextualSpacing w:val="0"/>
        <w:jc w:val="both"/>
        <w:rPr>
          <w:rFonts w:ascii="Times New Roman" w:hAnsi="Times New Roman" w:cs="Times New Roman"/>
          <w:sz w:val="28"/>
          <w:szCs w:val="28"/>
          <w:shd w:val="clear" w:color="auto" w:fill="FFFFFF"/>
        </w:rPr>
      </w:pPr>
      <w:r w:rsidRPr="00914EE2">
        <w:rPr>
          <w:rFonts w:ascii="Times New Roman" w:hAnsi="Times New Roman" w:cs="Times New Roman"/>
          <w:sz w:val="28"/>
        </w:rPr>
        <w:t xml:space="preserve">      </w:t>
      </w:r>
      <w:r w:rsidRPr="00914EE2">
        <w:rPr>
          <w:rFonts w:ascii="Times New Roman" w:hAnsi="Times New Roman" w:cs="Times New Roman"/>
          <w:sz w:val="28"/>
          <w:szCs w:val="28"/>
          <w:shd w:val="clear" w:color="auto" w:fill="FFFFFF"/>
        </w:rPr>
        <w:t>В соответствии с</w:t>
      </w:r>
      <w:r w:rsidRPr="00914EE2">
        <w:rPr>
          <w:rFonts w:ascii="Times New Roman" w:hAnsi="Times New Roman" w:cs="Times New Roman"/>
          <w:color w:val="444444"/>
          <w:sz w:val="28"/>
          <w:szCs w:val="28"/>
          <w:shd w:val="clear" w:color="auto" w:fill="FFFFFF"/>
        </w:rPr>
        <w:t> </w:t>
      </w:r>
      <w:hyperlink r:id="rId20" w:anchor="64U0IK" w:history="1">
        <w:r w:rsidRPr="00914EE2">
          <w:rPr>
            <w:rStyle w:val="a3"/>
            <w:rFonts w:ascii="Times New Roman" w:hAnsi="Times New Roman" w:cs="Times New Roman"/>
            <w:sz w:val="28"/>
            <w:szCs w:val="28"/>
            <w:shd w:val="clear" w:color="auto" w:fill="FFFFFF"/>
          </w:rPr>
          <w:t>Федеральным законом от 24 июня 1998 года N 89-ФЗ "Об отходах производства и потребления"</w:t>
        </w:r>
      </w:hyperlink>
      <w:r w:rsidRPr="00914EE2">
        <w:rPr>
          <w:rFonts w:ascii="Times New Roman" w:hAnsi="Times New Roman" w:cs="Times New Roman"/>
          <w:color w:val="444444"/>
          <w:sz w:val="28"/>
          <w:szCs w:val="28"/>
          <w:shd w:val="clear" w:color="auto" w:fill="FFFFFF"/>
        </w:rPr>
        <w:t>, </w:t>
      </w:r>
      <w:hyperlink r:id="rId21" w:anchor="64U0IK" w:history="1">
        <w:r w:rsidRPr="00914EE2">
          <w:rPr>
            <w:rStyle w:val="a3"/>
            <w:rFonts w:ascii="Times New Roman" w:hAnsi="Times New Roman" w:cs="Times New Roman"/>
            <w:sz w:val="28"/>
            <w:szCs w:val="28"/>
            <w:shd w:val="clear" w:color="auto" w:fill="FFFFFF"/>
          </w:rPr>
          <w:t>Постановлением Правительства Российской Федерации от 4 апреля 2016 года N 269 "Об утверждении Правил определения нормативов накопления твердых коммунальных отходов"</w:t>
        </w:r>
      </w:hyperlink>
      <w:r w:rsidRPr="00914EE2">
        <w:rPr>
          <w:rFonts w:ascii="Times New Roman" w:hAnsi="Times New Roman" w:cs="Times New Roman"/>
          <w:color w:val="444444"/>
          <w:sz w:val="28"/>
          <w:szCs w:val="28"/>
          <w:shd w:val="clear" w:color="auto" w:fill="FFFFFF"/>
        </w:rPr>
        <w:t xml:space="preserve">, </w:t>
      </w:r>
      <w:r w:rsidRPr="00914EE2">
        <w:rPr>
          <w:rFonts w:ascii="Times New Roman" w:hAnsi="Times New Roman" w:cs="Times New Roman"/>
          <w:sz w:val="28"/>
          <w:szCs w:val="28"/>
          <w:shd w:val="clear" w:color="auto" w:fill="FFFFFF"/>
        </w:rPr>
        <w:t>приказом Минстроя Российской Федерации от 28 июня 2016 года N 524/пр "Об утверждении методических рекомендаций по вопросам, связанным с определением нормативов накопления твердых коммунальных отходов", на основании экспертных заключений по результатам повторных натуральных замеров накопления твердых коммунальных отходов для физических лиц и предприятий торговли, проведенных в 2019 году, а также повторных натуральных замеров накопления твердых коммунальных расходов для юридических лиц, проведенных в 2021 году, комитетом жилищно-коммунального хозяйства и ТЭК Курской области Приказом №233 от 28.12.2021года (в редакции приказа №42 от 15.03.2023г.) утверждены нормативы накопления твердых коммунальных отходов для Курской области.</w:t>
      </w:r>
    </w:p>
    <w:p w:rsidR="001648C2" w:rsidRPr="00914EE2" w:rsidRDefault="001648C2" w:rsidP="001648C2">
      <w:pPr>
        <w:pStyle w:val="afc"/>
        <w:widowControl w:val="0"/>
        <w:tabs>
          <w:tab w:val="left" w:pos="1218"/>
        </w:tabs>
        <w:autoSpaceDE w:val="0"/>
        <w:autoSpaceDN w:val="0"/>
        <w:spacing w:before="273"/>
        <w:ind w:left="0" w:right="411" w:firstLine="568"/>
        <w:contextualSpacing w:val="0"/>
        <w:jc w:val="both"/>
        <w:rPr>
          <w:rFonts w:ascii="Times New Roman" w:hAnsi="Times New Roman" w:cs="Times New Roman"/>
          <w:bCs/>
          <w:sz w:val="28"/>
          <w:szCs w:val="28"/>
          <w:shd w:val="clear" w:color="auto" w:fill="FFFFFF"/>
        </w:rPr>
      </w:pPr>
      <w:r>
        <w:rPr>
          <w:rFonts w:ascii="Times New Roman" w:hAnsi="Times New Roman" w:cs="Times New Roman"/>
          <w:sz w:val="28"/>
          <w:szCs w:val="28"/>
          <w:shd w:val="clear" w:color="auto" w:fill="FFFFFF"/>
        </w:rPr>
        <w:t>Утвержденные, вышеуказанным Приказом, н</w:t>
      </w:r>
      <w:r w:rsidRPr="00914EE2">
        <w:rPr>
          <w:rFonts w:ascii="Times New Roman" w:hAnsi="Times New Roman" w:cs="Times New Roman"/>
          <w:sz w:val="28"/>
          <w:szCs w:val="28"/>
          <w:shd w:val="clear" w:color="auto" w:fill="FFFFFF"/>
        </w:rPr>
        <w:t xml:space="preserve">ормативы накопления твердых коммунальных отходов </w:t>
      </w:r>
      <w:r w:rsidRPr="00914EE2">
        <w:rPr>
          <w:rFonts w:ascii="Times New Roman" w:hAnsi="Times New Roman" w:cs="Times New Roman"/>
          <w:bCs/>
          <w:sz w:val="28"/>
          <w:szCs w:val="28"/>
          <w:shd w:val="clear" w:color="auto" w:fill="FFFFFF"/>
        </w:rPr>
        <w:t>приведены в таблице 2</w:t>
      </w:r>
      <w:r>
        <w:rPr>
          <w:rFonts w:ascii="Times New Roman" w:hAnsi="Times New Roman" w:cs="Times New Roman"/>
          <w:bCs/>
          <w:sz w:val="28"/>
          <w:szCs w:val="28"/>
          <w:shd w:val="clear" w:color="auto" w:fill="FFFFFF"/>
        </w:rPr>
        <w:t>2</w:t>
      </w:r>
      <w:r w:rsidRPr="00914EE2">
        <w:rPr>
          <w:rFonts w:ascii="Times New Roman" w:hAnsi="Times New Roman" w:cs="Times New Roman"/>
          <w:bCs/>
          <w:sz w:val="28"/>
          <w:szCs w:val="28"/>
          <w:shd w:val="clear" w:color="auto" w:fill="FFFFFF"/>
        </w:rPr>
        <w:t>.</w:t>
      </w:r>
    </w:p>
    <w:p w:rsidR="001648C2" w:rsidRPr="00D13613" w:rsidRDefault="001648C2" w:rsidP="001648C2">
      <w:pPr>
        <w:pStyle w:val="afc"/>
        <w:widowControl w:val="0"/>
        <w:tabs>
          <w:tab w:val="left" w:pos="1218"/>
        </w:tabs>
        <w:autoSpaceDE w:val="0"/>
        <w:autoSpaceDN w:val="0"/>
        <w:spacing w:before="273"/>
        <w:ind w:left="0" w:right="411" w:firstLine="568"/>
        <w:contextualSpacing w:val="0"/>
        <w:jc w:val="right"/>
        <w:rPr>
          <w:rFonts w:ascii="Times New Roman" w:hAnsi="Times New Roman" w:cs="Times New Roman"/>
          <w:sz w:val="24"/>
          <w:szCs w:val="24"/>
          <w:shd w:val="clear" w:color="auto" w:fill="FFFFFF"/>
        </w:rPr>
      </w:pPr>
      <w:r w:rsidRPr="00D13613">
        <w:rPr>
          <w:rFonts w:ascii="Times New Roman" w:hAnsi="Times New Roman" w:cs="Times New Roman"/>
          <w:b/>
          <w:bCs/>
          <w:sz w:val="24"/>
          <w:szCs w:val="24"/>
          <w:shd w:val="clear" w:color="auto" w:fill="FFFFFF"/>
        </w:rPr>
        <w:t>Таблица 2</w:t>
      </w:r>
      <w:r>
        <w:rPr>
          <w:rFonts w:ascii="Times New Roman" w:hAnsi="Times New Roman" w:cs="Times New Roman"/>
          <w:b/>
          <w:bCs/>
          <w:sz w:val="24"/>
          <w:szCs w:val="24"/>
          <w:shd w:val="clear" w:color="auto" w:fill="FFFFFF"/>
        </w:rPr>
        <w:t>2</w:t>
      </w:r>
      <w:r w:rsidRPr="00D13613">
        <w:rPr>
          <w:rFonts w:ascii="Times New Roman" w:hAnsi="Times New Roman" w:cs="Times New Roman"/>
          <w:b/>
          <w:bCs/>
          <w:sz w:val="24"/>
          <w:szCs w:val="24"/>
          <w:shd w:val="clear" w:color="auto" w:fill="FFFFFF"/>
        </w:rPr>
        <w:t>.</w:t>
      </w:r>
    </w:p>
    <w:tbl>
      <w:tblPr>
        <w:tblW w:w="5000" w:type="pct"/>
        <w:shd w:val="clear" w:color="auto" w:fill="FFFFFF"/>
        <w:tblCellMar>
          <w:left w:w="0" w:type="dxa"/>
          <w:right w:w="0" w:type="dxa"/>
        </w:tblCellMar>
        <w:tblLook w:val="04A0"/>
      </w:tblPr>
      <w:tblGrid>
        <w:gridCol w:w="891"/>
        <w:gridCol w:w="3875"/>
        <w:gridCol w:w="2369"/>
        <w:gridCol w:w="1508"/>
        <w:gridCol w:w="1292"/>
      </w:tblGrid>
      <w:tr w:rsidR="001648C2" w:rsidRPr="00D13613" w:rsidTr="004E71D1">
        <w:tc>
          <w:tcPr>
            <w:tcW w:w="449"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N</w:t>
            </w:r>
          </w:p>
        </w:tc>
        <w:tc>
          <w:tcPr>
            <w:tcW w:w="1950"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Категории объекта образования отходов</w:t>
            </w:r>
          </w:p>
        </w:tc>
        <w:tc>
          <w:tcPr>
            <w:tcW w:w="1192" w:type="pct"/>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Расчетная единица</w:t>
            </w:r>
          </w:p>
        </w:tc>
        <w:tc>
          <w:tcPr>
            <w:tcW w:w="140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Норматив накопления ТКО</w:t>
            </w:r>
          </w:p>
        </w:tc>
      </w:tr>
      <w:tr w:rsidR="001648C2" w:rsidRPr="00D13613" w:rsidTr="004E71D1">
        <w:tc>
          <w:tcPr>
            <w:tcW w:w="449"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rPr>
                <w:rFonts w:ascii="Times New Roman" w:eastAsia="Times New Roman" w:hAnsi="Times New Roman" w:cs="Times New Roman"/>
                <w:sz w:val="24"/>
                <w:szCs w:val="24"/>
              </w:rPr>
            </w:pPr>
          </w:p>
        </w:tc>
        <w:tc>
          <w:tcPr>
            <w:tcW w:w="1950"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rPr>
                <w:rFonts w:ascii="Times New Roman" w:eastAsia="Times New Roman" w:hAnsi="Times New Roman" w:cs="Times New Roman"/>
                <w:sz w:val="24"/>
                <w:szCs w:val="24"/>
              </w:rPr>
            </w:pPr>
          </w:p>
        </w:tc>
        <w:tc>
          <w:tcPr>
            <w:tcW w:w="1192" w:type="pct"/>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rPr>
                <w:rFonts w:ascii="Times New Roman" w:eastAsia="Times New Roman" w:hAnsi="Times New Roman" w:cs="Times New Roman"/>
                <w:sz w:val="24"/>
                <w:szCs w:val="24"/>
              </w:rPr>
            </w:pP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кг/год</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м3/год</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Организации торговли:</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Продовольственный магазин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18,98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0,17</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Магазин промышленных товаров</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Павильон</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39,33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0,31</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Палатка, киоск (газетный, сувенирный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0,036</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Рынок, ярмарка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11,76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2</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и организации транспортной инфраструктуры:</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Автомастерские, станции технического обслуживания, шиномонтажные мастерские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681,36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5,37</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Автозаправочные станции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570,85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8,34</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Автостоянки, парковки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машино/место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64,82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0,57</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Автомойки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рабочее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644,16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7,28</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и учебные заведения:</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Дошкольные 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ребенок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Общеобразовательные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13,07</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0,13</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Учреждения начального и среднего профессионального образования, высшего профессионального и послевузовского образования или иные учреждения, осуществляющие образовательный процесс</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учащийся</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0,41</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службы быта:</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Парикмахерские, косметические салоны, салоны красоты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1,66</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Гостиницы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125,54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1,29</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Общежития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122,32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1,23</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Бани, сауны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53,41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0,65</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4.6</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ремонту бытовой, радио- или компьютерной техники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23,81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0,25</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4.7</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Организация, осуществляющая деятельность по пошиву и/или ремонту одежды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41,24</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0,32</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4.8</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Мастерские по ремонту часов, очков, ключей, обуви и пр.</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71,26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0,81</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отраслей промышленности:</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5.1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Промышленные предприятия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284,28</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2,93</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Культурно-развлекательные, спортивные учреждения:</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Клубы, кинотеатры, концертные залы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0,23</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Библиотеки, архивы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39,83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0,33</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6.5</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Спортивные арены, стадионы, спортивные клубы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40,29</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0,47</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общественного питании (кафе, рестораны, бары, закусочные, столовые):</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7.1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общепита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198,22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2,51</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здания, учреждения, офисы:</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Административные и офисные учреждения</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184,63</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xml:space="preserve">Кредитно-финансовые </w:t>
            </w:r>
            <w:r w:rsidRPr="00D13613">
              <w:rPr>
                <w:rFonts w:ascii="Times New Roman" w:eastAsia="Times New Roman" w:hAnsi="Times New Roman" w:cs="Times New Roman"/>
                <w:sz w:val="24"/>
                <w:szCs w:val="24"/>
              </w:rPr>
              <w:lastRenderedPageBreak/>
              <w:t>организации (банки, офисы кредитования и т.д.)</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84,55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lastRenderedPageBreak/>
              <w:t>8.4</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Отделения связи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112,55</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1,26</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Предприятия в сфере похоронных услуг:</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Кладбище</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га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9879,16</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45,83</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9.2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Организации, оказывающие ритуальные услуги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м2 общей площади</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21,32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Иные организации:</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Храмы</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сотрудник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6,02</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0,05</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10.3</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Учреждения УФСИН по Курской области</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место</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30,51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0,37</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w:t>
            </w:r>
          </w:p>
        </w:tc>
        <w:tc>
          <w:tcPr>
            <w:tcW w:w="4551"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Домовладения:</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11.1</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Многоквартирные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275,61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1,93</w:t>
            </w:r>
          </w:p>
        </w:tc>
      </w:tr>
      <w:tr w:rsidR="001648C2" w:rsidRPr="00D13613" w:rsidTr="004E71D1">
        <w:tc>
          <w:tcPr>
            <w:tcW w:w="44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11.2</w:t>
            </w:r>
          </w:p>
        </w:tc>
        <w:tc>
          <w:tcPr>
            <w:tcW w:w="19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     Индивидуальные жилые дома</w:t>
            </w:r>
          </w:p>
        </w:tc>
        <w:tc>
          <w:tcPr>
            <w:tcW w:w="1192"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 человек</w:t>
            </w:r>
          </w:p>
        </w:tc>
        <w:tc>
          <w:tcPr>
            <w:tcW w:w="759"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234,271</w:t>
            </w:r>
          </w:p>
        </w:tc>
        <w:tc>
          <w:tcPr>
            <w:tcW w:w="650" w:type="pct"/>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648C2" w:rsidRPr="00D13613" w:rsidRDefault="001648C2" w:rsidP="004E71D1">
            <w:pPr>
              <w:spacing w:after="0" w:line="240" w:lineRule="auto"/>
              <w:jc w:val="both"/>
              <w:textAlignment w:val="baseline"/>
              <w:rPr>
                <w:rFonts w:ascii="Times New Roman" w:eastAsia="Times New Roman" w:hAnsi="Times New Roman" w:cs="Times New Roman"/>
                <w:sz w:val="24"/>
                <w:szCs w:val="24"/>
              </w:rPr>
            </w:pPr>
            <w:r w:rsidRPr="00D13613">
              <w:rPr>
                <w:rFonts w:ascii="Times New Roman" w:eastAsia="Times New Roman" w:hAnsi="Times New Roman" w:cs="Times New Roman"/>
                <w:sz w:val="24"/>
                <w:szCs w:val="24"/>
              </w:rPr>
              <w:t>1,97</w:t>
            </w:r>
          </w:p>
        </w:tc>
      </w:tr>
    </w:tbl>
    <w:p w:rsidR="001648C2" w:rsidRDefault="001648C2" w:rsidP="001648C2">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p>
    <w:p w:rsidR="001648C2" w:rsidRPr="00E06384" w:rsidRDefault="001648C2" w:rsidP="001648C2">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Примечание:</w:t>
      </w:r>
    </w:p>
    <w:p w:rsidR="001648C2" w:rsidRPr="00E06384" w:rsidRDefault="001648C2" w:rsidP="001648C2">
      <w:pPr>
        <w:pStyle w:val="afc"/>
        <w:widowControl w:val="0"/>
        <w:tabs>
          <w:tab w:val="left" w:pos="968"/>
        </w:tabs>
        <w:autoSpaceDE w:val="0"/>
        <w:autoSpaceDN w:val="0"/>
        <w:ind w:left="0"/>
        <w:contextualSpacing w:val="0"/>
        <w:jc w:val="both"/>
        <w:rPr>
          <w:rFonts w:ascii="Times New Roman" w:hAnsi="Times New Roman" w:cs="Times New Roman"/>
          <w:sz w:val="28"/>
          <w:szCs w:val="28"/>
        </w:rPr>
      </w:pPr>
      <w:r w:rsidRPr="00E06384">
        <w:rPr>
          <w:rFonts w:ascii="Times New Roman" w:hAnsi="Times New Roman" w:cs="Times New Roman"/>
          <w:sz w:val="28"/>
          <w:szCs w:val="28"/>
        </w:rPr>
        <w:t xml:space="preserve">         В таблице 22 не отражены строки с объектами накопления твердых коммунальных отходов, которых нет на территории поселения.</w:t>
      </w:r>
    </w:p>
    <w:p w:rsidR="001648C2" w:rsidRDefault="001648C2" w:rsidP="001648C2">
      <w:pPr>
        <w:pStyle w:val="formattext"/>
        <w:shd w:val="clear" w:color="auto" w:fill="FFFFFF"/>
        <w:spacing w:before="0" w:beforeAutospacing="0" w:after="0" w:afterAutospacing="0"/>
        <w:jc w:val="both"/>
        <w:textAlignment w:val="baseline"/>
        <w:rPr>
          <w:sz w:val="28"/>
        </w:rPr>
      </w:pPr>
    </w:p>
    <w:p w:rsidR="001648C2" w:rsidRPr="00133859" w:rsidRDefault="001648C2" w:rsidP="001648C2">
      <w:pPr>
        <w:pStyle w:val="formattext"/>
        <w:shd w:val="clear" w:color="auto" w:fill="FFFFFF"/>
        <w:spacing w:before="0" w:beforeAutospacing="0" w:after="0" w:afterAutospacing="0"/>
        <w:jc w:val="both"/>
        <w:textAlignment w:val="baseline"/>
        <w:rPr>
          <w:sz w:val="28"/>
          <w:szCs w:val="28"/>
        </w:rPr>
      </w:pPr>
      <w:r>
        <w:rPr>
          <w:sz w:val="28"/>
        </w:rPr>
        <w:t xml:space="preserve">         В соответствии с </w:t>
      </w:r>
      <w:r w:rsidRPr="009C3641">
        <w:rPr>
          <w:bCs/>
          <w:sz w:val="28"/>
          <w:szCs w:val="28"/>
          <w:shd w:val="clear" w:color="auto" w:fill="FFFFFF"/>
        </w:rPr>
        <w:t>СанПиН 2.1.3684-21</w:t>
      </w:r>
      <w:r w:rsidRPr="00133859">
        <w:rPr>
          <w:b/>
          <w:bCs/>
          <w:sz w:val="28"/>
          <w:szCs w:val="28"/>
          <w:shd w:val="clear" w:color="auto" w:fill="FFFFFF"/>
        </w:rPr>
        <w:t xml:space="preserve"> </w:t>
      </w:r>
      <w:r w:rsidRPr="00133859">
        <w:rPr>
          <w:sz w:val="28"/>
          <w:szCs w:val="28"/>
        </w:rPr>
        <w:t>на территориях сельских поселений в соответствии с территориальной схемой обращения с отходами должны быть обустроены</w:t>
      </w:r>
      <w:r w:rsidR="007D308E" w:rsidRPr="007D308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25pt;height:17.25pt"/>
        </w:pict>
      </w:r>
      <w:r w:rsidRPr="00133859">
        <w:rPr>
          <w:sz w:val="28"/>
          <w:szCs w:val="28"/>
        </w:rPr>
        <w:t> контейнерные площадки для накопления твердых коммунальных</w:t>
      </w:r>
      <w:r>
        <w:rPr>
          <w:sz w:val="28"/>
          <w:szCs w:val="28"/>
        </w:rPr>
        <w:t xml:space="preserve"> </w:t>
      </w:r>
      <w:r w:rsidRPr="00133859">
        <w:rPr>
          <w:sz w:val="28"/>
          <w:szCs w:val="28"/>
        </w:rPr>
        <w:t>отходов (далее - ТКО)</w:t>
      </w:r>
      <w:r w:rsidR="007D308E" w:rsidRPr="007D308E">
        <w:rPr>
          <w:sz w:val="28"/>
          <w:szCs w:val="28"/>
        </w:rPr>
        <w:pict>
          <v:shape id="_x0000_i1026" type="#_x0000_t75" alt="" style="width:8.25pt;height:17.25pt"/>
        </w:pict>
      </w:r>
      <w:r w:rsidRPr="00133859">
        <w:rPr>
          <w:sz w:val="28"/>
          <w:szCs w:val="28"/>
        </w:rPr>
        <w:t>  и (или) специальные площадки</w:t>
      </w:r>
      <w:r w:rsidR="007D308E" w:rsidRPr="007D308E">
        <w:rPr>
          <w:sz w:val="28"/>
          <w:szCs w:val="28"/>
        </w:rPr>
        <w:pict>
          <v:shape id="_x0000_i1027" type="#_x0000_t75" alt="" style="width:8.25pt;height:17.25pt"/>
        </w:pict>
      </w:r>
      <w:r w:rsidRPr="00133859">
        <w:rPr>
          <w:sz w:val="28"/>
          <w:szCs w:val="28"/>
        </w:rPr>
        <w:t> для накопления крупногабаритных отходов (далее - специальные площадки).</w:t>
      </w:r>
    </w:p>
    <w:p w:rsidR="001648C2" w:rsidRDefault="001648C2" w:rsidP="001648C2">
      <w:pPr>
        <w:pStyle w:val="formattext"/>
        <w:shd w:val="clear" w:color="auto" w:fill="FFFFFF"/>
        <w:spacing w:before="0" w:beforeAutospacing="0" w:after="0" w:afterAutospacing="0"/>
        <w:ind w:firstLine="480"/>
        <w:textAlignment w:val="baseline"/>
        <w:rPr>
          <w:rFonts w:ascii="Arial" w:hAnsi="Arial" w:cs="Arial"/>
          <w:color w:val="444444"/>
        </w:rPr>
      </w:pPr>
    </w:p>
    <w:p w:rsidR="001648C2" w:rsidRPr="00133859" w:rsidRDefault="001648C2" w:rsidP="001648C2">
      <w:pPr>
        <w:pStyle w:val="formattext"/>
        <w:shd w:val="clear" w:color="auto" w:fill="FFFFFF"/>
        <w:spacing w:before="0" w:beforeAutospacing="0" w:after="0" w:afterAutospacing="0"/>
        <w:ind w:firstLine="480"/>
        <w:jc w:val="both"/>
        <w:textAlignment w:val="baseline"/>
        <w:rPr>
          <w:sz w:val="28"/>
          <w:szCs w:val="28"/>
        </w:rPr>
      </w:pPr>
      <w:r w:rsidRPr="00133859">
        <w:rPr>
          <w:sz w:val="28"/>
          <w:szCs w:val="28"/>
        </w:rPr>
        <w:t>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w:t>
      </w:r>
      <w:r w:rsidR="007D308E" w:rsidRPr="007D308E">
        <w:rPr>
          <w:sz w:val="28"/>
          <w:szCs w:val="28"/>
        </w:rPr>
        <w:pict>
          <v:shape id="_x0000_i1028" type="#_x0000_t75" alt="" style="width:8.25pt;height:17.25pt"/>
        </w:pict>
      </w:r>
      <w:r w:rsidRPr="00133859">
        <w:rPr>
          <w:sz w:val="28"/>
          <w:szCs w:val="28"/>
        </w:rPr>
        <w:t> должно быть не менее 20 метров, но не более 100 метров; до территорий медицинских организаций  в сельских населённых пунктах - не менее 15 метров.</w:t>
      </w:r>
    </w:p>
    <w:p w:rsidR="001648C2" w:rsidRDefault="001648C2" w:rsidP="001648C2">
      <w:pPr>
        <w:pStyle w:val="formattext"/>
        <w:shd w:val="clear" w:color="auto" w:fill="FFFFFF"/>
        <w:spacing w:before="0" w:beforeAutospacing="0" w:after="0" w:afterAutospacing="0"/>
        <w:ind w:firstLine="480"/>
        <w:jc w:val="both"/>
        <w:textAlignment w:val="baseline"/>
        <w:rPr>
          <w:sz w:val="28"/>
          <w:szCs w:val="28"/>
        </w:rPr>
      </w:pPr>
      <w:r w:rsidRPr="00133859">
        <w:rPr>
          <w:sz w:val="28"/>
          <w:szCs w:val="28"/>
        </w:rPr>
        <w:t>В случае раздельного накопления отходов расстояние от контейнерных и (или) специальных площадок до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должно быть не менее 8 метров, но не более 100 метров; до территорий медицинских организаций в сельских населённых пунктах - не менее 15 метров.</w:t>
      </w:r>
    </w:p>
    <w:p w:rsidR="001648C2" w:rsidRPr="001116AD" w:rsidRDefault="001648C2" w:rsidP="001648C2">
      <w:pPr>
        <w:pStyle w:val="formattext"/>
        <w:shd w:val="clear" w:color="auto" w:fill="FFFFFF"/>
        <w:spacing w:before="0" w:beforeAutospacing="0" w:after="0" w:afterAutospacing="0"/>
        <w:ind w:firstLine="480"/>
        <w:jc w:val="both"/>
        <w:textAlignment w:val="baseline"/>
        <w:rPr>
          <w:sz w:val="28"/>
          <w:szCs w:val="28"/>
          <w:shd w:val="clear" w:color="auto" w:fill="FFFFFF"/>
        </w:rPr>
      </w:pPr>
      <w:r w:rsidRPr="001116AD">
        <w:rPr>
          <w:sz w:val="28"/>
          <w:szCs w:val="28"/>
          <w:shd w:val="clear" w:color="auto" w:fill="FFFFFF"/>
        </w:rPr>
        <w:t>Количество мусоросборников, устанавливаемых на контейнерных площадках, определяется хозяйствующими субъектами в соответствии с установленными нормативами накопления ТКО.</w:t>
      </w:r>
    </w:p>
    <w:p w:rsidR="001648C2" w:rsidRPr="001116AD" w:rsidRDefault="001648C2" w:rsidP="001648C2">
      <w:pPr>
        <w:pStyle w:val="formattext"/>
        <w:shd w:val="clear" w:color="auto" w:fill="FFFFFF"/>
        <w:spacing w:before="0" w:beforeAutospacing="0" w:after="0" w:afterAutospacing="0"/>
        <w:ind w:firstLine="480"/>
        <w:jc w:val="both"/>
        <w:textAlignment w:val="baseline"/>
        <w:rPr>
          <w:sz w:val="28"/>
          <w:szCs w:val="28"/>
        </w:rPr>
      </w:pPr>
      <w:r w:rsidRPr="001116AD">
        <w:rPr>
          <w:sz w:val="28"/>
          <w:szCs w:val="28"/>
        </w:rPr>
        <w:t xml:space="preserve">На контейнерных площадках должно размещаться не более 8 контейнеров для смешанного накопления ТКО или 12 контейнеров, из которых 4 - для </w:t>
      </w:r>
      <w:r w:rsidRPr="001116AD">
        <w:rPr>
          <w:sz w:val="28"/>
          <w:szCs w:val="28"/>
        </w:rPr>
        <w:lastRenderedPageBreak/>
        <w:t>раздельного накопления ТКО, и не более 2 бункеров для накопления КГО.</w:t>
      </w:r>
      <w:r w:rsidRPr="001116AD">
        <w:rPr>
          <w:sz w:val="28"/>
          <w:szCs w:val="28"/>
        </w:rPr>
        <w:br/>
      </w:r>
      <w:r>
        <w:rPr>
          <w:sz w:val="28"/>
          <w:szCs w:val="28"/>
        </w:rPr>
        <w:t xml:space="preserve">       </w:t>
      </w:r>
      <w:r w:rsidRPr="001116AD">
        <w:rPr>
          <w:sz w:val="28"/>
          <w:szCs w:val="28"/>
        </w:rPr>
        <w:t xml:space="preserve"> В случае раздельного накопления</w:t>
      </w:r>
      <w:r w:rsidR="007D308E" w:rsidRPr="007D308E">
        <w:rPr>
          <w:sz w:val="28"/>
          <w:szCs w:val="28"/>
        </w:rPr>
        <w:pict>
          <v:shape id="_x0000_i1029" type="#_x0000_t75" alt="" style="width:8.25pt;height:17.25pt"/>
        </w:pict>
      </w:r>
      <w:r w:rsidRPr="001116AD">
        <w:rPr>
          <w:sz w:val="28"/>
          <w:szCs w:val="28"/>
        </w:rPr>
        <w:t> отходов на контейнерной площадке их владельцем должны быть предусмотрены контейнеры для каждого вида отходов или группы однородных отходов, исключающие смешивание различных видов отходов или групп отходов, либо групп однородных отходов.</w:t>
      </w:r>
    </w:p>
    <w:p w:rsidR="001648C2" w:rsidRPr="00FE0E5A" w:rsidRDefault="001648C2" w:rsidP="001648C2">
      <w:pPr>
        <w:pStyle w:val="formattext"/>
        <w:shd w:val="clear" w:color="auto" w:fill="FFFFFF"/>
        <w:spacing w:before="0" w:beforeAutospacing="0" w:after="0" w:afterAutospacing="0"/>
        <w:ind w:firstLine="480"/>
        <w:jc w:val="both"/>
        <w:textAlignment w:val="baseline"/>
        <w:rPr>
          <w:sz w:val="28"/>
          <w:szCs w:val="28"/>
        </w:rPr>
      </w:pPr>
      <w:r w:rsidRPr="00FE0E5A">
        <w:rPr>
          <w:sz w:val="28"/>
          <w:szCs w:val="28"/>
        </w:rPr>
        <w:t>Срок временного накопления несортированных ТКО определяется исходя из среднесуточной температуры наружного воздуха в течение 3-х суток:</w:t>
      </w:r>
      <w:r w:rsidRPr="00FE0E5A">
        <w:rPr>
          <w:sz w:val="28"/>
          <w:szCs w:val="28"/>
        </w:rPr>
        <w:br/>
      </w:r>
    </w:p>
    <w:p w:rsidR="001648C2" w:rsidRPr="00FE0E5A" w:rsidRDefault="001648C2" w:rsidP="001648C2">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5°С и выше - не более 1 суток;</w:t>
      </w:r>
      <w:r w:rsidRPr="00FE0E5A">
        <w:rPr>
          <w:sz w:val="28"/>
          <w:szCs w:val="28"/>
        </w:rPr>
        <w:br/>
      </w:r>
    </w:p>
    <w:p w:rsidR="001648C2" w:rsidRDefault="001648C2" w:rsidP="001648C2">
      <w:pPr>
        <w:pStyle w:val="formattext"/>
        <w:shd w:val="clear" w:color="auto" w:fill="FFFFFF"/>
        <w:spacing w:before="0" w:beforeAutospacing="0" w:after="0" w:afterAutospacing="0"/>
        <w:ind w:firstLine="480"/>
        <w:textAlignment w:val="baseline"/>
        <w:rPr>
          <w:sz w:val="28"/>
          <w:szCs w:val="28"/>
        </w:rPr>
      </w:pPr>
      <w:r w:rsidRPr="00FE0E5A">
        <w:rPr>
          <w:sz w:val="28"/>
          <w:szCs w:val="28"/>
        </w:rPr>
        <w:t>плюс 4°С и ниже - не более 3 суток.</w:t>
      </w:r>
    </w:p>
    <w:p w:rsidR="001648C2" w:rsidRDefault="001648C2" w:rsidP="001648C2">
      <w:pPr>
        <w:pStyle w:val="formattext"/>
        <w:shd w:val="clear" w:color="auto" w:fill="FFFFFF"/>
        <w:spacing w:before="0" w:beforeAutospacing="0" w:after="0" w:afterAutospacing="0"/>
        <w:ind w:firstLine="480"/>
        <w:textAlignment w:val="baseline"/>
        <w:rPr>
          <w:sz w:val="28"/>
          <w:szCs w:val="28"/>
        </w:rPr>
      </w:pPr>
    </w:p>
    <w:p w:rsidR="001648C2" w:rsidRPr="00865695" w:rsidRDefault="001648C2" w:rsidP="001648C2">
      <w:pPr>
        <w:pStyle w:val="formattext"/>
        <w:shd w:val="clear" w:color="auto" w:fill="FFFFFF"/>
        <w:spacing w:before="0" w:beforeAutospacing="0" w:after="0" w:afterAutospacing="0"/>
        <w:ind w:firstLine="480"/>
        <w:jc w:val="both"/>
        <w:textAlignment w:val="baseline"/>
        <w:rPr>
          <w:sz w:val="28"/>
          <w:szCs w:val="28"/>
        </w:rPr>
      </w:pPr>
      <w:r>
        <w:rPr>
          <w:sz w:val="28"/>
          <w:szCs w:val="28"/>
        </w:rPr>
        <w:t xml:space="preserve">   </w:t>
      </w:r>
      <w:r w:rsidRPr="00865695">
        <w:rPr>
          <w:sz w:val="28"/>
          <w:szCs w:val="28"/>
        </w:rPr>
        <w:t>На территориях общего пользования населенных пунктов владельцами этих территорий должны быть установлены урны, расстояние между урнами должно составлять не более 100 метров. Удаление отходов из урн должно обеспечиваться не реже 1 раза в сутки.</w:t>
      </w:r>
    </w:p>
    <w:p w:rsidR="001648C2" w:rsidRDefault="001648C2" w:rsidP="001648C2">
      <w:pPr>
        <w:pStyle w:val="formattext"/>
        <w:shd w:val="clear" w:color="auto" w:fill="FFFFFF"/>
        <w:spacing w:before="0" w:beforeAutospacing="0" w:after="0" w:afterAutospacing="0"/>
        <w:jc w:val="both"/>
        <w:textAlignment w:val="baseline"/>
        <w:rPr>
          <w:sz w:val="28"/>
          <w:szCs w:val="28"/>
        </w:rPr>
      </w:pPr>
      <w:r w:rsidRPr="00865695">
        <w:rPr>
          <w:sz w:val="28"/>
          <w:szCs w:val="28"/>
        </w:rPr>
        <w:t xml:space="preserve"> </w:t>
      </w:r>
      <w:r>
        <w:rPr>
          <w:sz w:val="28"/>
          <w:szCs w:val="28"/>
        </w:rPr>
        <w:t xml:space="preserve">         </w:t>
      </w:r>
      <w:r w:rsidRPr="00865695">
        <w:rPr>
          <w:sz w:val="28"/>
          <w:szCs w:val="28"/>
        </w:rPr>
        <w:t>Сжигание листьев деревьев, кустарников на территории населенных пунктов запрещено.</w:t>
      </w:r>
    </w:p>
    <w:p w:rsidR="001648C2" w:rsidRPr="00865695" w:rsidRDefault="001648C2" w:rsidP="001648C2">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Pr="00865695">
        <w:rPr>
          <w:sz w:val="28"/>
          <w:szCs w:val="28"/>
        </w:rPr>
        <w:t>Собранные листья деревьев, кустарников подлежат вывозу на объекты размещения, обезвреживания или утилизации отходов.</w:t>
      </w:r>
    </w:p>
    <w:p w:rsidR="001648C2" w:rsidRPr="00FE0E5A" w:rsidRDefault="001648C2" w:rsidP="001648C2">
      <w:pPr>
        <w:pStyle w:val="formattext"/>
        <w:shd w:val="clear" w:color="auto" w:fill="FFFFFF"/>
        <w:spacing w:before="0" w:beforeAutospacing="0" w:after="0" w:afterAutospacing="0"/>
        <w:textAlignment w:val="baseline"/>
        <w:rPr>
          <w:sz w:val="28"/>
          <w:szCs w:val="28"/>
        </w:rPr>
      </w:pPr>
    </w:p>
    <w:p w:rsidR="001648C2" w:rsidRPr="000605D2" w:rsidRDefault="001648C2" w:rsidP="001648C2">
      <w:pPr>
        <w:pStyle w:val="afc"/>
        <w:widowControl w:val="0"/>
        <w:tabs>
          <w:tab w:val="left" w:pos="968"/>
        </w:tabs>
        <w:autoSpaceDE w:val="0"/>
        <w:autoSpaceDN w:val="0"/>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Полигоны твердых коммунальных отходов (ТКО) являются специальными сооружениями, предназначенными для изоляции и обезвреживания ТКО, и должны гарантировать санитарно-эпидемиологическую безопасность населения.</w:t>
      </w:r>
    </w:p>
    <w:p w:rsidR="001648C2" w:rsidRPr="000605D2" w:rsidRDefault="001648C2" w:rsidP="001648C2">
      <w:pPr>
        <w:pStyle w:val="af2"/>
        <w:tabs>
          <w:tab w:val="left" w:pos="1024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1648C2" w:rsidRDefault="001648C2" w:rsidP="001648C2">
      <w:pPr>
        <w:tabs>
          <w:tab w:val="left" w:pos="-142"/>
        </w:tabs>
        <w:autoSpaceDE w:val="0"/>
        <w:autoSpaceDN w:val="0"/>
        <w:adjustRightInd w:val="0"/>
        <w:spacing w:after="0" w:line="20" w:lineRule="atLeast"/>
        <w:jc w:val="center"/>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При проектировании полигона твердых коммунальных отходов    необходимо руководствоваться СП 320.1325800.2017</w:t>
      </w:r>
    </w:p>
    <w:p w:rsidR="001648C2" w:rsidRDefault="001648C2" w:rsidP="001648C2">
      <w:pPr>
        <w:tabs>
          <w:tab w:val="left" w:pos="-142"/>
        </w:tabs>
        <w:autoSpaceDE w:val="0"/>
        <w:autoSpaceDN w:val="0"/>
        <w:adjustRightInd w:val="0"/>
        <w:spacing w:after="0" w:line="20" w:lineRule="atLeast"/>
        <w:jc w:val="center"/>
        <w:rPr>
          <w:rFonts w:ascii="Times New Roman" w:hAnsi="Times New Roman" w:cs="Times New Roman"/>
          <w:sz w:val="28"/>
        </w:rPr>
      </w:pPr>
    </w:p>
    <w:p w:rsidR="001648C2" w:rsidRDefault="001648C2" w:rsidP="001648C2">
      <w:pPr>
        <w:tabs>
          <w:tab w:val="left" w:pos="-142"/>
        </w:tabs>
        <w:autoSpaceDE w:val="0"/>
        <w:autoSpaceDN w:val="0"/>
        <w:adjustRightInd w:val="0"/>
        <w:spacing w:after="0" w:line="20" w:lineRule="atLeast"/>
        <w:jc w:val="center"/>
        <w:rPr>
          <w:rFonts w:ascii="Times New Roman" w:hAnsi="Times New Roman" w:cs="Times New Roman"/>
          <w:sz w:val="28"/>
        </w:rPr>
      </w:pPr>
    </w:p>
    <w:p w:rsidR="001648C2" w:rsidRPr="000605D2" w:rsidRDefault="001648C2" w:rsidP="001648C2">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 xml:space="preserve">2.10.Иные объекты, территории, которые необходимы для </w:t>
      </w:r>
    </w:p>
    <w:p w:rsidR="001648C2" w:rsidRPr="000605D2" w:rsidRDefault="001648C2" w:rsidP="001648C2">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осуществления органами местного самоуправления полномочий</w:t>
      </w:r>
    </w:p>
    <w:p w:rsidR="001648C2" w:rsidRPr="000605D2" w:rsidRDefault="001648C2" w:rsidP="001648C2">
      <w:pPr>
        <w:tabs>
          <w:tab w:val="left" w:pos="-142"/>
        </w:tabs>
        <w:autoSpaceDE w:val="0"/>
        <w:autoSpaceDN w:val="0"/>
        <w:adjustRightInd w:val="0"/>
        <w:spacing w:after="0" w:line="20" w:lineRule="atLeast"/>
        <w:jc w:val="center"/>
        <w:rPr>
          <w:rFonts w:ascii="Times New Roman" w:hAnsi="Times New Roman" w:cs="Times New Roman"/>
          <w:b/>
          <w:bCs/>
          <w:sz w:val="28"/>
          <w:szCs w:val="28"/>
        </w:rPr>
      </w:pPr>
      <w:r w:rsidRPr="000605D2">
        <w:rPr>
          <w:rFonts w:ascii="Times New Roman" w:hAnsi="Times New Roman" w:cs="Times New Roman"/>
          <w:b/>
          <w:bCs/>
          <w:sz w:val="28"/>
          <w:szCs w:val="28"/>
        </w:rPr>
        <w:t>по вопросам местного значения</w:t>
      </w:r>
    </w:p>
    <w:p w:rsidR="001648C2" w:rsidRPr="000605D2" w:rsidRDefault="001648C2" w:rsidP="001648C2">
      <w:pPr>
        <w:tabs>
          <w:tab w:val="left" w:pos="-142"/>
          <w:tab w:val="left" w:pos="2796"/>
        </w:tabs>
        <w:spacing w:after="0" w:line="20" w:lineRule="atLeast"/>
        <w:jc w:val="center"/>
        <w:rPr>
          <w:rFonts w:ascii="Times New Roman" w:hAnsi="Times New Roman" w:cs="Times New Roman"/>
          <w:b/>
          <w:sz w:val="28"/>
          <w:szCs w:val="28"/>
        </w:rPr>
      </w:pPr>
    </w:p>
    <w:p w:rsidR="001648C2" w:rsidRPr="000605D2" w:rsidRDefault="001648C2" w:rsidP="001648C2">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 xml:space="preserve">2.10.1.Требования к функционально-планировочной организации </w:t>
      </w:r>
    </w:p>
    <w:p w:rsidR="001648C2" w:rsidRPr="000605D2" w:rsidRDefault="001648C2" w:rsidP="001648C2">
      <w:pPr>
        <w:tabs>
          <w:tab w:val="left" w:pos="-142"/>
          <w:tab w:val="left" w:pos="2796"/>
        </w:tabs>
        <w:spacing w:after="0" w:line="20" w:lineRule="atLeast"/>
        <w:jc w:val="center"/>
        <w:rPr>
          <w:rFonts w:ascii="Times New Roman" w:hAnsi="Times New Roman" w:cs="Times New Roman"/>
          <w:b/>
          <w:sz w:val="28"/>
          <w:szCs w:val="28"/>
        </w:rPr>
      </w:pPr>
      <w:r w:rsidRPr="000605D2">
        <w:rPr>
          <w:rFonts w:ascii="Times New Roman" w:hAnsi="Times New Roman" w:cs="Times New Roman"/>
          <w:b/>
          <w:sz w:val="28"/>
          <w:szCs w:val="28"/>
        </w:rPr>
        <w:t>территорий жилой застройки</w:t>
      </w:r>
    </w:p>
    <w:p w:rsidR="001648C2" w:rsidRPr="000605D2" w:rsidRDefault="001648C2" w:rsidP="001648C2">
      <w:pPr>
        <w:tabs>
          <w:tab w:val="left" w:pos="-142"/>
        </w:tabs>
        <w:autoSpaceDE w:val="0"/>
        <w:spacing w:line="20" w:lineRule="atLeast"/>
        <w:ind w:right="-568"/>
        <w:jc w:val="both"/>
        <w:rPr>
          <w:rFonts w:ascii="Times New Roman" w:eastAsia="TimesNewRomanPSMT" w:hAnsi="Times New Roman" w:cs="Times New Roman"/>
          <w:sz w:val="28"/>
          <w:szCs w:val="28"/>
        </w:rPr>
      </w:pPr>
    </w:p>
    <w:p w:rsidR="001648C2" w:rsidRPr="000605D2" w:rsidRDefault="001648C2" w:rsidP="001648C2">
      <w:pPr>
        <w:shd w:val="clear" w:color="auto" w:fill="FFFFFF"/>
        <w:tabs>
          <w:tab w:val="left" w:pos="-142"/>
        </w:tabs>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605D2">
        <w:rPr>
          <w:rFonts w:ascii="Times New Roman" w:hAnsi="Times New Roman" w:cs="Times New Roman"/>
          <w:color w:val="000000"/>
          <w:sz w:val="28"/>
          <w:szCs w:val="28"/>
        </w:rPr>
        <w:t xml:space="preserve">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w:t>
      </w:r>
    </w:p>
    <w:p w:rsidR="001648C2" w:rsidRPr="000605D2" w:rsidRDefault="001648C2" w:rsidP="001648C2">
      <w:pPr>
        <w:pStyle w:val="formattext"/>
        <w:spacing w:before="0" w:beforeAutospacing="0" w:after="0" w:afterAutospacing="0"/>
        <w:jc w:val="both"/>
        <w:textAlignment w:val="baseline"/>
        <w:rPr>
          <w:sz w:val="28"/>
          <w:szCs w:val="28"/>
        </w:rPr>
      </w:pPr>
      <w:r>
        <w:rPr>
          <w:sz w:val="28"/>
          <w:szCs w:val="28"/>
        </w:rPr>
        <w:lastRenderedPageBreak/>
        <w:t xml:space="preserve">           </w:t>
      </w:r>
      <w:r w:rsidRPr="000605D2">
        <w:rPr>
          <w:sz w:val="28"/>
          <w:szCs w:val="28"/>
        </w:rPr>
        <w:t>В соответствии с характером застройки в пределах жилой зоны населенного</w:t>
      </w:r>
      <w:r>
        <w:rPr>
          <w:sz w:val="28"/>
          <w:szCs w:val="28"/>
        </w:rPr>
        <w:t xml:space="preserve"> </w:t>
      </w:r>
      <w:r w:rsidRPr="000605D2">
        <w:rPr>
          <w:sz w:val="28"/>
          <w:szCs w:val="28"/>
        </w:rPr>
        <w:t>пункта выделяются следующие типы застройки:</w:t>
      </w:r>
      <w:r w:rsidRPr="000605D2">
        <w:rPr>
          <w:sz w:val="28"/>
          <w:szCs w:val="28"/>
        </w:rPr>
        <w:br/>
        <w:t xml:space="preserve">        </w:t>
      </w:r>
      <w:r>
        <w:rPr>
          <w:sz w:val="28"/>
          <w:szCs w:val="28"/>
        </w:rPr>
        <w:t xml:space="preserve">   </w:t>
      </w:r>
      <w:r w:rsidRPr="000605D2">
        <w:rPr>
          <w:sz w:val="28"/>
          <w:szCs w:val="28"/>
        </w:rPr>
        <w:t xml:space="preserve">малоэтажная жилая застройка - индивидуальная усадебная застройка  одноквартирными жилыми домами высотой до 3 этажей включительно; </w:t>
      </w:r>
    </w:p>
    <w:p w:rsidR="001648C2" w:rsidRPr="000605D2" w:rsidRDefault="001648C2" w:rsidP="001648C2">
      <w:pPr>
        <w:pStyle w:val="formattext"/>
        <w:spacing w:before="0" w:beforeAutospacing="0" w:after="0" w:afterAutospacing="0"/>
        <w:ind w:firstLine="480"/>
        <w:jc w:val="both"/>
        <w:textAlignment w:val="baseline"/>
        <w:rPr>
          <w:sz w:val="28"/>
          <w:szCs w:val="28"/>
        </w:rPr>
      </w:pPr>
      <w:r>
        <w:rPr>
          <w:sz w:val="28"/>
          <w:szCs w:val="28"/>
        </w:rPr>
        <w:t xml:space="preserve">   </w:t>
      </w:r>
      <w:r w:rsidRPr="000605D2">
        <w:rPr>
          <w:sz w:val="28"/>
          <w:szCs w:val="28"/>
        </w:rPr>
        <w:t>застройка блокированными жилыми домами высотой до 3 этажей включительно;</w:t>
      </w:r>
    </w:p>
    <w:p w:rsidR="001648C2" w:rsidRPr="000605D2" w:rsidRDefault="001648C2" w:rsidP="001648C2">
      <w:pPr>
        <w:pStyle w:val="formattext"/>
        <w:spacing w:before="0" w:beforeAutospacing="0" w:after="0" w:afterAutospacing="0"/>
        <w:ind w:firstLine="480"/>
        <w:jc w:val="both"/>
        <w:textAlignment w:val="baseline"/>
        <w:rPr>
          <w:color w:val="000000"/>
          <w:sz w:val="28"/>
          <w:szCs w:val="28"/>
        </w:rPr>
      </w:pPr>
      <w:r>
        <w:rPr>
          <w:sz w:val="28"/>
          <w:szCs w:val="28"/>
        </w:rPr>
        <w:t xml:space="preserve"> </w:t>
      </w:r>
      <w:r w:rsidRPr="000605D2">
        <w:rPr>
          <w:sz w:val="28"/>
          <w:szCs w:val="28"/>
        </w:rPr>
        <w:t xml:space="preserve"> застройка многоквартирными жилыми домами высотой 3 - 4 этажа включительно.</w:t>
      </w:r>
      <w:r w:rsidRPr="000605D2">
        <w:rPr>
          <w:sz w:val="28"/>
          <w:szCs w:val="28"/>
        </w:rPr>
        <w:br/>
      </w:r>
      <w:r>
        <w:rPr>
          <w:color w:val="000000"/>
          <w:sz w:val="28"/>
          <w:szCs w:val="28"/>
        </w:rPr>
        <w:t xml:space="preserve">         </w:t>
      </w:r>
      <w:r w:rsidRPr="000605D2">
        <w:rPr>
          <w:color w:val="000000"/>
          <w:sz w:val="28"/>
          <w:szCs w:val="28"/>
        </w:rPr>
        <w:t>Тип и этажность жилой застройки определяются в соответствии с социально-демографическими, национально-бытовыми, архитектурно-композиционными, санитарно-гигиеническими и другими требованиями, предъявляемыми к формированию жилой среды, а также с возможностью развития социальной, транспортной и инженерной инфраструктуры и обеспечения противопожарной безопасности.</w:t>
      </w:r>
    </w:p>
    <w:p w:rsidR="001648C2" w:rsidRPr="000605D2" w:rsidRDefault="001648C2" w:rsidP="001648C2">
      <w:pPr>
        <w:shd w:val="clear" w:color="auto" w:fill="FFFFFF"/>
        <w:tabs>
          <w:tab w:val="left" w:pos="-142"/>
        </w:tabs>
        <w:spacing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color w:val="000000"/>
          <w:sz w:val="28"/>
          <w:szCs w:val="28"/>
        </w:rPr>
        <w:tab/>
        <w:t xml:space="preserve">   </w:t>
      </w:r>
      <w:r>
        <w:rPr>
          <w:rFonts w:ascii="Times New Roman" w:hAnsi="Times New Roman" w:cs="Times New Roman"/>
          <w:color w:val="000000"/>
          <w:sz w:val="28"/>
          <w:szCs w:val="28"/>
        </w:rPr>
        <w:t xml:space="preserve">        </w:t>
      </w:r>
      <w:r w:rsidRPr="000605D2">
        <w:rPr>
          <w:rFonts w:ascii="Times New Roman" w:hAnsi="Times New Roman" w:cs="Times New Roman"/>
          <w:bCs/>
          <w:color w:val="000000"/>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муниципального образования поселения.</w:t>
      </w:r>
    </w:p>
    <w:p w:rsidR="001648C2" w:rsidRPr="000605D2" w:rsidRDefault="001648C2" w:rsidP="001648C2">
      <w:pPr>
        <w:shd w:val="clear" w:color="auto" w:fill="FFFFFF" w:themeFill="background1"/>
        <w:tabs>
          <w:tab w:val="left" w:pos="-142"/>
        </w:tabs>
        <w:spacing w:line="20" w:lineRule="atLeast"/>
        <w:jc w:val="both"/>
        <w:rPr>
          <w:rFonts w:ascii="Times New Roman" w:hAnsi="Times New Roman" w:cs="Times New Roman"/>
          <w:sz w:val="28"/>
        </w:rPr>
      </w:pPr>
      <w:r w:rsidRPr="003270CD">
        <w:rPr>
          <w:rFonts w:ascii="Times New Roman" w:hAnsi="Times New Roman" w:cs="Times New Roman"/>
          <w:bCs/>
          <w:color w:val="000000"/>
          <w:sz w:val="28"/>
          <w:szCs w:val="28"/>
          <w:shd w:val="clear" w:color="auto" w:fill="FFFFFF" w:themeFill="background1"/>
        </w:rPr>
        <w:t xml:space="preserve">         </w:t>
      </w:r>
      <w:r w:rsidRPr="003270CD">
        <w:rPr>
          <w:rFonts w:ascii="Times New Roman" w:hAnsi="Times New Roman" w:cs="Times New Roman"/>
          <w:sz w:val="28"/>
          <w:shd w:val="clear" w:color="auto" w:fill="FFFFFF" w:themeFill="background1"/>
        </w:rPr>
        <w:t>Планировочную структуру сельского поселения и населенных пунктов следует формировать</w:t>
      </w:r>
      <w:r w:rsidRPr="000605D2">
        <w:rPr>
          <w:rFonts w:ascii="Times New Roman" w:hAnsi="Times New Roman" w:cs="Times New Roman"/>
          <w:sz w:val="28"/>
        </w:rPr>
        <w:t>, предусматривая:</w:t>
      </w:r>
    </w:p>
    <w:p w:rsidR="001648C2" w:rsidRPr="000605D2" w:rsidRDefault="001648C2" w:rsidP="001648C2">
      <w:pPr>
        <w:pStyle w:val="afc"/>
        <w:widowControl w:val="0"/>
        <w:numPr>
          <w:ilvl w:val="1"/>
          <w:numId w:val="9"/>
        </w:numPr>
        <w:tabs>
          <w:tab w:val="left" w:pos="863"/>
        </w:tabs>
        <w:autoSpaceDE w:val="0"/>
        <w:autoSpaceDN w:val="0"/>
        <w:spacing w:line="242" w:lineRule="auto"/>
        <w:ind w:left="0" w:right="406" w:firstLine="672"/>
        <w:contextualSpacing w:val="0"/>
        <w:jc w:val="both"/>
        <w:rPr>
          <w:rFonts w:ascii="Times New Roman" w:hAnsi="Times New Roman" w:cs="Times New Roman"/>
          <w:sz w:val="28"/>
        </w:rPr>
      </w:pPr>
      <w:r w:rsidRPr="000605D2">
        <w:rPr>
          <w:rFonts w:ascii="Times New Roman" w:hAnsi="Times New Roman" w:cs="Times New Roman"/>
          <w:sz w:val="28"/>
        </w:rPr>
        <w:t>компактное размещение и взаимосвязь функциональных</w:t>
      </w:r>
      <w:r>
        <w:rPr>
          <w:rFonts w:ascii="Times New Roman" w:hAnsi="Times New Roman" w:cs="Times New Roman"/>
          <w:sz w:val="28"/>
        </w:rPr>
        <w:t xml:space="preserve"> зон с </w:t>
      </w:r>
      <w:r w:rsidRPr="000605D2">
        <w:rPr>
          <w:rFonts w:ascii="Times New Roman" w:hAnsi="Times New Roman" w:cs="Times New Roman"/>
          <w:sz w:val="28"/>
        </w:rPr>
        <w:t>учетом их допустимой совместимости;</w:t>
      </w:r>
    </w:p>
    <w:p w:rsidR="001648C2" w:rsidRPr="000605D2" w:rsidRDefault="001648C2" w:rsidP="001648C2">
      <w:pPr>
        <w:pStyle w:val="afc"/>
        <w:widowControl w:val="0"/>
        <w:numPr>
          <w:ilvl w:val="1"/>
          <w:numId w:val="9"/>
        </w:numPr>
        <w:tabs>
          <w:tab w:val="left" w:pos="906"/>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зонирование и структурное членение территории в увязке с системой общественных центров, транспортной и инженерной инфраструктурой;</w:t>
      </w:r>
    </w:p>
    <w:p w:rsidR="001648C2" w:rsidRPr="000605D2" w:rsidRDefault="001648C2" w:rsidP="001648C2">
      <w:pPr>
        <w:pStyle w:val="afc"/>
        <w:widowControl w:val="0"/>
        <w:tabs>
          <w:tab w:val="left" w:pos="1079"/>
        </w:tabs>
        <w:autoSpaceDE w:val="0"/>
        <w:autoSpaceDN w:val="0"/>
        <w:ind w:left="0" w:right="34" w:firstLine="672"/>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1648C2" w:rsidRPr="000605D2" w:rsidRDefault="001648C2" w:rsidP="001648C2">
      <w:pPr>
        <w:pStyle w:val="af2"/>
        <w:ind w:right="-2"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комплексный учет архитектурно-градостроительных традиций, природно-климатических, историко-культурных, этнографических и других местных особенностей;</w:t>
      </w:r>
    </w:p>
    <w:p w:rsidR="001648C2" w:rsidRPr="000605D2" w:rsidRDefault="001648C2" w:rsidP="001648C2">
      <w:pPr>
        <w:pStyle w:val="afc"/>
        <w:widowControl w:val="0"/>
        <w:numPr>
          <w:ilvl w:val="1"/>
          <w:numId w:val="9"/>
        </w:numPr>
        <w:tabs>
          <w:tab w:val="left" w:pos="906"/>
        </w:tabs>
        <w:autoSpaceDE w:val="0"/>
        <w:autoSpaceDN w:val="0"/>
        <w:ind w:left="0" w:right="-2"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 эффективное функционирование и развитие систем жизнеобеспечения, экономию топливно-энергетических и водных ресурсов;</w:t>
      </w:r>
    </w:p>
    <w:p w:rsidR="001648C2" w:rsidRPr="000605D2" w:rsidRDefault="001648C2" w:rsidP="001648C2">
      <w:pPr>
        <w:pStyle w:val="afc"/>
        <w:widowControl w:val="0"/>
        <w:numPr>
          <w:ilvl w:val="1"/>
          <w:numId w:val="9"/>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окружающей среды, памятников истории и </w:t>
      </w:r>
      <w:r w:rsidRPr="000605D2">
        <w:rPr>
          <w:rFonts w:ascii="Times New Roman" w:hAnsi="Times New Roman" w:cs="Times New Roman"/>
          <w:spacing w:val="-2"/>
          <w:sz w:val="28"/>
        </w:rPr>
        <w:t>культуры;</w:t>
      </w:r>
    </w:p>
    <w:p w:rsidR="001648C2" w:rsidRPr="000605D2" w:rsidRDefault="001648C2" w:rsidP="001648C2">
      <w:pPr>
        <w:pStyle w:val="afc"/>
        <w:widowControl w:val="0"/>
        <w:numPr>
          <w:ilvl w:val="1"/>
          <w:numId w:val="9"/>
        </w:numPr>
        <w:tabs>
          <w:tab w:val="left" w:pos="834"/>
        </w:tabs>
        <w:autoSpaceDE w:val="0"/>
        <w:autoSpaceDN w:val="0"/>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охрану недр и рациональное использование природных </w:t>
      </w:r>
      <w:r w:rsidRPr="000605D2">
        <w:rPr>
          <w:rFonts w:ascii="Times New Roman" w:hAnsi="Times New Roman" w:cs="Times New Roman"/>
          <w:spacing w:val="-2"/>
          <w:sz w:val="28"/>
        </w:rPr>
        <w:t>ресурсов;</w:t>
      </w:r>
    </w:p>
    <w:p w:rsidR="001648C2" w:rsidRPr="000605D2" w:rsidRDefault="001648C2" w:rsidP="001648C2">
      <w:pPr>
        <w:widowControl w:val="0"/>
        <w:tabs>
          <w:tab w:val="left" w:pos="839"/>
        </w:tabs>
        <w:autoSpaceDE w:val="0"/>
        <w:autoSpaceDN w:val="0"/>
        <w:ind w:right="34" w:firstLine="709"/>
        <w:jc w:val="both"/>
        <w:rPr>
          <w:rFonts w:ascii="Times New Roman" w:hAnsi="Times New Roman" w:cs="Times New Roman"/>
          <w:sz w:val="28"/>
        </w:rPr>
      </w:pPr>
      <w:r w:rsidRPr="000605D2">
        <w:rPr>
          <w:rFonts w:ascii="Times New Roman" w:hAnsi="Times New Roman" w:cs="Times New Roman"/>
          <w:sz w:val="28"/>
        </w:rPr>
        <w:t>- условия для беспрепятственного доступа маломобильных групп населения к жилищу, рекреации, местам приложения труда, объектам социальной, транспортной и инженерной инфраструктуры в соответствии с требованиями нормативных документов.</w:t>
      </w:r>
    </w:p>
    <w:p w:rsidR="001648C2" w:rsidRPr="000605D2" w:rsidRDefault="001648C2" w:rsidP="001648C2">
      <w:pPr>
        <w:shd w:val="clear" w:color="auto" w:fill="FFFFFF"/>
        <w:tabs>
          <w:tab w:val="left" w:pos="-142"/>
        </w:tabs>
        <w:spacing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w:t>
      </w:r>
    </w:p>
    <w:p w:rsidR="001648C2" w:rsidRPr="000605D2" w:rsidRDefault="001648C2" w:rsidP="001648C2">
      <w:pPr>
        <w:shd w:val="clear" w:color="auto" w:fill="FFFFFF"/>
        <w:tabs>
          <w:tab w:val="left" w:pos="-142"/>
        </w:tabs>
        <w:spacing w:line="20" w:lineRule="atLeast"/>
        <w:ind w:hanging="426"/>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lastRenderedPageBreak/>
        <w:tab/>
        <w:t xml:space="preserve">       </w:t>
      </w: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 xml:space="preserve">Жилые зоны не должны пересекаться дорогами категорий I - III, а также </w:t>
      </w:r>
      <w:r>
        <w:rPr>
          <w:rFonts w:ascii="Times New Roman" w:hAnsi="Times New Roman" w:cs="Times New Roman"/>
          <w:color w:val="000000"/>
          <w:sz w:val="28"/>
          <w:szCs w:val="28"/>
        </w:rPr>
        <w:t xml:space="preserve">  </w:t>
      </w:r>
      <w:r w:rsidRPr="000605D2">
        <w:rPr>
          <w:rFonts w:ascii="Times New Roman" w:hAnsi="Times New Roman" w:cs="Times New Roman"/>
          <w:color w:val="000000"/>
          <w:sz w:val="28"/>
          <w:szCs w:val="28"/>
        </w:rPr>
        <w:t>дорогами, предназначенными для движения сельскохозяйственных машин.</w:t>
      </w:r>
    </w:p>
    <w:p w:rsidR="001648C2" w:rsidRPr="000605D2" w:rsidRDefault="001648C2" w:rsidP="001648C2">
      <w:pPr>
        <w:widowControl w:val="0"/>
        <w:tabs>
          <w:tab w:val="left" w:pos="1026"/>
        </w:tabs>
        <w:autoSpaceDE w:val="0"/>
        <w:autoSpaceDN w:val="0"/>
        <w:spacing w:line="321" w:lineRule="exact"/>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 xml:space="preserve">В составе жилых зон размещаются </w:t>
      </w:r>
      <w:r w:rsidRPr="000605D2">
        <w:rPr>
          <w:rFonts w:ascii="Times New Roman" w:hAnsi="Times New Roman" w:cs="Times New Roman"/>
          <w:spacing w:val="-2"/>
          <w:sz w:val="28"/>
        </w:rPr>
        <w:t>объекты:</w:t>
      </w:r>
    </w:p>
    <w:p w:rsidR="001648C2" w:rsidRPr="000605D2" w:rsidRDefault="001648C2" w:rsidP="001648C2">
      <w:pPr>
        <w:pStyle w:val="afc"/>
        <w:widowControl w:val="0"/>
        <w:numPr>
          <w:ilvl w:val="1"/>
          <w:numId w:val="10"/>
        </w:numPr>
        <w:tabs>
          <w:tab w:val="left" w:pos="853"/>
        </w:tabs>
        <w:autoSpaceDE w:val="0"/>
        <w:autoSpaceDN w:val="0"/>
        <w:spacing w:before="4"/>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индивидуальные одно- и двухквартирные отдельно стоящие жилые дома с приусадебными земельными участками с количеством надземных этажей не более чем три, высотой не более двадцати метров;</w:t>
      </w:r>
    </w:p>
    <w:p w:rsidR="001648C2" w:rsidRPr="000605D2" w:rsidRDefault="001648C2" w:rsidP="001648C2">
      <w:pPr>
        <w:pStyle w:val="afc"/>
        <w:widowControl w:val="0"/>
        <w:numPr>
          <w:ilvl w:val="1"/>
          <w:numId w:val="10"/>
        </w:numPr>
        <w:tabs>
          <w:tab w:val="left" w:pos="85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блокированные жилые дома с приквартирными участками с количеством надземных этажей не более чем три, высотой не более двадцати метров;</w:t>
      </w:r>
    </w:p>
    <w:p w:rsidR="001648C2" w:rsidRPr="000605D2" w:rsidRDefault="001648C2" w:rsidP="001648C2">
      <w:pPr>
        <w:pStyle w:val="afc"/>
        <w:widowControl w:val="0"/>
        <w:numPr>
          <w:ilvl w:val="1"/>
          <w:numId w:val="10"/>
        </w:numPr>
        <w:tabs>
          <w:tab w:val="left" w:pos="83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крестьянские и личные подсобные хозяйства с участками, не требующих организации санитарно-защитных зон.</w:t>
      </w:r>
    </w:p>
    <w:p w:rsidR="001648C2" w:rsidRPr="000605D2" w:rsidRDefault="001648C2" w:rsidP="001648C2">
      <w:pPr>
        <w:pStyle w:val="afc"/>
        <w:widowControl w:val="0"/>
        <w:numPr>
          <w:ilvl w:val="1"/>
          <w:numId w:val="10"/>
        </w:numPr>
        <w:tabs>
          <w:tab w:val="left" w:pos="944"/>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отдельно стоящие объекты социального, бытового и коммунального обслуживания населения с учетом требований СП 42.13330.2016, СП 2.1.3678- 20, СП 54.13330.2016;</w:t>
      </w:r>
    </w:p>
    <w:p w:rsidR="001648C2" w:rsidRPr="000605D2" w:rsidRDefault="001648C2" w:rsidP="001648C2">
      <w:pPr>
        <w:pStyle w:val="afc"/>
        <w:widowControl w:val="0"/>
        <w:numPr>
          <w:ilvl w:val="1"/>
          <w:numId w:val="10"/>
        </w:numPr>
        <w:tabs>
          <w:tab w:val="left" w:pos="868"/>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гаражи (гаражи-стоянки) для собственных нужд и стоянки для легковых автомобилей, принадлежащих гражданам;</w:t>
      </w:r>
    </w:p>
    <w:p w:rsidR="001648C2" w:rsidRPr="000605D2" w:rsidRDefault="001648C2" w:rsidP="001648C2">
      <w:pPr>
        <w:pStyle w:val="afc"/>
        <w:widowControl w:val="0"/>
        <w:numPr>
          <w:ilvl w:val="1"/>
          <w:numId w:val="10"/>
        </w:numPr>
        <w:tabs>
          <w:tab w:val="left" w:pos="834"/>
        </w:tabs>
        <w:autoSpaceDE w:val="0"/>
        <w:autoSpaceDN w:val="0"/>
        <w:spacing w:line="321" w:lineRule="exact"/>
        <w:ind w:left="834" w:hanging="162"/>
        <w:contextualSpacing w:val="0"/>
        <w:jc w:val="both"/>
        <w:rPr>
          <w:rFonts w:ascii="Times New Roman" w:hAnsi="Times New Roman" w:cs="Times New Roman"/>
          <w:sz w:val="28"/>
        </w:rPr>
      </w:pPr>
      <w:r w:rsidRPr="000605D2">
        <w:rPr>
          <w:rFonts w:ascii="Times New Roman" w:hAnsi="Times New Roman" w:cs="Times New Roman"/>
          <w:sz w:val="28"/>
        </w:rPr>
        <w:t xml:space="preserve">религиозные организации для </w:t>
      </w:r>
      <w:r w:rsidRPr="000605D2">
        <w:rPr>
          <w:rFonts w:ascii="Times New Roman" w:hAnsi="Times New Roman" w:cs="Times New Roman"/>
          <w:spacing w:val="-2"/>
          <w:sz w:val="28"/>
        </w:rPr>
        <w:t>населения;</w:t>
      </w:r>
    </w:p>
    <w:p w:rsidR="001648C2" w:rsidRPr="000605D2" w:rsidRDefault="001648C2" w:rsidP="001648C2">
      <w:pPr>
        <w:pStyle w:val="afc"/>
        <w:widowControl w:val="0"/>
        <w:numPr>
          <w:ilvl w:val="1"/>
          <w:numId w:val="10"/>
        </w:numPr>
        <w:tabs>
          <w:tab w:val="left" w:pos="1261"/>
        </w:tabs>
        <w:autoSpaceDE w:val="0"/>
        <w:autoSpaceDN w:val="0"/>
        <w:ind w:left="0" w:right="34" w:firstLine="672"/>
        <w:contextualSpacing w:val="0"/>
        <w:jc w:val="both"/>
        <w:rPr>
          <w:rFonts w:ascii="Times New Roman" w:hAnsi="Times New Roman" w:cs="Times New Roman"/>
          <w:sz w:val="28"/>
        </w:rPr>
      </w:pPr>
      <w:r w:rsidRPr="000605D2">
        <w:rPr>
          <w:rFonts w:ascii="Times New Roman" w:hAnsi="Times New Roman" w:cs="Times New Roman"/>
          <w:sz w:val="28"/>
        </w:rPr>
        <w:t xml:space="preserve">многофункциональные здания и комплексы согласно СП </w:t>
      </w:r>
      <w:r w:rsidRPr="000605D2">
        <w:rPr>
          <w:rFonts w:ascii="Times New Roman" w:hAnsi="Times New Roman" w:cs="Times New Roman"/>
          <w:spacing w:val="-2"/>
          <w:sz w:val="28"/>
        </w:rPr>
        <w:t>160.1325800.2014.</w:t>
      </w:r>
    </w:p>
    <w:p w:rsidR="001648C2" w:rsidRPr="000605D2" w:rsidRDefault="001648C2" w:rsidP="001648C2">
      <w:pPr>
        <w:pStyle w:val="af2"/>
        <w:tabs>
          <w:tab w:val="left" w:pos="10206"/>
        </w:tabs>
        <w:ind w:right="34" w:firstLine="279"/>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Допускается размещать отдельные объекты общественно-делового и коммунального назначения с площадью участка не более 0,5 га, а также малые предприятия, не оказывающие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за пределами установленных границ участков этих объектов.</w:t>
      </w:r>
    </w:p>
    <w:p w:rsidR="001648C2" w:rsidRPr="000605D2" w:rsidRDefault="001648C2" w:rsidP="001648C2">
      <w:pPr>
        <w:shd w:val="clear" w:color="auto" w:fill="FFFFFF"/>
        <w:tabs>
          <w:tab w:val="left" w:pos="-142"/>
        </w:tabs>
        <w:spacing w:line="20" w:lineRule="atLeast"/>
        <w:ind w:firstLine="426"/>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0605D2">
        <w:rPr>
          <w:rFonts w:ascii="Times New Roman" w:hAnsi="Times New Roman" w:cs="Times New Roman"/>
          <w:color w:val="000000"/>
          <w:sz w:val="28"/>
          <w:szCs w:val="28"/>
        </w:rPr>
        <w:t>Размер земельного участка при доме (квартире) определяется с учетом демографической структуры населения в зависимости от типа дома и других местных особенностей.</w:t>
      </w:r>
    </w:p>
    <w:p w:rsidR="001648C2" w:rsidRPr="000605D2" w:rsidRDefault="001648C2" w:rsidP="001648C2">
      <w:pPr>
        <w:shd w:val="clear" w:color="auto" w:fill="FFFFFF"/>
        <w:tabs>
          <w:tab w:val="left" w:pos="-142"/>
        </w:tabs>
        <w:spacing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ab/>
        <w:t xml:space="preserve">Предельные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w:t>
      </w:r>
    </w:p>
    <w:p w:rsidR="001648C2" w:rsidRPr="000605D2" w:rsidRDefault="001648C2" w:rsidP="001648C2">
      <w:pPr>
        <w:shd w:val="clear" w:color="auto" w:fill="FFFFFF"/>
        <w:tabs>
          <w:tab w:val="left" w:pos="-142"/>
        </w:tabs>
        <w:spacing w:after="0" w:line="20" w:lineRule="atLeast"/>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605D2">
        <w:rPr>
          <w:rFonts w:ascii="Times New Roman" w:hAnsi="Times New Roman" w:cs="Times New Roman"/>
          <w:color w:val="000000"/>
          <w:sz w:val="28"/>
          <w:szCs w:val="28"/>
        </w:rPr>
        <w:t>Допускается для ведения личного подсобного хозяйства выделение части</w:t>
      </w:r>
    </w:p>
    <w:p w:rsidR="001648C2" w:rsidRPr="000605D2" w:rsidRDefault="001648C2" w:rsidP="001648C2">
      <w:pPr>
        <w:shd w:val="clear" w:color="auto" w:fill="FFFFFF"/>
        <w:tabs>
          <w:tab w:val="left" w:pos="-142"/>
        </w:tabs>
        <w:spacing w:after="0" w:line="20" w:lineRule="atLeast"/>
        <w:jc w:val="both"/>
        <w:rPr>
          <w:rFonts w:ascii="Times New Roman" w:hAnsi="Times New Roman" w:cs="Times New Roman"/>
          <w:color w:val="000000"/>
          <w:sz w:val="28"/>
          <w:szCs w:val="28"/>
        </w:rPr>
      </w:pPr>
      <w:r w:rsidRPr="000605D2">
        <w:rPr>
          <w:rFonts w:ascii="Times New Roman" w:hAnsi="Times New Roman" w:cs="Times New Roman"/>
          <w:color w:val="000000"/>
          <w:sz w:val="28"/>
          <w:szCs w:val="28"/>
        </w:rPr>
        <w:t>земельного участка, недостающей до установленной максимальной нормы, за пределами жилой зоны.</w:t>
      </w:r>
    </w:p>
    <w:p w:rsidR="001648C2" w:rsidRPr="000605D2" w:rsidRDefault="001648C2" w:rsidP="001648C2">
      <w:pPr>
        <w:shd w:val="clear" w:color="auto" w:fill="FFFFFF"/>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color w:val="000000"/>
          <w:sz w:val="28"/>
          <w:szCs w:val="28"/>
        </w:rPr>
        <w:tab/>
        <w:t xml:space="preserve"> </w:t>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В жилых зонах необходимо предусматривать размещение площадок общего пользования различного назначения с учетом демографического состава населения, типа застройки, природно-климатических и других местных условий. Состав площадок и размеры их территории должны определяться территориальными нормами или правилами застройки. При этом общая площадь территории, занимаемой площадками для игр детей, отдыха и занятий </w:t>
      </w:r>
      <w:r w:rsidRPr="000605D2">
        <w:rPr>
          <w:rFonts w:ascii="Times New Roman" w:hAnsi="Times New Roman" w:cs="Times New Roman"/>
          <w:sz w:val="28"/>
          <w:szCs w:val="28"/>
        </w:rPr>
        <w:lastRenderedPageBreak/>
        <w:t xml:space="preserve">физкультурой взрослого населения, должна быть не менее 10% общей площади жилой зоны и быть доступной для МГН. </w:t>
      </w:r>
    </w:p>
    <w:p w:rsidR="001648C2" w:rsidRPr="000605D2" w:rsidRDefault="001648C2" w:rsidP="001648C2">
      <w:pPr>
        <w:shd w:val="clear" w:color="auto" w:fill="FFFFFF" w:themeFill="background1"/>
        <w:tabs>
          <w:tab w:val="left" w:pos="-142"/>
        </w:tabs>
        <w:spacing w:line="20" w:lineRule="atLeast"/>
        <w:jc w:val="both"/>
        <w:rPr>
          <w:rFonts w:ascii="Times New Roman" w:hAnsi="Times New Roman" w:cs="Times New Roman"/>
          <w:sz w:val="28"/>
          <w:szCs w:val="28"/>
        </w:rPr>
      </w:pPr>
    </w:p>
    <w:p w:rsidR="001648C2" w:rsidRPr="000605D2" w:rsidRDefault="001648C2" w:rsidP="001648C2">
      <w:pPr>
        <w:shd w:val="clear" w:color="auto" w:fill="FFFFFF" w:themeFill="background1"/>
        <w:tabs>
          <w:tab w:val="left" w:pos="-142"/>
        </w:tabs>
        <w:spacing w:line="20" w:lineRule="atLeast"/>
        <w:ind w:left="426"/>
        <w:jc w:val="both"/>
        <w:rPr>
          <w:rFonts w:ascii="Times New Roman" w:hAnsi="Times New Roman" w:cs="Times New Roman"/>
          <w:bCs/>
          <w:color w:val="000000"/>
          <w:sz w:val="28"/>
          <w:szCs w:val="28"/>
        </w:rPr>
      </w:pPr>
      <w:r w:rsidRPr="000605D2">
        <w:rPr>
          <w:rFonts w:ascii="Times New Roman" w:hAnsi="Times New Roman" w:cs="Times New Roman"/>
          <w:b/>
          <w:bCs/>
          <w:color w:val="000000"/>
        </w:rPr>
        <w:t>Таблица 2</w:t>
      </w:r>
      <w:r>
        <w:rPr>
          <w:rFonts w:ascii="Times New Roman" w:hAnsi="Times New Roman" w:cs="Times New Roman"/>
          <w:b/>
          <w:bCs/>
          <w:color w:val="000000"/>
        </w:rPr>
        <w:t>3</w:t>
      </w:r>
      <w:r w:rsidRPr="000605D2">
        <w:rPr>
          <w:rFonts w:ascii="Times New Roman" w:hAnsi="Times New Roman" w:cs="Times New Roman"/>
          <w:bCs/>
          <w:color w:val="000000"/>
        </w:rPr>
        <w:t>.</w:t>
      </w:r>
      <w:r>
        <w:rPr>
          <w:rFonts w:ascii="Times New Roman" w:hAnsi="Times New Roman" w:cs="Times New Roman"/>
          <w:bCs/>
          <w:color w:val="000000"/>
        </w:rPr>
        <w:t xml:space="preserve"> </w:t>
      </w:r>
      <w:r w:rsidRPr="000605D2">
        <w:rPr>
          <w:rFonts w:ascii="Times New Roman" w:hAnsi="Times New Roman" w:cs="Times New Roman"/>
          <w:b/>
          <w:color w:val="000000"/>
        </w:rPr>
        <w:t>Минимально допустимые размеры площадок различного функционального назначения</w:t>
      </w:r>
      <w:r w:rsidRPr="000605D2">
        <w:rPr>
          <w:rFonts w:ascii="Times New Roman" w:hAnsi="Times New Roman" w:cs="Times New Roman"/>
          <w:bCs/>
          <w:color w:val="000000"/>
        </w:rPr>
        <w:t> </w:t>
      </w:r>
    </w:p>
    <w:tbl>
      <w:tblPr>
        <w:tblW w:w="4979"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3580"/>
        <w:gridCol w:w="2156"/>
        <w:gridCol w:w="1834"/>
        <w:gridCol w:w="12"/>
        <w:gridCol w:w="2154"/>
      </w:tblGrid>
      <w:tr w:rsidR="001648C2" w:rsidRPr="000605D2" w:rsidTr="004E71D1">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Площадки, размещаемые на территории жилой застройки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Минимальный расчетный размер площадки, м</w:t>
            </w:r>
            <w:r w:rsidRPr="000605D2">
              <w:rPr>
                <w:rFonts w:ascii="Times New Roman" w:hAnsi="Times New Roman" w:cs="Times New Roman"/>
                <w:bCs/>
                <w:color w:val="000000"/>
                <w:vertAlign w:val="superscript"/>
              </w:rPr>
              <w:t>2</w:t>
            </w:r>
            <w:r w:rsidRPr="000605D2">
              <w:rPr>
                <w:rFonts w:ascii="Times New Roman" w:hAnsi="Times New Roman" w:cs="Times New Roman"/>
                <w:bCs/>
                <w:color w:val="000000"/>
              </w:rPr>
              <w:t>/чел.*</w:t>
            </w:r>
          </w:p>
        </w:tc>
        <w:tc>
          <w:tcPr>
            <w:tcW w:w="942"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Минимально допустимый размер одной площадки, м</w:t>
            </w:r>
            <w:r w:rsidRPr="000605D2">
              <w:rPr>
                <w:rFonts w:ascii="Times New Roman" w:hAnsi="Times New Roman" w:cs="Times New Roman"/>
                <w:bCs/>
                <w:color w:val="000000"/>
                <w:vertAlign w:val="superscript"/>
              </w:rPr>
              <w:t>2</w:t>
            </w:r>
          </w:p>
        </w:tc>
        <w:tc>
          <w:tcPr>
            <w:tcW w:w="1112"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Расстояние от границы площадки до окон жилого дома, м</w:t>
            </w:r>
          </w:p>
        </w:tc>
      </w:tr>
      <w:tr w:rsidR="001648C2" w:rsidRPr="000605D2" w:rsidTr="004E71D1">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игр детей дошкольного и младшего школьного возраста</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0,7</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30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12</w:t>
            </w:r>
          </w:p>
        </w:tc>
      </w:tr>
      <w:tr w:rsidR="001648C2" w:rsidRPr="000605D2" w:rsidTr="004E71D1">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отдыха взрослого населения</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0,1</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 10</w:t>
            </w:r>
          </w:p>
        </w:tc>
      </w:tr>
      <w:tr w:rsidR="001648C2" w:rsidRPr="000605D2" w:rsidTr="004E71D1">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занятий физкультурой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 – 40</w:t>
            </w:r>
          </w:p>
        </w:tc>
      </w:tr>
      <w:tr w:rsidR="001648C2" w:rsidRPr="000605D2" w:rsidTr="004E71D1">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хозяйственных целей</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0,3</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20</w:t>
            </w:r>
          </w:p>
        </w:tc>
      </w:tr>
      <w:tr w:rsidR="001648C2" w:rsidRPr="000605D2" w:rsidTr="004E71D1">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выгула собак (для комплексной застройки территории)</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0,2</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40</w:t>
            </w:r>
          </w:p>
        </w:tc>
      </w:tr>
      <w:tr w:rsidR="001648C2" w:rsidRPr="000605D2" w:rsidTr="004E71D1">
        <w:trPr>
          <w:tblCellSpacing w:w="0" w:type="dxa"/>
        </w:trPr>
        <w:tc>
          <w:tcPr>
            <w:tcW w:w="183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Для стоянки автомашин</w:t>
            </w:r>
          </w:p>
        </w:tc>
        <w:tc>
          <w:tcPr>
            <w:tcW w:w="1107"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0,8-2,5</w:t>
            </w:r>
          </w:p>
        </w:tc>
        <w:tc>
          <w:tcPr>
            <w:tcW w:w="948" w:type="pct"/>
            <w:gridSpan w:val="2"/>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25</w:t>
            </w:r>
          </w:p>
        </w:tc>
        <w:tc>
          <w:tcPr>
            <w:tcW w:w="1106"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vAlign w:val="center"/>
            <w:hideMark/>
          </w:tcPr>
          <w:p w:rsidR="001648C2" w:rsidRPr="000605D2" w:rsidRDefault="001648C2" w:rsidP="004E71D1">
            <w:pPr>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10-50</w:t>
            </w:r>
          </w:p>
        </w:tc>
      </w:tr>
    </w:tbl>
    <w:p w:rsidR="001648C2" w:rsidRPr="000605D2" w:rsidRDefault="001648C2" w:rsidP="001648C2">
      <w:pPr>
        <w:shd w:val="clear" w:color="auto" w:fill="FFFFFF" w:themeFill="background1"/>
        <w:tabs>
          <w:tab w:val="left" w:pos="-142"/>
        </w:tabs>
        <w:spacing w:line="20" w:lineRule="atLeast"/>
        <w:ind w:left="426" w:firstLine="426"/>
        <w:jc w:val="both"/>
        <w:rPr>
          <w:rFonts w:ascii="Times New Roman" w:hAnsi="Times New Roman" w:cs="Times New Roman"/>
          <w:bCs/>
          <w:color w:val="000000"/>
          <w:sz w:val="28"/>
          <w:szCs w:val="28"/>
        </w:rPr>
      </w:pPr>
    </w:p>
    <w:p w:rsidR="001648C2" w:rsidRPr="000605D2" w:rsidRDefault="001648C2" w:rsidP="001648C2">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*Расчет численности жителей осуществляется исходя из нормы обеспеченности жильем населения – 31 м</w:t>
      </w:r>
      <w:r w:rsidRPr="000605D2">
        <w:rPr>
          <w:rFonts w:ascii="Times New Roman" w:hAnsi="Times New Roman" w:cs="Times New Roman"/>
          <w:bCs/>
          <w:color w:val="000000"/>
          <w:sz w:val="28"/>
          <w:szCs w:val="28"/>
          <w:vertAlign w:val="superscript"/>
        </w:rPr>
        <w:t>2</w:t>
      </w:r>
      <w:r w:rsidRPr="000605D2">
        <w:rPr>
          <w:rFonts w:ascii="Times New Roman" w:hAnsi="Times New Roman" w:cs="Times New Roman"/>
          <w:bCs/>
          <w:color w:val="000000"/>
          <w:sz w:val="28"/>
          <w:szCs w:val="28"/>
        </w:rPr>
        <w:t>/ чел.</w:t>
      </w:r>
    </w:p>
    <w:p w:rsidR="001648C2" w:rsidRPr="000605D2" w:rsidRDefault="001648C2" w:rsidP="001648C2">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1648C2" w:rsidRPr="000605D2" w:rsidRDefault="001648C2" w:rsidP="001648C2">
      <w:pPr>
        <w:spacing w:before="225"/>
        <w:ind w:left="426"/>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1648C2" w:rsidRPr="000605D2" w:rsidRDefault="001648C2" w:rsidP="001648C2">
      <w:pPr>
        <w:pStyle w:val="afc"/>
        <w:widowControl w:val="0"/>
        <w:autoSpaceDE w:val="0"/>
        <w:autoSpaceDN w:val="0"/>
        <w:spacing w:before="4" w:line="237" w:lineRule="auto"/>
        <w:ind w:left="0" w:right="408" w:firstLine="192"/>
        <w:contextualSpacing w:val="0"/>
        <w:jc w:val="both"/>
        <w:rPr>
          <w:rFonts w:ascii="Times New Roman" w:hAnsi="Times New Roman" w:cs="Times New Roman"/>
          <w:sz w:val="28"/>
          <w:szCs w:val="28"/>
        </w:rPr>
      </w:pPr>
      <w:r w:rsidRPr="000605D2">
        <w:rPr>
          <w:rFonts w:ascii="Times New Roman" w:hAnsi="Times New Roman" w:cs="Times New Roman"/>
          <w:sz w:val="28"/>
          <w:szCs w:val="28"/>
        </w:rPr>
        <w:tab/>
        <w:t>1.Хозяйственные площадки следует располагать не далее 100м от наиболее удаленного входа в жилое здание.</w:t>
      </w:r>
    </w:p>
    <w:p w:rsidR="001648C2" w:rsidRPr="000605D2" w:rsidRDefault="001648C2" w:rsidP="001648C2">
      <w:pPr>
        <w:pStyle w:val="afc"/>
        <w:widowControl w:val="0"/>
        <w:tabs>
          <w:tab w:val="left" w:pos="1608"/>
        </w:tabs>
        <w:autoSpaceDE w:val="0"/>
        <w:autoSpaceDN w:val="0"/>
        <w:spacing w:before="1"/>
        <w:ind w:left="0" w:right="-1" w:firstLine="192"/>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 2.Расстояние от площадки для мусоросборников до площадок для игр детей,  отдыха взрослых и </w:t>
      </w:r>
      <w:r w:rsidRPr="000605D2">
        <w:rPr>
          <w:rFonts w:ascii="Times New Roman" w:hAnsi="Times New Roman" w:cs="Times New Roman"/>
          <w:spacing w:val="-2"/>
          <w:sz w:val="28"/>
          <w:szCs w:val="28"/>
        </w:rPr>
        <w:t>занятий</w:t>
      </w:r>
      <w:r w:rsidRPr="000605D2">
        <w:rPr>
          <w:rFonts w:ascii="Times New Roman" w:hAnsi="Times New Roman" w:cs="Times New Roman"/>
          <w:sz w:val="28"/>
          <w:szCs w:val="28"/>
        </w:rPr>
        <w:tab/>
        <w:t>физкультурой,  а также до границ дошкольных образовательных организаций, медицинских организаций и предприятий питания следует принимать не менее 20м.</w:t>
      </w:r>
    </w:p>
    <w:p w:rsidR="001648C2" w:rsidRPr="000605D2" w:rsidRDefault="001648C2" w:rsidP="001648C2">
      <w:pPr>
        <w:widowControl w:val="0"/>
        <w:tabs>
          <w:tab w:val="left" w:pos="412"/>
        </w:tabs>
        <w:autoSpaceDE w:val="0"/>
        <w:autoSpaceDN w:val="0"/>
        <w:spacing w:after="0" w:line="20" w:lineRule="atLeast"/>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sidRPr="000605D2">
        <w:rPr>
          <w:rFonts w:ascii="Times New Roman" w:hAnsi="Times New Roman" w:cs="Times New Roman"/>
          <w:sz w:val="28"/>
          <w:szCs w:val="28"/>
        </w:rPr>
        <w:tab/>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3.Расстояние от площадки для сушки белья не </w:t>
      </w:r>
      <w:r w:rsidRPr="000605D2">
        <w:rPr>
          <w:rFonts w:ascii="Times New Roman" w:hAnsi="Times New Roman" w:cs="Times New Roman"/>
          <w:spacing w:val="-2"/>
          <w:sz w:val="28"/>
          <w:szCs w:val="28"/>
        </w:rPr>
        <w:t>нормируется.</w:t>
      </w:r>
    </w:p>
    <w:p w:rsidR="001648C2" w:rsidRPr="000605D2" w:rsidRDefault="001648C2" w:rsidP="001648C2">
      <w:pPr>
        <w:widowControl w:val="0"/>
        <w:autoSpaceDE w:val="0"/>
        <w:autoSpaceDN w:val="0"/>
        <w:spacing w:after="0" w:line="20" w:lineRule="atLeast"/>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4.Расстояние от площадок для занятий физкультурой устанавливается в зависимости от их шумовых </w:t>
      </w:r>
      <w:r w:rsidRPr="000605D2">
        <w:rPr>
          <w:rFonts w:ascii="Times New Roman" w:hAnsi="Times New Roman" w:cs="Times New Roman"/>
          <w:spacing w:val="-2"/>
          <w:sz w:val="28"/>
          <w:szCs w:val="28"/>
        </w:rPr>
        <w:t>характеристик.</w:t>
      </w:r>
    </w:p>
    <w:p w:rsidR="001648C2" w:rsidRPr="000605D2" w:rsidRDefault="001648C2" w:rsidP="001648C2">
      <w:pPr>
        <w:widowControl w:val="0"/>
        <w:tabs>
          <w:tab w:val="left" w:pos="426"/>
        </w:tabs>
        <w:autoSpaceDE w:val="0"/>
        <w:autoSpaceDN w:val="0"/>
        <w:spacing w:after="0" w:line="20" w:lineRule="atLeast"/>
        <w:ind w:hanging="426"/>
        <w:jc w:val="both"/>
        <w:rPr>
          <w:rFonts w:ascii="Times New Roman" w:hAnsi="Times New Roman" w:cs="Times New Roman"/>
          <w:sz w:val="28"/>
          <w:szCs w:val="28"/>
        </w:rPr>
      </w:pPr>
      <w:r w:rsidRPr="000605D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 5.Расстояние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1648C2" w:rsidRPr="000605D2" w:rsidRDefault="001648C2" w:rsidP="001648C2">
      <w:pPr>
        <w:widowControl w:val="0"/>
        <w:tabs>
          <w:tab w:val="left" w:pos="954"/>
        </w:tabs>
        <w:autoSpaceDE w:val="0"/>
        <w:autoSpaceDN w:val="0"/>
        <w:ind w:left="426"/>
        <w:rPr>
          <w:rFonts w:ascii="Times New Roman" w:hAnsi="Times New Roman" w:cs="Times New Roman"/>
          <w:sz w:val="28"/>
        </w:rPr>
      </w:pPr>
      <w:r w:rsidRPr="000605D2">
        <w:rPr>
          <w:rFonts w:ascii="Times New Roman" w:hAnsi="Times New Roman" w:cs="Times New Roman"/>
          <w:sz w:val="28"/>
        </w:rPr>
        <w:t xml:space="preserve">Территориальная доступность площадок устанавливается по таблице </w:t>
      </w:r>
      <w:r w:rsidRPr="000605D2">
        <w:rPr>
          <w:rFonts w:ascii="Times New Roman" w:hAnsi="Times New Roman" w:cs="Times New Roman"/>
          <w:spacing w:val="-5"/>
          <w:sz w:val="28"/>
        </w:rPr>
        <w:t>2</w:t>
      </w:r>
      <w:r>
        <w:rPr>
          <w:rFonts w:ascii="Times New Roman" w:hAnsi="Times New Roman" w:cs="Times New Roman"/>
          <w:spacing w:val="-5"/>
          <w:sz w:val="28"/>
        </w:rPr>
        <w:t>4</w:t>
      </w:r>
      <w:r w:rsidRPr="000605D2">
        <w:rPr>
          <w:rFonts w:ascii="Times New Roman" w:hAnsi="Times New Roman" w:cs="Times New Roman"/>
          <w:spacing w:val="-5"/>
          <w:sz w:val="28"/>
        </w:rPr>
        <w:t>.</w:t>
      </w:r>
    </w:p>
    <w:p w:rsidR="001648C2" w:rsidRPr="009C3641" w:rsidRDefault="001648C2" w:rsidP="001648C2">
      <w:pPr>
        <w:pStyle w:val="af2"/>
        <w:spacing w:before="322"/>
        <w:ind w:left="898"/>
        <w:jc w:val="right"/>
        <w:rPr>
          <w:rFonts w:ascii="Times New Roman" w:hAnsi="Times New Roman" w:cs="Times New Roman"/>
          <w:b/>
        </w:rPr>
      </w:pPr>
      <w:r w:rsidRPr="009C3641">
        <w:rPr>
          <w:rFonts w:ascii="Times New Roman" w:hAnsi="Times New Roman" w:cs="Times New Roman"/>
          <w:b/>
        </w:rPr>
        <w:lastRenderedPageBreak/>
        <w:t xml:space="preserve">Таблица 24.Максимальная пешеходная доступность </w:t>
      </w:r>
      <w:r w:rsidRPr="009C3641">
        <w:rPr>
          <w:rFonts w:ascii="Times New Roman" w:hAnsi="Times New Roman" w:cs="Times New Roman"/>
          <w:b/>
          <w:spacing w:val="-2"/>
        </w:rPr>
        <w:t>площадок</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217"/>
        <w:gridCol w:w="3422"/>
      </w:tblGrid>
      <w:tr w:rsidR="001648C2" w:rsidRPr="000605D2" w:rsidTr="004E71D1">
        <w:trPr>
          <w:trHeight w:val="757"/>
        </w:trPr>
        <w:tc>
          <w:tcPr>
            <w:tcW w:w="6217" w:type="dxa"/>
          </w:tcPr>
          <w:p w:rsidR="001648C2" w:rsidRPr="000605D2" w:rsidRDefault="001648C2" w:rsidP="004E71D1">
            <w:pPr>
              <w:pStyle w:val="TableParagraph"/>
              <w:spacing w:line="20" w:lineRule="atLeast"/>
              <w:rPr>
                <w:rFonts w:ascii="Times New Roman" w:hAnsi="Times New Roman"/>
                <w:spacing w:val="-2"/>
                <w:sz w:val="24"/>
                <w:szCs w:val="24"/>
                <w:lang w:val="ru-RU"/>
              </w:rPr>
            </w:pPr>
          </w:p>
          <w:p w:rsidR="001648C2" w:rsidRPr="000605D2" w:rsidRDefault="001648C2" w:rsidP="004E71D1">
            <w:pPr>
              <w:pStyle w:val="TableParagraph"/>
              <w:spacing w:line="20" w:lineRule="atLeast"/>
              <w:jc w:val="center"/>
              <w:rPr>
                <w:rFonts w:ascii="Times New Roman" w:hAnsi="Times New Roman"/>
                <w:sz w:val="24"/>
                <w:szCs w:val="24"/>
              </w:rPr>
            </w:pPr>
            <w:r w:rsidRPr="000605D2">
              <w:rPr>
                <w:rFonts w:ascii="Times New Roman" w:hAnsi="Times New Roman"/>
                <w:spacing w:val="-2"/>
                <w:sz w:val="24"/>
                <w:szCs w:val="24"/>
              </w:rPr>
              <w:t>Площадки</w:t>
            </w:r>
          </w:p>
        </w:tc>
        <w:tc>
          <w:tcPr>
            <w:tcW w:w="3422" w:type="dxa"/>
          </w:tcPr>
          <w:p w:rsidR="001648C2" w:rsidRPr="000605D2" w:rsidRDefault="001648C2" w:rsidP="004E71D1">
            <w:pPr>
              <w:pStyle w:val="TableParagraph"/>
              <w:spacing w:line="20" w:lineRule="atLeast"/>
              <w:rPr>
                <w:rFonts w:ascii="Times New Roman" w:hAnsi="Times New Roman"/>
                <w:sz w:val="24"/>
                <w:szCs w:val="24"/>
              </w:rPr>
            </w:pPr>
            <w:r w:rsidRPr="000605D2">
              <w:rPr>
                <w:rFonts w:ascii="Times New Roman" w:hAnsi="Times New Roman"/>
                <w:spacing w:val="-2"/>
                <w:sz w:val="24"/>
                <w:szCs w:val="24"/>
              </w:rPr>
              <w:t>Максимальная пешеходная</w:t>
            </w:r>
          </w:p>
          <w:p w:rsidR="001648C2" w:rsidRPr="000605D2" w:rsidRDefault="001648C2" w:rsidP="004E71D1">
            <w:pPr>
              <w:pStyle w:val="TableParagraph"/>
              <w:spacing w:line="20" w:lineRule="atLeast"/>
              <w:rPr>
                <w:rFonts w:ascii="Times New Roman" w:hAnsi="Times New Roman"/>
                <w:spacing w:val="-10"/>
                <w:sz w:val="24"/>
                <w:szCs w:val="24"/>
                <w:lang w:val="ru-RU"/>
              </w:rPr>
            </w:pPr>
            <w:r w:rsidRPr="000605D2">
              <w:rPr>
                <w:rFonts w:ascii="Times New Roman" w:hAnsi="Times New Roman"/>
                <w:sz w:val="24"/>
                <w:szCs w:val="24"/>
              </w:rPr>
              <w:t>доступность,</w:t>
            </w:r>
            <w:r w:rsidRPr="000605D2">
              <w:rPr>
                <w:rFonts w:ascii="Times New Roman" w:hAnsi="Times New Roman"/>
                <w:spacing w:val="-10"/>
                <w:sz w:val="24"/>
                <w:szCs w:val="24"/>
              </w:rPr>
              <w:t>м</w:t>
            </w:r>
          </w:p>
          <w:p w:rsidR="001648C2" w:rsidRPr="000605D2" w:rsidRDefault="001648C2" w:rsidP="004E71D1">
            <w:pPr>
              <w:pStyle w:val="TableParagraph"/>
              <w:spacing w:line="20" w:lineRule="atLeast"/>
              <w:rPr>
                <w:rFonts w:ascii="Times New Roman" w:hAnsi="Times New Roman"/>
                <w:sz w:val="24"/>
                <w:szCs w:val="24"/>
                <w:lang w:val="ru-RU"/>
              </w:rPr>
            </w:pPr>
          </w:p>
        </w:tc>
      </w:tr>
      <w:tr w:rsidR="001648C2" w:rsidRPr="000605D2" w:rsidTr="004E71D1">
        <w:trPr>
          <w:trHeight w:val="249"/>
        </w:trPr>
        <w:tc>
          <w:tcPr>
            <w:tcW w:w="6217" w:type="dxa"/>
          </w:tcPr>
          <w:p w:rsidR="001648C2" w:rsidRPr="000605D2" w:rsidRDefault="001648C2" w:rsidP="004E71D1">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 игр</w:t>
            </w:r>
            <w:r w:rsidRPr="000605D2">
              <w:rPr>
                <w:rFonts w:ascii="Times New Roman" w:hAnsi="Times New Roman"/>
                <w:sz w:val="24"/>
                <w:szCs w:val="24"/>
                <w:lang w:val="ru-RU"/>
              </w:rPr>
              <w:t xml:space="preserve"> </w:t>
            </w:r>
            <w:r w:rsidRPr="000605D2">
              <w:rPr>
                <w:rFonts w:ascii="Times New Roman" w:hAnsi="Times New Roman"/>
                <w:spacing w:val="-2"/>
                <w:sz w:val="24"/>
                <w:szCs w:val="24"/>
              </w:rPr>
              <w:t>детей</w:t>
            </w:r>
          </w:p>
          <w:p w:rsidR="001648C2" w:rsidRPr="000605D2" w:rsidRDefault="001648C2" w:rsidP="004E71D1">
            <w:pPr>
              <w:pStyle w:val="TableParagraph"/>
              <w:spacing w:line="20" w:lineRule="atLeast"/>
              <w:rPr>
                <w:rFonts w:ascii="Times New Roman" w:hAnsi="Times New Roman"/>
                <w:sz w:val="24"/>
                <w:szCs w:val="24"/>
                <w:lang w:val="ru-RU"/>
              </w:rPr>
            </w:pPr>
          </w:p>
        </w:tc>
        <w:tc>
          <w:tcPr>
            <w:tcW w:w="3422" w:type="dxa"/>
          </w:tcPr>
          <w:p w:rsidR="001648C2" w:rsidRPr="000605D2" w:rsidRDefault="001648C2" w:rsidP="004E71D1">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1648C2" w:rsidRPr="000605D2" w:rsidTr="004E71D1">
        <w:trPr>
          <w:trHeight w:val="253"/>
        </w:trPr>
        <w:tc>
          <w:tcPr>
            <w:tcW w:w="6217" w:type="dxa"/>
          </w:tcPr>
          <w:p w:rsidR="001648C2" w:rsidRPr="000605D2" w:rsidRDefault="001648C2" w:rsidP="004E71D1">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w:t>
            </w:r>
            <w:r w:rsidRPr="000605D2">
              <w:rPr>
                <w:rFonts w:ascii="Times New Roman" w:hAnsi="Times New Roman"/>
                <w:sz w:val="24"/>
                <w:szCs w:val="24"/>
                <w:lang w:val="ru-RU"/>
              </w:rPr>
              <w:t xml:space="preserve"> </w:t>
            </w:r>
            <w:r w:rsidRPr="000605D2">
              <w:rPr>
                <w:rFonts w:ascii="Times New Roman" w:hAnsi="Times New Roman"/>
                <w:sz w:val="24"/>
                <w:szCs w:val="24"/>
              </w:rPr>
              <w:t>отдыха</w:t>
            </w:r>
            <w:r w:rsidRPr="000605D2">
              <w:rPr>
                <w:rFonts w:ascii="Times New Roman" w:hAnsi="Times New Roman"/>
                <w:sz w:val="24"/>
                <w:szCs w:val="24"/>
                <w:lang w:val="ru-RU"/>
              </w:rPr>
              <w:t xml:space="preserve"> </w:t>
            </w:r>
            <w:r w:rsidRPr="000605D2">
              <w:rPr>
                <w:rFonts w:ascii="Times New Roman" w:hAnsi="Times New Roman"/>
                <w:sz w:val="24"/>
                <w:szCs w:val="24"/>
              </w:rPr>
              <w:t>взрослого</w:t>
            </w:r>
            <w:r w:rsidRPr="000605D2">
              <w:rPr>
                <w:rFonts w:ascii="Times New Roman" w:hAnsi="Times New Roman"/>
                <w:sz w:val="24"/>
                <w:szCs w:val="24"/>
                <w:lang w:val="ru-RU"/>
              </w:rPr>
              <w:t xml:space="preserve"> </w:t>
            </w:r>
            <w:r w:rsidRPr="000605D2">
              <w:rPr>
                <w:rFonts w:ascii="Times New Roman" w:hAnsi="Times New Roman"/>
                <w:spacing w:val="-2"/>
                <w:sz w:val="24"/>
                <w:szCs w:val="24"/>
              </w:rPr>
              <w:t>населения</w:t>
            </w:r>
          </w:p>
          <w:p w:rsidR="001648C2" w:rsidRPr="000605D2" w:rsidRDefault="001648C2" w:rsidP="004E71D1">
            <w:pPr>
              <w:pStyle w:val="TableParagraph"/>
              <w:spacing w:line="20" w:lineRule="atLeast"/>
              <w:rPr>
                <w:rFonts w:ascii="Times New Roman" w:hAnsi="Times New Roman"/>
                <w:sz w:val="24"/>
                <w:szCs w:val="24"/>
                <w:lang w:val="ru-RU"/>
              </w:rPr>
            </w:pPr>
          </w:p>
        </w:tc>
        <w:tc>
          <w:tcPr>
            <w:tcW w:w="3422" w:type="dxa"/>
          </w:tcPr>
          <w:p w:rsidR="001648C2" w:rsidRPr="000605D2" w:rsidRDefault="001648C2" w:rsidP="004E71D1">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100</w:t>
            </w:r>
          </w:p>
        </w:tc>
      </w:tr>
      <w:tr w:rsidR="001648C2" w:rsidRPr="000605D2" w:rsidTr="004E71D1">
        <w:trPr>
          <w:trHeight w:val="254"/>
        </w:trPr>
        <w:tc>
          <w:tcPr>
            <w:tcW w:w="6217" w:type="dxa"/>
          </w:tcPr>
          <w:p w:rsidR="001648C2" w:rsidRPr="000605D2" w:rsidRDefault="001648C2" w:rsidP="004E71D1">
            <w:pPr>
              <w:pStyle w:val="TableParagraph"/>
              <w:spacing w:line="20" w:lineRule="atLeast"/>
              <w:rPr>
                <w:rFonts w:ascii="Times New Roman" w:hAnsi="Times New Roman"/>
                <w:spacing w:val="-2"/>
                <w:sz w:val="24"/>
                <w:szCs w:val="24"/>
                <w:lang w:val="ru-RU"/>
              </w:rPr>
            </w:pPr>
            <w:r w:rsidRPr="000605D2">
              <w:rPr>
                <w:rFonts w:ascii="Times New Roman" w:hAnsi="Times New Roman"/>
                <w:sz w:val="24"/>
                <w:szCs w:val="24"/>
              </w:rPr>
              <w:t>Для</w:t>
            </w:r>
            <w:r w:rsidRPr="000605D2">
              <w:rPr>
                <w:rFonts w:ascii="Times New Roman" w:hAnsi="Times New Roman"/>
                <w:sz w:val="24"/>
                <w:szCs w:val="24"/>
                <w:lang w:val="ru-RU"/>
              </w:rPr>
              <w:t xml:space="preserve"> </w:t>
            </w:r>
            <w:r w:rsidRPr="000605D2">
              <w:rPr>
                <w:rFonts w:ascii="Times New Roman" w:hAnsi="Times New Roman"/>
                <w:sz w:val="24"/>
                <w:szCs w:val="24"/>
              </w:rPr>
              <w:t>занятий</w:t>
            </w:r>
            <w:r w:rsidRPr="000605D2">
              <w:rPr>
                <w:rFonts w:ascii="Times New Roman" w:hAnsi="Times New Roman"/>
                <w:sz w:val="24"/>
                <w:szCs w:val="24"/>
                <w:lang w:val="ru-RU"/>
              </w:rPr>
              <w:t xml:space="preserve"> </w:t>
            </w:r>
            <w:r w:rsidRPr="000605D2">
              <w:rPr>
                <w:rFonts w:ascii="Times New Roman" w:hAnsi="Times New Roman"/>
                <w:spacing w:val="-2"/>
                <w:sz w:val="24"/>
                <w:szCs w:val="24"/>
              </w:rPr>
              <w:t>физкультурой</w:t>
            </w:r>
          </w:p>
          <w:p w:rsidR="001648C2" w:rsidRPr="000605D2" w:rsidRDefault="001648C2" w:rsidP="004E71D1">
            <w:pPr>
              <w:pStyle w:val="TableParagraph"/>
              <w:spacing w:line="20" w:lineRule="atLeast"/>
              <w:rPr>
                <w:rFonts w:ascii="Times New Roman" w:hAnsi="Times New Roman"/>
                <w:sz w:val="24"/>
                <w:szCs w:val="24"/>
                <w:lang w:val="ru-RU"/>
              </w:rPr>
            </w:pPr>
          </w:p>
        </w:tc>
        <w:tc>
          <w:tcPr>
            <w:tcW w:w="3422" w:type="dxa"/>
          </w:tcPr>
          <w:p w:rsidR="001648C2" w:rsidRPr="000605D2" w:rsidRDefault="001648C2" w:rsidP="004E71D1">
            <w:pPr>
              <w:pStyle w:val="TableParagraph"/>
              <w:spacing w:line="20" w:lineRule="atLeast"/>
              <w:jc w:val="center"/>
              <w:rPr>
                <w:rFonts w:ascii="Times New Roman" w:hAnsi="Times New Roman"/>
                <w:sz w:val="24"/>
                <w:szCs w:val="24"/>
              </w:rPr>
            </w:pPr>
            <w:r w:rsidRPr="000605D2">
              <w:rPr>
                <w:rFonts w:ascii="Times New Roman" w:hAnsi="Times New Roman"/>
                <w:spacing w:val="-5"/>
                <w:sz w:val="24"/>
                <w:szCs w:val="24"/>
              </w:rPr>
              <w:t>800</w:t>
            </w:r>
          </w:p>
        </w:tc>
      </w:tr>
    </w:tbl>
    <w:p w:rsidR="001648C2" w:rsidRPr="000605D2" w:rsidRDefault="001648C2" w:rsidP="001648C2">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1648C2" w:rsidRDefault="001648C2" w:rsidP="001648C2">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Расстояние от площадок для хозяйственных целей до наиболее удаленного входа в жилое здание - не более 50 м.</w:t>
      </w:r>
    </w:p>
    <w:p w:rsidR="001648C2" w:rsidRPr="000605D2" w:rsidRDefault="001648C2" w:rsidP="001648C2">
      <w:pPr>
        <w:shd w:val="clear" w:color="auto" w:fill="FFFFFF" w:themeFill="background1"/>
        <w:tabs>
          <w:tab w:val="left" w:pos="-142"/>
        </w:tabs>
        <w:spacing w:line="20" w:lineRule="atLeast"/>
        <w:ind w:firstLine="426"/>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В сельских поселениях размещаемые в пределах жилой зоны группы сараев должны содержать не более 30 блоков каждая. </w:t>
      </w:r>
    </w:p>
    <w:p w:rsidR="001648C2" w:rsidRPr="000605D2" w:rsidRDefault="001648C2" w:rsidP="001648C2">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t xml:space="preserve">  </w:t>
      </w:r>
      <w:r w:rsidRPr="000605D2">
        <w:rPr>
          <w:rFonts w:ascii="Times New Roman" w:hAnsi="Times New Roman" w:cs="Times New Roman"/>
          <w:sz w:val="28"/>
          <w:szCs w:val="28"/>
        </w:rPr>
        <w:t xml:space="preserve">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м2 . Расстояния между группами сараев следует принимать в соответствии с требованиями пожарной безопасности. </w:t>
      </w:r>
    </w:p>
    <w:p w:rsidR="001648C2" w:rsidRPr="000605D2" w:rsidRDefault="001648C2" w:rsidP="001648C2">
      <w:pPr>
        <w:shd w:val="clear" w:color="auto" w:fill="FFFFFF" w:themeFill="background1"/>
        <w:tabs>
          <w:tab w:val="left" w:pos="-142"/>
        </w:tabs>
        <w:spacing w:after="0" w:line="20" w:lineRule="atLeast"/>
        <w:jc w:val="both"/>
        <w:rPr>
          <w:rFonts w:ascii="Times New Roman" w:hAnsi="Times New Roman" w:cs="Times New Roman"/>
          <w:sz w:val="28"/>
          <w:szCs w:val="28"/>
        </w:rPr>
      </w:pPr>
      <w:r>
        <w:rPr>
          <w:rFonts w:ascii="Times New Roman" w:hAnsi="Times New Roman" w:cs="Times New Roman"/>
          <w:sz w:val="28"/>
          <w:szCs w:val="28"/>
        </w:rPr>
        <w:tab/>
      </w:r>
      <w:r w:rsidRPr="000605D2">
        <w:rPr>
          <w:rFonts w:ascii="Times New Roman" w:hAnsi="Times New Roman" w:cs="Times New Roman"/>
          <w:sz w:val="28"/>
          <w:szCs w:val="28"/>
        </w:rPr>
        <w:t xml:space="preserve">Расстояние от сараев для скота и птицы до шахтных колодцев должно быть не менее 20 м. </w:t>
      </w:r>
    </w:p>
    <w:p w:rsidR="001648C2" w:rsidRPr="000605D2" w:rsidRDefault="001648C2" w:rsidP="001648C2">
      <w:pPr>
        <w:pStyle w:val="afc"/>
        <w:widowControl w:val="0"/>
        <w:tabs>
          <w:tab w:val="left" w:pos="1270"/>
          <w:tab w:val="left" w:pos="9355"/>
        </w:tabs>
        <w:autoSpaceDE w:val="0"/>
        <w:autoSpaceDN w:val="0"/>
        <w:spacing w:line="20" w:lineRule="atLeast"/>
        <w:ind w:left="0"/>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Расстояния от окон жилых помещений (комнат), кухонь и веранд жилых домов до стен жилых домов и хозяйственных построек (сарая, гаража, бани), расположенных на соседних земельных участках, должны быть не менее 6 м.</w:t>
      </w:r>
    </w:p>
    <w:p w:rsidR="001648C2" w:rsidRPr="000605D2" w:rsidRDefault="001648C2" w:rsidP="001648C2">
      <w:pPr>
        <w:pStyle w:val="afc"/>
        <w:widowControl w:val="0"/>
        <w:tabs>
          <w:tab w:val="left" w:pos="1208"/>
          <w:tab w:val="left" w:pos="9355"/>
        </w:tabs>
        <w:autoSpaceDE w:val="0"/>
        <w:autoSpaceDN w:val="0"/>
        <w:spacing w:line="242" w:lineRule="auto"/>
        <w:ind w:left="0" w:right="-1" w:firstLine="426"/>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При отсутствии централизованной канализации расстояние от туалета до стен ближайшего дома необходимо принимать не менее 12 м, до источника водоснабжения (колодца) - не менее 25 м.</w:t>
      </w:r>
    </w:p>
    <w:p w:rsidR="001648C2" w:rsidRPr="000605D2" w:rsidRDefault="001648C2" w:rsidP="001648C2">
      <w:pPr>
        <w:shd w:val="clear" w:color="auto" w:fill="FFFFFF" w:themeFill="background1"/>
        <w:tabs>
          <w:tab w:val="left" w:pos="-142"/>
        </w:tabs>
        <w:spacing w:after="0" w:line="20" w:lineRule="atLeast"/>
        <w:ind w:firstLine="426"/>
        <w:jc w:val="both"/>
        <w:rPr>
          <w:rFonts w:ascii="Times New Roman" w:hAnsi="Times New Roman" w:cs="Times New Roman"/>
          <w:bCs/>
          <w:color w:val="000000"/>
          <w:sz w:val="28"/>
          <w:szCs w:val="28"/>
        </w:rPr>
      </w:pPr>
      <w:r>
        <w:rPr>
          <w:rFonts w:ascii="Times New Roman" w:hAnsi="Times New Roman" w:cs="Times New Roman"/>
          <w:sz w:val="28"/>
          <w:szCs w:val="28"/>
        </w:rPr>
        <w:tab/>
      </w:r>
      <w:r w:rsidRPr="000605D2">
        <w:rPr>
          <w:rFonts w:ascii="Times New Roman" w:hAnsi="Times New Roman" w:cs="Times New Roman"/>
          <w:sz w:val="28"/>
          <w:szCs w:val="28"/>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1648C2" w:rsidRPr="000605D2" w:rsidRDefault="001648C2" w:rsidP="001648C2">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ab/>
      </w:r>
      <w:r w:rsidRPr="000605D2">
        <w:rPr>
          <w:rFonts w:ascii="Times New Roman" w:hAnsi="Times New Roman" w:cs="Times New Roman"/>
          <w:bCs/>
          <w:color w:val="000000"/>
          <w:sz w:val="28"/>
          <w:szCs w:val="28"/>
        </w:rPr>
        <w:t>В границах населенного пункта должна быть обеспечена стопроцентная обеспеченность машино-местами при условии транспортной доступности не более 15 минут.</w:t>
      </w:r>
    </w:p>
    <w:p w:rsidR="001648C2" w:rsidRPr="000605D2" w:rsidRDefault="001648C2" w:rsidP="001648C2">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 xml:space="preserve"> Открытые стоянки для временного хранения легковых автомобилей населения следует предусматривать в границах жилого района из расчета не менее 25 % от уровня автомобилизации.</w:t>
      </w:r>
    </w:p>
    <w:p w:rsidR="001648C2" w:rsidRPr="000605D2" w:rsidRDefault="001648C2" w:rsidP="001648C2">
      <w:pPr>
        <w:shd w:val="clear" w:color="auto" w:fill="FFFFFF" w:themeFill="background1"/>
        <w:tabs>
          <w:tab w:val="left" w:pos="-142"/>
        </w:tabs>
        <w:spacing w:after="0" w:line="20" w:lineRule="atLeast"/>
        <w:ind w:hanging="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w:t>
      </w: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Количество машино-мест для легковых автомобилей населения при проектировании жилой застройки следует определять исходя из нормы:          </w:t>
      </w:r>
    </w:p>
    <w:p w:rsidR="001648C2" w:rsidRPr="000605D2" w:rsidRDefault="001648C2" w:rsidP="001648C2">
      <w:pPr>
        <w:shd w:val="clear" w:color="auto" w:fill="FFFFFF" w:themeFill="background1"/>
        <w:tabs>
          <w:tab w:val="left" w:pos="-142"/>
        </w:tabs>
        <w:spacing w:after="0" w:line="20" w:lineRule="atLeast"/>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1 машино-место на 93 м</w:t>
      </w:r>
      <w:r w:rsidRPr="000605D2">
        <w:rPr>
          <w:rFonts w:ascii="Times New Roman" w:hAnsi="Times New Roman" w:cs="Times New Roman"/>
          <w:bCs/>
          <w:color w:val="000000"/>
          <w:sz w:val="28"/>
          <w:szCs w:val="28"/>
          <w:vertAlign w:val="superscript"/>
        </w:rPr>
        <w:t>2</w:t>
      </w:r>
      <w:r w:rsidRPr="000605D2">
        <w:rPr>
          <w:rFonts w:ascii="Times New Roman" w:hAnsi="Times New Roman" w:cs="Times New Roman"/>
          <w:bCs/>
          <w:color w:val="000000"/>
          <w:sz w:val="28"/>
          <w:szCs w:val="28"/>
        </w:rPr>
        <w:t xml:space="preserve"> общей площади квартир (определено исходя из общей площадь жилых помещений, приходящихся в среднем на одного жителя </w:t>
      </w:r>
      <w:r w:rsidRPr="000605D2">
        <w:rPr>
          <w:rFonts w:ascii="Times New Roman" w:hAnsi="Times New Roman" w:cs="Times New Roman"/>
          <w:bCs/>
          <w:color w:val="000000"/>
          <w:sz w:val="28"/>
          <w:szCs w:val="28"/>
        </w:rPr>
        <w:lastRenderedPageBreak/>
        <w:t>Курской области – 31,0 м</w:t>
      </w:r>
      <w:r w:rsidRPr="000605D2">
        <w:rPr>
          <w:rFonts w:ascii="Times New Roman" w:hAnsi="Times New Roman" w:cs="Times New Roman"/>
          <w:bCs/>
          <w:color w:val="000000"/>
          <w:sz w:val="28"/>
          <w:szCs w:val="28"/>
          <w:vertAlign w:val="superscript"/>
        </w:rPr>
        <w:t>2 </w:t>
      </w:r>
      <w:r w:rsidRPr="000605D2">
        <w:rPr>
          <w:rFonts w:ascii="Times New Roman" w:hAnsi="Times New Roman" w:cs="Times New Roman"/>
          <w:bCs/>
          <w:color w:val="000000"/>
          <w:sz w:val="28"/>
          <w:szCs w:val="28"/>
        </w:rPr>
        <w:t>(статистические данные за</w:t>
      </w:r>
      <w:r w:rsidRPr="000605D2">
        <w:rPr>
          <w:rFonts w:ascii="Times New Roman" w:hAnsi="Times New Roman" w:cs="Times New Roman"/>
          <w:bCs/>
          <w:color w:val="000000"/>
          <w:sz w:val="28"/>
          <w:szCs w:val="28"/>
          <w:vertAlign w:val="superscript"/>
        </w:rPr>
        <w:t> </w:t>
      </w:r>
      <w:r w:rsidRPr="000605D2">
        <w:rPr>
          <w:rFonts w:ascii="Times New Roman" w:hAnsi="Times New Roman" w:cs="Times New Roman"/>
          <w:bCs/>
          <w:color w:val="000000"/>
          <w:sz w:val="28"/>
          <w:szCs w:val="28"/>
        </w:rPr>
        <w:t>2019 год) и уровня автомобилизации на 1 человека – 0,33 машино-места).</w:t>
      </w:r>
    </w:p>
    <w:p w:rsidR="001648C2" w:rsidRPr="000605D2" w:rsidRDefault="001648C2" w:rsidP="001648C2">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w:t>
      </w:r>
    </w:p>
    <w:p w:rsidR="001648C2" w:rsidRPr="000605D2" w:rsidRDefault="001648C2" w:rsidP="001648C2">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Количество машино-мест для хранения легковых автомобилей населения, в том числе гостевых парковок, в границах земельного участка должно составлять не менее 40 % от расчетного количества.</w:t>
      </w:r>
    </w:p>
    <w:p w:rsidR="001648C2" w:rsidRPr="000605D2" w:rsidRDefault="001648C2" w:rsidP="001648C2">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Стоянки для хранения легковых автомобилей населения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1648C2" w:rsidRPr="000605D2" w:rsidRDefault="001648C2" w:rsidP="001648C2">
      <w:pPr>
        <w:shd w:val="clear" w:color="auto" w:fill="FFFFFF" w:themeFill="background1"/>
        <w:tabs>
          <w:tab w:val="left" w:pos="-142"/>
        </w:tabs>
        <w:spacing w:line="20" w:lineRule="atLeast"/>
        <w:ind w:firstLine="426"/>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 xml:space="preserve">    В случаях размещения новой жилой застройки в границах территорий, не предназначенных для комплексного развития, а также в границах территорий, в отношении которых отсутствует утвержденная документация по планировке территории, места для хранения легковых автомобилей населения должны быть предусмотрены в границах земельного участка многоквартирного жилого дома и (или) смежного земельного участка из расчета не менее 1 машино-место на 93 м</w:t>
      </w:r>
      <w:r w:rsidRPr="000605D2">
        <w:rPr>
          <w:rFonts w:ascii="Times New Roman" w:hAnsi="Times New Roman" w:cs="Times New Roman"/>
          <w:bCs/>
          <w:color w:val="000000"/>
          <w:sz w:val="28"/>
          <w:szCs w:val="28"/>
          <w:vertAlign w:val="superscript"/>
        </w:rPr>
        <w:t>2</w:t>
      </w:r>
      <w:r w:rsidRPr="000605D2">
        <w:rPr>
          <w:rFonts w:ascii="Times New Roman" w:hAnsi="Times New Roman" w:cs="Times New Roman"/>
          <w:bCs/>
          <w:color w:val="000000"/>
          <w:sz w:val="28"/>
          <w:szCs w:val="28"/>
        </w:rPr>
        <w:t> общей площади квартир, в том числе подземные, встроенные или встроенно-пристроенные к жилым домам.</w:t>
      </w:r>
    </w:p>
    <w:p w:rsidR="001648C2" w:rsidRPr="000605D2" w:rsidRDefault="001648C2" w:rsidP="001648C2">
      <w:pPr>
        <w:spacing w:line="258" w:lineRule="exact"/>
        <w:jc w:val="center"/>
        <w:rPr>
          <w:rFonts w:ascii="Times New Roman" w:hAnsi="Times New Roman" w:cs="Times New Roman"/>
        </w:rPr>
      </w:pPr>
    </w:p>
    <w:p w:rsidR="001648C2" w:rsidRDefault="001648C2" w:rsidP="001648C2">
      <w:pPr>
        <w:pStyle w:val="Heading1"/>
        <w:ind w:left="0"/>
        <w:jc w:val="center"/>
      </w:pPr>
      <w:r w:rsidRPr="000605D2">
        <w:t>2.10.2. Расчетные показатели обеспеченности иными объектами обслуживания и территориальная доступность таких объектов для населения сельского поселения</w:t>
      </w:r>
    </w:p>
    <w:p w:rsidR="001648C2" w:rsidRPr="000605D2" w:rsidRDefault="001648C2" w:rsidP="001648C2">
      <w:pPr>
        <w:pStyle w:val="Heading1"/>
        <w:ind w:left="0"/>
        <w:jc w:val="center"/>
      </w:pPr>
    </w:p>
    <w:p w:rsidR="001648C2" w:rsidRPr="00483377" w:rsidRDefault="001648C2" w:rsidP="001648C2">
      <w:pPr>
        <w:pStyle w:val="afc"/>
        <w:widowControl w:val="0"/>
        <w:tabs>
          <w:tab w:val="left" w:pos="1074"/>
          <w:tab w:val="left" w:pos="9637"/>
        </w:tabs>
        <w:autoSpaceDE w:val="0"/>
        <w:autoSpaceDN w:val="0"/>
        <w:ind w:left="0" w:right="-2" w:firstLine="758"/>
        <w:contextualSpacing w:val="0"/>
        <w:jc w:val="both"/>
        <w:rPr>
          <w:rFonts w:ascii="Times New Roman" w:hAnsi="Times New Roman" w:cs="Times New Roman"/>
          <w:sz w:val="28"/>
          <w:szCs w:val="28"/>
        </w:rPr>
      </w:pPr>
      <w:r w:rsidRPr="00483377">
        <w:rPr>
          <w:rFonts w:ascii="Times New Roman" w:hAnsi="Times New Roman" w:cs="Times New Roman"/>
          <w:sz w:val="28"/>
          <w:szCs w:val="28"/>
        </w:rPr>
        <w:t xml:space="preserve">При формировании системы обслуживания населения должны предусматриваться уровни обеспеченности учреждениями и объектами в соответствии с СП 42.13330.2016, в том числе повседневного, периодического и эпизодического </w:t>
      </w:r>
      <w:r w:rsidRPr="00483377">
        <w:rPr>
          <w:rFonts w:ascii="Times New Roman" w:hAnsi="Times New Roman" w:cs="Times New Roman"/>
          <w:spacing w:val="-2"/>
          <w:sz w:val="28"/>
          <w:szCs w:val="28"/>
        </w:rPr>
        <w:t>обслуживания.</w:t>
      </w:r>
    </w:p>
    <w:p w:rsidR="001648C2" w:rsidRPr="00483377" w:rsidRDefault="001648C2" w:rsidP="001648C2">
      <w:pPr>
        <w:pStyle w:val="af2"/>
        <w:ind w:right="-2"/>
        <w:jc w:val="both"/>
        <w:rPr>
          <w:rFonts w:ascii="Times New Roman" w:hAnsi="Times New Roman" w:cs="Times New Roman"/>
          <w:sz w:val="28"/>
          <w:szCs w:val="28"/>
        </w:rPr>
      </w:pPr>
      <w:r>
        <w:rPr>
          <w:rFonts w:ascii="Times New Roman" w:hAnsi="Times New Roman" w:cs="Times New Roman"/>
          <w:sz w:val="28"/>
          <w:szCs w:val="28"/>
        </w:rPr>
        <w:t xml:space="preserve">           </w:t>
      </w:r>
      <w:r w:rsidRPr="00483377">
        <w:rPr>
          <w:rFonts w:ascii="Times New Roman" w:hAnsi="Times New Roman" w:cs="Times New Roman"/>
          <w:sz w:val="28"/>
          <w:szCs w:val="28"/>
        </w:rPr>
        <w:t xml:space="preserve">Обязательным при проектировании сельских поселений является нормативная обеспеченность и доступность объектов социальной инфраструктуры повседневного и периодического спроса, перечисленной в таблице </w:t>
      </w:r>
      <w:r>
        <w:rPr>
          <w:rFonts w:ascii="Times New Roman" w:hAnsi="Times New Roman" w:cs="Times New Roman"/>
          <w:sz w:val="28"/>
          <w:szCs w:val="28"/>
        </w:rPr>
        <w:t>25</w:t>
      </w:r>
      <w:r w:rsidRPr="00483377">
        <w:rPr>
          <w:rFonts w:ascii="Times New Roman" w:hAnsi="Times New Roman" w:cs="Times New Roman"/>
          <w:sz w:val="28"/>
          <w:szCs w:val="28"/>
        </w:rPr>
        <w:t>.</w:t>
      </w:r>
    </w:p>
    <w:p w:rsidR="001648C2" w:rsidRDefault="001648C2" w:rsidP="001648C2">
      <w:pPr>
        <w:pStyle w:val="afc"/>
        <w:widowControl w:val="0"/>
        <w:tabs>
          <w:tab w:val="left" w:pos="1184"/>
        </w:tabs>
        <w:autoSpaceDE w:val="0"/>
        <w:autoSpaceDN w:val="0"/>
        <w:spacing w:before="157" w:line="256" w:lineRule="auto"/>
        <w:ind w:left="0" w:right="34" w:firstLine="897"/>
        <w:contextualSpacing w:val="0"/>
        <w:jc w:val="both"/>
        <w:rPr>
          <w:rFonts w:ascii="Times New Roman" w:hAnsi="Times New Roman" w:cs="Times New Roman"/>
          <w:sz w:val="28"/>
        </w:rPr>
      </w:pPr>
      <w:r w:rsidRPr="000605D2">
        <w:rPr>
          <w:rFonts w:ascii="Times New Roman" w:hAnsi="Times New Roman" w:cs="Times New Roman"/>
          <w:sz w:val="28"/>
        </w:rPr>
        <w:t xml:space="preserve"> </w:t>
      </w:r>
    </w:p>
    <w:p w:rsidR="001648C2" w:rsidRPr="009C3641" w:rsidRDefault="001648C2" w:rsidP="001648C2">
      <w:pPr>
        <w:pStyle w:val="afc"/>
        <w:widowControl w:val="0"/>
        <w:tabs>
          <w:tab w:val="left" w:pos="1184"/>
        </w:tabs>
        <w:autoSpaceDE w:val="0"/>
        <w:autoSpaceDN w:val="0"/>
        <w:spacing w:before="157" w:line="256" w:lineRule="auto"/>
        <w:ind w:left="0" w:right="34" w:firstLine="897"/>
        <w:contextualSpacing w:val="0"/>
        <w:jc w:val="both"/>
        <w:rPr>
          <w:rFonts w:ascii="Times New Roman" w:hAnsi="Times New Roman" w:cs="Times New Roman"/>
          <w:b/>
          <w:sz w:val="15"/>
        </w:rPr>
      </w:pPr>
      <w:r w:rsidRPr="009C3641">
        <w:rPr>
          <w:rFonts w:ascii="Times New Roman" w:hAnsi="Times New Roman" w:cs="Times New Roman"/>
          <w:b/>
        </w:rPr>
        <w:lastRenderedPageBreak/>
        <w:t>Таблица 25. Нормы расчета обеспеченности иными объектами обслуживания населения</w:t>
      </w: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77"/>
        <w:gridCol w:w="1276"/>
        <w:gridCol w:w="1866"/>
        <w:gridCol w:w="827"/>
        <w:gridCol w:w="1843"/>
        <w:gridCol w:w="850"/>
      </w:tblGrid>
      <w:tr w:rsidR="001648C2" w:rsidRPr="000605D2" w:rsidTr="004E71D1">
        <w:trPr>
          <w:trHeight w:val="757"/>
        </w:trPr>
        <w:tc>
          <w:tcPr>
            <w:tcW w:w="2977" w:type="dxa"/>
          </w:tcPr>
          <w:p w:rsidR="001648C2" w:rsidRPr="000605D2" w:rsidRDefault="001648C2" w:rsidP="004E71D1">
            <w:pPr>
              <w:pStyle w:val="TableParagraph"/>
              <w:spacing w:line="244" w:lineRule="exact"/>
              <w:ind w:left="110"/>
              <w:rPr>
                <w:rFonts w:ascii="Times New Roman" w:hAnsi="Times New Roman"/>
                <w:sz w:val="24"/>
                <w:szCs w:val="24"/>
                <w:lang w:val="ru-RU"/>
              </w:rPr>
            </w:pPr>
            <w:r w:rsidRPr="000605D2">
              <w:rPr>
                <w:rFonts w:ascii="Times New Roman" w:hAnsi="Times New Roman"/>
                <w:sz w:val="24"/>
                <w:szCs w:val="24"/>
                <w:lang w:val="ru-RU"/>
              </w:rPr>
              <w:t xml:space="preserve">Учреждения, </w:t>
            </w:r>
            <w:r w:rsidRPr="000605D2">
              <w:rPr>
                <w:rFonts w:ascii="Times New Roman" w:hAnsi="Times New Roman"/>
                <w:spacing w:val="-2"/>
                <w:sz w:val="24"/>
                <w:szCs w:val="24"/>
                <w:lang w:val="ru-RU"/>
              </w:rPr>
              <w:t>организации,</w:t>
            </w:r>
          </w:p>
          <w:p w:rsidR="001648C2" w:rsidRPr="000605D2" w:rsidRDefault="001648C2" w:rsidP="004E71D1">
            <w:pPr>
              <w:pStyle w:val="TableParagraph"/>
              <w:spacing w:line="250" w:lineRule="exact"/>
              <w:ind w:left="110" w:right="49"/>
              <w:rPr>
                <w:rFonts w:ascii="Times New Roman" w:hAnsi="Times New Roman"/>
                <w:sz w:val="24"/>
                <w:szCs w:val="24"/>
                <w:lang w:val="ru-RU"/>
              </w:rPr>
            </w:pPr>
            <w:r w:rsidRPr="000605D2">
              <w:rPr>
                <w:rFonts w:ascii="Times New Roman" w:hAnsi="Times New Roman"/>
                <w:sz w:val="24"/>
                <w:szCs w:val="24"/>
                <w:lang w:val="ru-RU"/>
              </w:rPr>
              <w:t>предприятия, объекты,  единица измерения</w:t>
            </w:r>
          </w:p>
        </w:tc>
        <w:tc>
          <w:tcPr>
            <w:tcW w:w="1276" w:type="dxa"/>
          </w:tcPr>
          <w:p w:rsidR="001648C2" w:rsidRPr="000605D2" w:rsidRDefault="001648C2" w:rsidP="004E71D1">
            <w:pPr>
              <w:pStyle w:val="TableParagraph"/>
              <w:spacing w:line="242" w:lineRule="auto"/>
              <w:ind w:left="110"/>
              <w:rPr>
                <w:rFonts w:ascii="Times New Roman" w:hAnsi="Times New Roman"/>
                <w:sz w:val="24"/>
                <w:szCs w:val="24"/>
              </w:rPr>
            </w:pPr>
            <w:r w:rsidRPr="000605D2">
              <w:rPr>
                <w:rFonts w:ascii="Times New Roman" w:hAnsi="Times New Roman"/>
                <w:spacing w:val="-2"/>
                <w:sz w:val="24"/>
                <w:szCs w:val="24"/>
              </w:rPr>
              <w:t>Норма обеспечен</w:t>
            </w:r>
            <w:r w:rsidRPr="000605D2">
              <w:rPr>
                <w:rFonts w:ascii="Times New Roman" w:hAnsi="Times New Roman"/>
                <w:spacing w:val="-2"/>
                <w:sz w:val="24"/>
                <w:szCs w:val="24"/>
                <w:lang w:val="ru-RU"/>
              </w:rPr>
              <w:t>-</w:t>
            </w:r>
            <w:r w:rsidRPr="000605D2">
              <w:rPr>
                <w:rFonts w:ascii="Times New Roman" w:hAnsi="Times New Roman"/>
                <w:spacing w:val="-2"/>
                <w:sz w:val="24"/>
                <w:szCs w:val="24"/>
              </w:rPr>
              <w:t>ности</w:t>
            </w:r>
          </w:p>
        </w:tc>
        <w:tc>
          <w:tcPr>
            <w:tcW w:w="2693" w:type="dxa"/>
            <w:gridSpan w:val="2"/>
          </w:tcPr>
          <w:p w:rsidR="001648C2" w:rsidRPr="000605D2" w:rsidRDefault="001648C2" w:rsidP="004E71D1">
            <w:pPr>
              <w:pStyle w:val="TableParagraph"/>
              <w:spacing w:line="244" w:lineRule="exact"/>
              <w:ind w:left="105"/>
              <w:rPr>
                <w:rFonts w:ascii="Times New Roman" w:hAnsi="Times New Roman"/>
                <w:sz w:val="24"/>
                <w:szCs w:val="24"/>
              </w:rPr>
            </w:pPr>
            <w:r w:rsidRPr="000605D2">
              <w:rPr>
                <w:rFonts w:ascii="Times New Roman" w:hAnsi="Times New Roman"/>
                <w:sz w:val="24"/>
                <w:szCs w:val="24"/>
              </w:rPr>
              <w:t xml:space="preserve">Размеры земельных </w:t>
            </w:r>
            <w:r w:rsidRPr="000605D2">
              <w:rPr>
                <w:rFonts w:ascii="Times New Roman" w:hAnsi="Times New Roman"/>
                <w:spacing w:val="-2"/>
                <w:sz w:val="24"/>
                <w:szCs w:val="24"/>
              </w:rPr>
              <w:t>участков</w:t>
            </w:r>
          </w:p>
        </w:tc>
        <w:tc>
          <w:tcPr>
            <w:tcW w:w="2693" w:type="dxa"/>
            <w:gridSpan w:val="2"/>
          </w:tcPr>
          <w:p w:rsidR="001648C2" w:rsidRPr="000605D2" w:rsidRDefault="001648C2" w:rsidP="004E71D1">
            <w:pPr>
              <w:pStyle w:val="TableParagraph"/>
              <w:spacing w:line="244" w:lineRule="exact"/>
              <w:ind w:left="105"/>
              <w:rPr>
                <w:rFonts w:ascii="Times New Roman" w:hAnsi="Times New Roman"/>
                <w:sz w:val="24"/>
                <w:szCs w:val="24"/>
              </w:rPr>
            </w:pPr>
            <w:r w:rsidRPr="000605D2">
              <w:rPr>
                <w:rFonts w:ascii="Times New Roman" w:hAnsi="Times New Roman"/>
                <w:spacing w:val="-2"/>
                <w:sz w:val="24"/>
                <w:szCs w:val="24"/>
              </w:rPr>
              <w:t>Примечание</w:t>
            </w:r>
          </w:p>
        </w:tc>
      </w:tr>
      <w:tr w:rsidR="001648C2" w:rsidRPr="000605D2" w:rsidTr="004E71D1">
        <w:trPr>
          <w:trHeight w:val="246"/>
        </w:trPr>
        <w:tc>
          <w:tcPr>
            <w:tcW w:w="2977" w:type="dxa"/>
            <w:tcBorders>
              <w:bottom w:val="nil"/>
            </w:tcBorders>
          </w:tcPr>
          <w:p w:rsidR="001648C2" w:rsidRPr="000605D2" w:rsidRDefault="001648C2" w:rsidP="004E71D1">
            <w:pPr>
              <w:pStyle w:val="TableParagraph"/>
              <w:spacing w:line="227" w:lineRule="exact"/>
              <w:ind w:left="110"/>
              <w:rPr>
                <w:rFonts w:ascii="Times New Roman" w:hAnsi="Times New Roman"/>
                <w:sz w:val="24"/>
                <w:szCs w:val="24"/>
                <w:lang w:val="ru-RU"/>
              </w:rPr>
            </w:pPr>
            <w:r w:rsidRPr="000605D2">
              <w:rPr>
                <w:rFonts w:ascii="Times New Roman" w:hAnsi="Times New Roman"/>
                <w:sz w:val="24"/>
                <w:szCs w:val="24"/>
                <w:lang w:val="ru-RU"/>
              </w:rPr>
              <w:t>Магазины,кв.м</w:t>
            </w:r>
            <w:r w:rsidRPr="000605D2">
              <w:rPr>
                <w:rFonts w:ascii="Times New Roman" w:hAnsi="Times New Roman"/>
                <w:spacing w:val="-2"/>
                <w:sz w:val="24"/>
                <w:szCs w:val="24"/>
                <w:lang w:val="ru-RU"/>
              </w:rPr>
              <w:t>торг.пл.</w:t>
            </w:r>
          </w:p>
        </w:tc>
        <w:tc>
          <w:tcPr>
            <w:tcW w:w="1276" w:type="dxa"/>
            <w:tcBorders>
              <w:bottom w:val="nil"/>
            </w:tcBorders>
          </w:tcPr>
          <w:p w:rsidR="001648C2" w:rsidRPr="000605D2" w:rsidRDefault="001648C2" w:rsidP="004E71D1">
            <w:pPr>
              <w:pStyle w:val="TableParagraph"/>
              <w:spacing w:line="227" w:lineRule="exact"/>
              <w:ind w:left="110"/>
              <w:rPr>
                <w:rFonts w:ascii="Times New Roman" w:hAnsi="Times New Roman"/>
                <w:sz w:val="24"/>
                <w:szCs w:val="24"/>
                <w:lang w:val="ru-RU"/>
              </w:rPr>
            </w:pPr>
            <w:r w:rsidRPr="000605D2">
              <w:rPr>
                <w:rFonts w:ascii="Times New Roman" w:hAnsi="Times New Roman"/>
                <w:spacing w:val="-5"/>
                <w:sz w:val="24"/>
                <w:szCs w:val="24"/>
                <w:lang w:val="ru-RU"/>
              </w:rPr>
              <w:t>300</w:t>
            </w:r>
          </w:p>
        </w:tc>
        <w:tc>
          <w:tcPr>
            <w:tcW w:w="2693" w:type="dxa"/>
            <w:gridSpan w:val="2"/>
            <w:tcBorders>
              <w:bottom w:val="nil"/>
            </w:tcBorders>
          </w:tcPr>
          <w:p w:rsidR="001648C2" w:rsidRPr="000605D2" w:rsidRDefault="001648C2" w:rsidP="004E71D1">
            <w:pPr>
              <w:pStyle w:val="TableParagraph"/>
              <w:spacing w:line="227" w:lineRule="exact"/>
              <w:ind w:left="105"/>
              <w:rPr>
                <w:rFonts w:ascii="Times New Roman" w:hAnsi="Times New Roman"/>
                <w:sz w:val="24"/>
                <w:szCs w:val="24"/>
                <w:lang w:val="ru-RU"/>
              </w:rPr>
            </w:pPr>
            <w:r w:rsidRPr="000605D2">
              <w:rPr>
                <w:rFonts w:ascii="Times New Roman" w:hAnsi="Times New Roman"/>
                <w:sz w:val="24"/>
                <w:szCs w:val="24"/>
                <w:lang w:val="ru-RU"/>
              </w:rPr>
              <w:t xml:space="preserve">Торговые центры </w:t>
            </w:r>
            <w:r w:rsidRPr="000605D2">
              <w:rPr>
                <w:rFonts w:ascii="Times New Roman" w:hAnsi="Times New Roman"/>
                <w:spacing w:val="-2"/>
                <w:sz w:val="24"/>
                <w:szCs w:val="24"/>
                <w:lang w:val="ru-RU"/>
              </w:rPr>
              <w:t>сельских</w:t>
            </w:r>
          </w:p>
        </w:tc>
        <w:tc>
          <w:tcPr>
            <w:tcW w:w="1843" w:type="dxa"/>
            <w:tcBorders>
              <w:bottom w:val="nil"/>
              <w:right w:val="nil"/>
            </w:tcBorders>
          </w:tcPr>
          <w:p w:rsidR="001648C2" w:rsidRPr="000605D2" w:rsidRDefault="001648C2" w:rsidP="004E71D1">
            <w:pPr>
              <w:pStyle w:val="TableParagraph"/>
              <w:spacing w:line="227" w:lineRule="exact"/>
              <w:ind w:left="105"/>
              <w:rPr>
                <w:rFonts w:ascii="Times New Roman" w:hAnsi="Times New Roman"/>
                <w:sz w:val="24"/>
                <w:szCs w:val="24"/>
                <w:lang w:val="ru-RU"/>
              </w:rPr>
            </w:pPr>
            <w:r w:rsidRPr="000605D2">
              <w:rPr>
                <w:rFonts w:ascii="Times New Roman" w:hAnsi="Times New Roman"/>
                <w:spacing w:val="-2"/>
                <w:sz w:val="24"/>
                <w:szCs w:val="24"/>
                <w:lang w:val="ru-RU"/>
              </w:rPr>
              <w:t>Магазины</w:t>
            </w:r>
          </w:p>
        </w:tc>
        <w:tc>
          <w:tcPr>
            <w:tcW w:w="850" w:type="dxa"/>
            <w:tcBorders>
              <w:left w:val="nil"/>
              <w:bottom w:val="nil"/>
            </w:tcBorders>
          </w:tcPr>
          <w:p w:rsidR="001648C2" w:rsidRPr="000605D2" w:rsidRDefault="001648C2" w:rsidP="004E71D1">
            <w:pPr>
              <w:pStyle w:val="TableParagraph"/>
              <w:spacing w:line="227" w:lineRule="exact"/>
              <w:ind w:right="96"/>
              <w:jc w:val="right"/>
              <w:rPr>
                <w:rFonts w:ascii="Times New Roman" w:hAnsi="Times New Roman"/>
                <w:sz w:val="24"/>
                <w:szCs w:val="24"/>
                <w:lang w:val="ru-RU"/>
              </w:rPr>
            </w:pPr>
            <w:r w:rsidRPr="000605D2">
              <w:rPr>
                <w:rFonts w:ascii="Times New Roman" w:hAnsi="Times New Roman"/>
                <w:spacing w:val="-2"/>
                <w:sz w:val="24"/>
                <w:szCs w:val="24"/>
                <w:lang w:val="ru-RU"/>
              </w:rPr>
              <w:t>заказов</w:t>
            </w:r>
          </w:p>
        </w:tc>
      </w:tr>
      <w:tr w:rsidR="001648C2" w:rsidRPr="000605D2" w:rsidTr="004E71D1">
        <w:trPr>
          <w:trHeight w:val="251"/>
        </w:trPr>
        <w:tc>
          <w:tcPr>
            <w:tcW w:w="2977" w:type="dxa"/>
            <w:tcBorders>
              <w:top w:val="nil"/>
              <w:bottom w:val="nil"/>
            </w:tcBorders>
          </w:tcPr>
          <w:p w:rsidR="001648C2" w:rsidRPr="000605D2" w:rsidRDefault="001648C2" w:rsidP="004E71D1">
            <w:pPr>
              <w:pStyle w:val="TableParagraph"/>
              <w:spacing w:line="232" w:lineRule="exact"/>
              <w:ind w:left="110"/>
              <w:rPr>
                <w:rFonts w:ascii="Times New Roman" w:hAnsi="Times New Roman"/>
                <w:sz w:val="24"/>
                <w:szCs w:val="24"/>
                <w:lang w:val="ru-RU"/>
              </w:rPr>
            </w:pPr>
            <w:r w:rsidRPr="000605D2">
              <w:rPr>
                <w:rFonts w:ascii="Times New Roman" w:hAnsi="Times New Roman"/>
                <w:sz w:val="24"/>
                <w:szCs w:val="24"/>
                <w:lang w:val="ru-RU"/>
              </w:rPr>
              <w:t>на1 тыс.</w:t>
            </w:r>
            <w:r w:rsidRPr="000605D2">
              <w:rPr>
                <w:rFonts w:ascii="Times New Roman" w:hAnsi="Times New Roman"/>
                <w:spacing w:val="-4"/>
                <w:sz w:val="24"/>
                <w:szCs w:val="24"/>
                <w:lang w:val="ru-RU"/>
              </w:rPr>
              <w:t>чел.</w:t>
            </w:r>
          </w:p>
        </w:tc>
        <w:tc>
          <w:tcPr>
            <w:tcW w:w="1276" w:type="dxa"/>
            <w:tcBorders>
              <w:top w:val="nil"/>
              <w:bottom w:val="nil"/>
            </w:tcBorders>
          </w:tcPr>
          <w:p w:rsidR="001648C2" w:rsidRPr="000605D2" w:rsidRDefault="001648C2" w:rsidP="004E71D1">
            <w:pPr>
              <w:pStyle w:val="TableParagraph"/>
              <w:rPr>
                <w:rFonts w:ascii="Times New Roman" w:hAnsi="Times New Roman"/>
                <w:sz w:val="24"/>
                <w:szCs w:val="24"/>
                <w:lang w:val="ru-RU"/>
              </w:rPr>
            </w:pPr>
          </w:p>
        </w:tc>
        <w:tc>
          <w:tcPr>
            <w:tcW w:w="2693" w:type="dxa"/>
            <w:gridSpan w:val="2"/>
            <w:tcBorders>
              <w:top w:val="nil"/>
              <w:bottom w:val="nil"/>
            </w:tcBorders>
          </w:tcPr>
          <w:p w:rsidR="001648C2" w:rsidRPr="000605D2" w:rsidRDefault="001648C2" w:rsidP="004E71D1">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 xml:space="preserve">поселений с </w:t>
            </w:r>
            <w:r w:rsidRPr="000605D2">
              <w:rPr>
                <w:rFonts w:ascii="Times New Roman" w:hAnsi="Times New Roman"/>
                <w:spacing w:val="-2"/>
                <w:sz w:val="24"/>
                <w:szCs w:val="24"/>
                <w:lang w:val="ru-RU"/>
              </w:rPr>
              <w:t>населением,</w:t>
            </w:r>
          </w:p>
        </w:tc>
        <w:tc>
          <w:tcPr>
            <w:tcW w:w="2693" w:type="dxa"/>
            <w:gridSpan w:val="2"/>
            <w:vMerge w:val="restart"/>
            <w:tcBorders>
              <w:top w:val="nil"/>
            </w:tcBorders>
          </w:tcPr>
          <w:p w:rsidR="001648C2" w:rsidRDefault="001648C2" w:rsidP="004E71D1">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lang w:val="ru-RU"/>
              </w:rPr>
              <w:t>следует принимать</w:t>
            </w:r>
          </w:p>
          <w:p w:rsidR="001648C2" w:rsidRPr="00B669A8" w:rsidRDefault="001648C2" w:rsidP="004E71D1">
            <w:pPr>
              <w:pStyle w:val="TableParagraph"/>
              <w:spacing w:line="234" w:lineRule="exact"/>
              <w:ind w:left="105"/>
              <w:rPr>
                <w:rFonts w:ascii="Times New Roman" w:hAnsi="Times New Roman"/>
                <w:sz w:val="24"/>
                <w:szCs w:val="24"/>
                <w:lang w:val="ru-RU"/>
              </w:rPr>
            </w:pPr>
            <w:r w:rsidRPr="000605D2">
              <w:rPr>
                <w:rFonts w:ascii="Times New Roman" w:hAnsi="Times New Roman"/>
                <w:sz w:val="24"/>
                <w:szCs w:val="24"/>
                <w:lang w:val="ru-RU"/>
              </w:rPr>
              <w:t xml:space="preserve"> </w:t>
            </w:r>
            <w:r w:rsidRPr="000605D2">
              <w:rPr>
                <w:rFonts w:ascii="Times New Roman" w:hAnsi="Times New Roman"/>
                <w:spacing w:val="-5"/>
                <w:sz w:val="24"/>
                <w:szCs w:val="24"/>
                <w:lang w:val="ru-RU"/>
              </w:rPr>
              <w:t>по</w:t>
            </w:r>
            <w:r>
              <w:rPr>
                <w:rFonts w:ascii="Times New Roman" w:hAnsi="Times New Roman"/>
                <w:spacing w:val="-5"/>
                <w:sz w:val="24"/>
                <w:szCs w:val="24"/>
                <w:lang w:val="ru-RU"/>
              </w:rPr>
              <w:t xml:space="preserve"> </w:t>
            </w:r>
            <w:r w:rsidRPr="00B669A8">
              <w:rPr>
                <w:rFonts w:ascii="Times New Roman" w:hAnsi="Times New Roman"/>
                <w:spacing w:val="-2"/>
                <w:sz w:val="24"/>
                <w:szCs w:val="24"/>
                <w:lang w:val="ru-RU"/>
              </w:rPr>
              <w:t>заданию</w:t>
            </w:r>
            <w:r>
              <w:rPr>
                <w:rFonts w:ascii="Times New Roman" w:hAnsi="Times New Roman"/>
                <w:spacing w:val="-2"/>
                <w:sz w:val="24"/>
                <w:szCs w:val="24"/>
                <w:lang w:val="ru-RU"/>
              </w:rPr>
              <w:t xml:space="preserve"> </w:t>
            </w:r>
            <w:r w:rsidRPr="00B669A8">
              <w:rPr>
                <w:rFonts w:ascii="Times New Roman" w:hAnsi="Times New Roman"/>
                <w:spacing w:val="-5"/>
                <w:sz w:val="24"/>
                <w:szCs w:val="24"/>
                <w:lang w:val="ru-RU"/>
              </w:rPr>
              <w:t>на</w:t>
            </w:r>
          </w:p>
          <w:p w:rsidR="001648C2" w:rsidRPr="000605D2" w:rsidRDefault="001648C2" w:rsidP="004E71D1">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проектирование</w:t>
            </w:r>
          </w:p>
          <w:p w:rsidR="001648C2" w:rsidRPr="001962C4" w:rsidRDefault="001648C2" w:rsidP="004E71D1">
            <w:pPr>
              <w:pStyle w:val="TableParagraph"/>
              <w:spacing w:line="232" w:lineRule="exact"/>
              <w:ind w:left="105"/>
              <w:rPr>
                <w:rFonts w:ascii="Times New Roman" w:hAnsi="Times New Roman"/>
                <w:sz w:val="24"/>
                <w:szCs w:val="24"/>
                <w:lang w:val="ru-RU"/>
              </w:rPr>
            </w:pPr>
            <w:r w:rsidRPr="001962C4">
              <w:rPr>
                <w:rFonts w:ascii="Times New Roman" w:hAnsi="Times New Roman"/>
                <w:spacing w:val="-2"/>
                <w:sz w:val="24"/>
                <w:szCs w:val="24"/>
                <w:lang w:val="ru-RU"/>
              </w:rPr>
              <w:t>дополнительно</w:t>
            </w:r>
            <w:r>
              <w:rPr>
                <w:rFonts w:ascii="Times New Roman" w:hAnsi="Times New Roman"/>
                <w:spacing w:val="-2"/>
                <w:sz w:val="24"/>
                <w:szCs w:val="24"/>
                <w:lang w:val="ru-RU"/>
              </w:rPr>
              <w:t xml:space="preserve"> </w:t>
            </w:r>
            <w:r w:rsidRPr="001962C4">
              <w:rPr>
                <w:rFonts w:ascii="Times New Roman" w:hAnsi="Times New Roman"/>
                <w:spacing w:val="-10"/>
                <w:sz w:val="24"/>
                <w:szCs w:val="24"/>
                <w:lang w:val="ru-RU"/>
              </w:rPr>
              <w:t>к</w:t>
            </w:r>
          </w:p>
          <w:p w:rsidR="001648C2" w:rsidRPr="001962C4" w:rsidRDefault="001648C2" w:rsidP="004E71D1">
            <w:pPr>
              <w:pStyle w:val="TableParagraph"/>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установленной</w:t>
            </w:r>
            <w:r>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норме</w:t>
            </w:r>
          </w:p>
          <w:p w:rsidR="001648C2" w:rsidRPr="001962C4" w:rsidRDefault="001648C2" w:rsidP="004E71D1">
            <w:pPr>
              <w:pStyle w:val="TableParagraph"/>
              <w:tabs>
                <w:tab w:val="left" w:pos="1478"/>
              </w:tabs>
              <w:spacing w:line="234" w:lineRule="exact"/>
              <w:ind w:left="105"/>
              <w:rPr>
                <w:rFonts w:ascii="Times New Roman" w:hAnsi="Times New Roman"/>
                <w:sz w:val="24"/>
                <w:szCs w:val="24"/>
                <w:lang w:val="ru-RU"/>
              </w:rPr>
            </w:pPr>
            <w:r w:rsidRPr="001962C4">
              <w:rPr>
                <w:rFonts w:ascii="Times New Roman" w:hAnsi="Times New Roman"/>
                <w:spacing w:val="-2"/>
                <w:sz w:val="24"/>
                <w:szCs w:val="24"/>
                <w:lang w:val="ru-RU"/>
              </w:rPr>
              <w:t>расчета</w:t>
            </w:r>
            <w:r w:rsidRPr="001962C4">
              <w:rPr>
                <w:rFonts w:ascii="Times New Roman" w:hAnsi="Times New Roman"/>
                <w:sz w:val="24"/>
                <w:szCs w:val="24"/>
                <w:lang w:val="ru-RU"/>
              </w:rPr>
              <w:tab/>
            </w:r>
            <w:r w:rsidRPr="001962C4">
              <w:rPr>
                <w:rFonts w:ascii="Times New Roman" w:hAnsi="Times New Roman"/>
                <w:spacing w:val="-2"/>
                <w:sz w:val="24"/>
                <w:szCs w:val="24"/>
                <w:lang w:val="ru-RU"/>
              </w:rPr>
              <w:t>магазинов</w:t>
            </w:r>
          </w:p>
          <w:p w:rsidR="001648C2" w:rsidRPr="00B669A8" w:rsidRDefault="001648C2" w:rsidP="004E71D1">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продовольственных</w:t>
            </w:r>
          </w:p>
          <w:p w:rsidR="001648C2" w:rsidRPr="001962C4" w:rsidRDefault="001648C2" w:rsidP="004E71D1">
            <w:pPr>
              <w:pStyle w:val="TableParagraph"/>
              <w:spacing w:line="232" w:lineRule="exact"/>
              <w:ind w:left="105"/>
              <w:rPr>
                <w:rFonts w:ascii="Times New Roman" w:hAnsi="Times New Roman"/>
                <w:sz w:val="24"/>
                <w:szCs w:val="24"/>
                <w:lang w:val="ru-RU"/>
              </w:rPr>
            </w:pPr>
            <w:r w:rsidRPr="00B669A8">
              <w:rPr>
                <w:rFonts w:ascii="Times New Roman" w:hAnsi="Times New Roman"/>
                <w:spacing w:val="-2"/>
                <w:sz w:val="24"/>
                <w:szCs w:val="24"/>
                <w:lang w:val="ru-RU"/>
              </w:rPr>
              <w:t>товаров,</w:t>
            </w:r>
            <w:r>
              <w:rPr>
                <w:rFonts w:ascii="Times New Roman" w:hAnsi="Times New Roman"/>
                <w:spacing w:val="-2"/>
                <w:sz w:val="24"/>
                <w:szCs w:val="24"/>
                <w:lang w:val="ru-RU"/>
              </w:rPr>
              <w:t xml:space="preserve"> </w:t>
            </w:r>
            <w:r w:rsidRPr="00B669A8">
              <w:rPr>
                <w:rFonts w:ascii="Times New Roman" w:hAnsi="Times New Roman"/>
                <w:spacing w:val="-2"/>
                <w:sz w:val="24"/>
                <w:szCs w:val="24"/>
                <w:lang w:val="ru-RU"/>
              </w:rPr>
              <w:t>ориентировочно</w:t>
            </w:r>
          </w:p>
          <w:p w:rsidR="001648C2" w:rsidRPr="001962C4" w:rsidRDefault="001648C2" w:rsidP="004E71D1">
            <w:pPr>
              <w:pStyle w:val="TableParagraph"/>
              <w:spacing w:line="234" w:lineRule="exact"/>
              <w:ind w:right="100"/>
              <w:jc w:val="right"/>
              <w:rPr>
                <w:rFonts w:ascii="Times New Roman" w:hAnsi="Times New Roman"/>
                <w:sz w:val="24"/>
                <w:szCs w:val="24"/>
                <w:lang w:val="ru-RU"/>
              </w:rPr>
            </w:pPr>
            <w:r w:rsidRPr="001962C4">
              <w:rPr>
                <w:rFonts w:ascii="Times New Roman" w:hAnsi="Times New Roman"/>
                <w:spacing w:val="-2"/>
                <w:sz w:val="24"/>
                <w:szCs w:val="24"/>
                <w:lang w:val="ru-RU"/>
              </w:rPr>
              <w:t>5-</w:t>
            </w:r>
            <w:r w:rsidRPr="001962C4">
              <w:rPr>
                <w:rFonts w:ascii="Times New Roman" w:hAnsi="Times New Roman"/>
                <w:spacing w:val="-5"/>
                <w:sz w:val="24"/>
                <w:szCs w:val="24"/>
                <w:lang w:val="ru-RU"/>
              </w:rPr>
              <w:t>10</w:t>
            </w:r>
            <w:r>
              <w:rPr>
                <w:rFonts w:ascii="Times New Roman" w:hAnsi="Times New Roman"/>
                <w:spacing w:val="-5"/>
                <w:sz w:val="24"/>
                <w:szCs w:val="24"/>
                <w:lang w:val="ru-RU"/>
              </w:rPr>
              <w:t xml:space="preserve"> </w:t>
            </w:r>
            <w:r w:rsidRPr="001962C4">
              <w:rPr>
                <w:rFonts w:ascii="Times New Roman" w:hAnsi="Times New Roman"/>
                <w:spacing w:val="-4"/>
                <w:sz w:val="24"/>
                <w:szCs w:val="24"/>
                <w:lang w:val="ru-RU"/>
              </w:rPr>
              <w:t>кв.м</w:t>
            </w:r>
            <w:r w:rsidRPr="001962C4">
              <w:rPr>
                <w:rFonts w:ascii="Times New Roman" w:hAnsi="Times New Roman"/>
                <w:sz w:val="24"/>
                <w:szCs w:val="24"/>
                <w:lang w:val="ru-RU"/>
              </w:rPr>
              <w:tab/>
            </w:r>
            <w:r w:rsidRPr="001962C4">
              <w:rPr>
                <w:rFonts w:ascii="Times New Roman" w:hAnsi="Times New Roman"/>
                <w:spacing w:val="-2"/>
                <w:sz w:val="24"/>
                <w:szCs w:val="24"/>
                <w:lang w:val="ru-RU"/>
              </w:rPr>
              <w:t>торг.</w:t>
            </w:r>
            <w:r w:rsidRPr="000605D2">
              <w:rPr>
                <w:rFonts w:ascii="Times New Roman" w:hAnsi="Times New Roman"/>
                <w:spacing w:val="-2"/>
                <w:sz w:val="24"/>
                <w:szCs w:val="24"/>
                <w:lang w:val="ru-RU"/>
              </w:rPr>
              <w:t xml:space="preserve"> </w:t>
            </w:r>
            <w:r w:rsidRPr="001962C4">
              <w:rPr>
                <w:rFonts w:ascii="Times New Roman" w:hAnsi="Times New Roman"/>
                <w:spacing w:val="-2"/>
                <w:sz w:val="24"/>
                <w:szCs w:val="24"/>
                <w:lang w:val="ru-RU"/>
              </w:rPr>
              <w:t>пл.</w:t>
            </w:r>
          </w:p>
          <w:p w:rsidR="001648C2" w:rsidRPr="001962C4" w:rsidRDefault="001648C2" w:rsidP="004E71D1">
            <w:pPr>
              <w:pStyle w:val="TableParagraph"/>
              <w:tabs>
                <w:tab w:val="left" w:pos="503"/>
              </w:tabs>
              <w:spacing w:line="232" w:lineRule="exact"/>
              <w:ind w:right="90"/>
              <w:jc w:val="right"/>
              <w:rPr>
                <w:rFonts w:ascii="Times New Roman" w:hAnsi="Times New Roman"/>
                <w:sz w:val="24"/>
                <w:szCs w:val="24"/>
                <w:lang w:val="ru-RU"/>
              </w:rPr>
            </w:pPr>
            <w:r w:rsidRPr="001962C4">
              <w:rPr>
                <w:rFonts w:ascii="Times New Roman" w:hAnsi="Times New Roman"/>
                <w:spacing w:val="-5"/>
                <w:sz w:val="24"/>
                <w:szCs w:val="24"/>
                <w:lang w:val="ru-RU"/>
              </w:rPr>
              <w:t>на</w:t>
            </w:r>
            <w:r w:rsidRPr="001962C4">
              <w:rPr>
                <w:rFonts w:ascii="Times New Roman" w:hAnsi="Times New Roman"/>
                <w:sz w:val="24"/>
                <w:szCs w:val="24"/>
                <w:lang w:val="ru-RU"/>
              </w:rPr>
              <w:tab/>
            </w:r>
            <w:r w:rsidRPr="001962C4">
              <w:rPr>
                <w:rFonts w:ascii="Times New Roman" w:hAnsi="Times New Roman"/>
                <w:spacing w:val="-10"/>
                <w:sz w:val="24"/>
                <w:szCs w:val="24"/>
                <w:lang w:val="ru-RU"/>
              </w:rPr>
              <w:t>1</w:t>
            </w:r>
            <w:r>
              <w:rPr>
                <w:rFonts w:ascii="Times New Roman" w:hAnsi="Times New Roman"/>
                <w:spacing w:val="-10"/>
                <w:sz w:val="24"/>
                <w:szCs w:val="24"/>
                <w:lang w:val="ru-RU"/>
              </w:rPr>
              <w:t xml:space="preserve"> </w:t>
            </w:r>
            <w:r w:rsidRPr="002E3729">
              <w:rPr>
                <w:rFonts w:ascii="Times New Roman" w:hAnsi="Times New Roman"/>
                <w:spacing w:val="-2"/>
                <w:sz w:val="24"/>
                <w:szCs w:val="24"/>
                <w:lang w:val="ru-RU"/>
              </w:rPr>
              <w:t>тыс.</w:t>
            </w:r>
            <w:r w:rsidRPr="000605D2">
              <w:rPr>
                <w:rFonts w:ascii="Times New Roman" w:hAnsi="Times New Roman"/>
                <w:spacing w:val="-2"/>
                <w:sz w:val="24"/>
                <w:szCs w:val="24"/>
                <w:lang w:val="ru-RU"/>
              </w:rPr>
              <w:t xml:space="preserve"> </w:t>
            </w:r>
            <w:r w:rsidRPr="002E3729">
              <w:rPr>
                <w:rFonts w:ascii="Times New Roman" w:hAnsi="Times New Roman"/>
                <w:spacing w:val="-2"/>
                <w:sz w:val="24"/>
                <w:szCs w:val="24"/>
                <w:lang w:val="ru-RU"/>
              </w:rPr>
              <w:t>чел.</w:t>
            </w:r>
          </w:p>
        </w:tc>
      </w:tr>
      <w:tr w:rsidR="001648C2" w:rsidRPr="000605D2" w:rsidTr="004E71D1">
        <w:trPr>
          <w:trHeight w:val="254"/>
        </w:trPr>
        <w:tc>
          <w:tcPr>
            <w:tcW w:w="2977" w:type="dxa"/>
            <w:tcBorders>
              <w:top w:val="nil"/>
              <w:bottom w:val="nil"/>
            </w:tcBorders>
          </w:tcPr>
          <w:p w:rsidR="001648C2" w:rsidRPr="000605D2" w:rsidRDefault="001648C2" w:rsidP="004E71D1">
            <w:pPr>
              <w:pStyle w:val="TableParagraph"/>
              <w:spacing w:line="234" w:lineRule="exact"/>
              <w:ind w:left="110"/>
              <w:rPr>
                <w:rFonts w:ascii="Times New Roman" w:hAnsi="Times New Roman"/>
                <w:sz w:val="24"/>
                <w:szCs w:val="24"/>
                <w:lang w:val="ru-RU"/>
              </w:rPr>
            </w:pPr>
            <w:r w:rsidRPr="000605D2">
              <w:rPr>
                <w:rFonts w:ascii="Times New Roman" w:hAnsi="Times New Roman"/>
                <w:sz w:val="24"/>
                <w:szCs w:val="24"/>
                <w:lang w:val="ru-RU"/>
              </w:rPr>
              <w:t xml:space="preserve">в том </w:t>
            </w:r>
            <w:r w:rsidRPr="000605D2">
              <w:rPr>
                <w:rFonts w:ascii="Times New Roman" w:hAnsi="Times New Roman"/>
                <w:spacing w:val="-2"/>
                <w:sz w:val="24"/>
                <w:szCs w:val="24"/>
                <w:lang w:val="ru-RU"/>
              </w:rPr>
              <w:t>числе:</w:t>
            </w:r>
          </w:p>
        </w:tc>
        <w:tc>
          <w:tcPr>
            <w:tcW w:w="1276" w:type="dxa"/>
            <w:tcBorders>
              <w:top w:val="nil"/>
              <w:bottom w:val="nil"/>
            </w:tcBorders>
          </w:tcPr>
          <w:p w:rsidR="001648C2" w:rsidRPr="000605D2" w:rsidRDefault="001648C2" w:rsidP="004E71D1">
            <w:pPr>
              <w:pStyle w:val="TableParagraph"/>
              <w:rPr>
                <w:rFonts w:ascii="Times New Roman" w:hAnsi="Times New Roman"/>
                <w:sz w:val="24"/>
                <w:szCs w:val="24"/>
                <w:lang w:val="ru-RU"/>
              </w:rPr>
            </w:pPr>
          </w:p>
        </w:tc>
        <w:tc>
          <w:tcPr>
            <w:tcW w:w="2693" w:type="dxa"/>
            <w:gridSpan w:val="2"/>
            <w:tcBorders>
              <w:top w:val="nil"/>
              <w:bottom w:val="nil"/>
            </w:tcBorders>
          </w:tcPr>
          <w:p w:rsidR="001648C2" w:rsidRPr="000605D2" w:rsidRDefault="001648C2" w:rsidP="004E71D1">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lang w:val="ru-RU"/>
              </w:rPr>
              <w:t xml:space="preserve">тыс. </w:t>
            </w:r>
            <w:r w:rsidRPr="000605D2">
              <w:rPr>
                <w:rFonts w:ascii="Times New Roman" w:hAnsi="Times New Roman"/>
                <w:spacing w:val="-2"/>
                <w:sz w:val="24"/>
                <w:szCs w:val="24"/>
              </w:rPr>
              <w:t>чел.:</w:t>
            </w:r>
          </w:p>
        </w:tc>
        <w:tc>
          <w:tcPr>
            <w:tcW w:w="2693" w:type="dxa"/>
            <w:gridSpan w:val="2"/>
            <w:vMerge/>
          </w:tcPr>
          <w:p w:rsidR="001648C2" w:rsidRPr="000605D2" w:rsidRDefault="001648C2" w:rsidP="004E71D1">
            <w:pPr>
              <w:pStyle w:val="TableParagraph"/>
              <w:spacing w:line="232" w:lineRule="exact"/>
              <w:ind w:left="105"/>
              <w:rPr>
                <w:rFonts w:ascii="Times New Roman" w:hAnsi="Times New Roman"/>
                <w:sz w:val="24"/>
                <w:szCs w:val="24"/>
              </w:rPr>
            </w:pPr>
          </w:p>
        </w:tc>
      </w:tr>
      <w:tr w:rsidR="001648C2" w:rsidRPr="000605D2" w:rsidTr="004E71D1">
        <w:trPr>
          <w:trHeight w:val="252"/>
        </w:trPr>
        <w:tc>
          <w:tcPr>
            <w:tcW w:w="2977" w:type="dxa"/>
            <w:tcBorders>
              <w:top w:val="nil"/>
              <w:bottom w:val="nil"/>
            </w:tcBorders>
          </w:tcPr>
          <w:p w:rsidR="001648C2" w:rsidRPr="000605D2" w:rsidRDefault="001648C2" w:rsidP="004E71D1">
            <w:pPr>
              <w:pStyle w:val="TableParagraph"/>
              <w:spacing w:line="232" w:lineRule="exact"/>
              <w:ind w:left="110"/>
              <w:rPr>
                <w:rFonts w:ascii="Times New Roman" w:hAnsi="Times New Roman"/>
                <w:sz w:val="24"/>
                <w:szCs w:val="24"/>
              </w:rPr>
            </w:pPr>
            <w:r w:rsidRPr="000605D2">
              <w:rPr>
                <w:rFonts w:ascii="Times New Roman" w:hAnsi="Times New Roman"/>
                <w:spacing w:val="-2"/>
                <w:sz w:val="24"/>
                <w:szCs w:val="24"/>
              </w:rPr>
              <w:t>Продовольственные</w:t>
            </w:r>
          </w:p>
        </w:tc>
        <w:tc>
          <w:tcPr>
            <w:tcW w:w="1276" w:type="dxa"/>
            <w:tcBorders>
              <w:top w:val="nil"/>
              <w:bottom w:val="nil"/>
            </w:tcBorders>
          </w:tcPr>
          <w:p w:rsidR="001648C2" w:rsidRPr="000605D2" w:rsidRDefault="001648C2" w:rsidP="004E71D1">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100</w:t>
            </w:r>
          </w:p>
        </w:tc>
        <w:tc>
          <w:tcPr>
            <w:tcW w:w="2693" w:type="dxa"/>
            <w:gridSpan w:val="2"/>
            <w:tcBorders>
              <w:top w:val="nil"/>
              <w:bottom w:val="nil"/>
            </w:tcBorders>
          </w:tcPr>
          <w:p w:rsidR="001648C2" w:rsidRPr="000605D2" w:rsidRDefault="001648C2" w:rsidP="004E71D1">
            <w:pPr>
              <w:pStyle w:val="TableParagraph"/>
              <w:spacing w:line="232" w:lineRule="exact"/>
              <w:ind w:left="105"/>
              <w:rPr>
                <w:rFonts w:ascii="Times New Roman" w:hAnsi="Times New Roman"/>
                <w:sz w:val="24"/>
                <w:szCs w:val="24"/>
                <w:lang w:val="ru-RU"/>
              </w:rPr>
            </w:pPr>
            <w:r w:rsidRPr="000605D2">
              <w:rPr>
                <w:rFonts w:ascii="Times New Roman" w:hAnsi="Times New Roman"/>
                <w:sz w:val="24"/>
                <w:szCs w:val="24"/>
              </w:rPr>
              <w:t xml:space="preserve">до1,00,1-0,2га </w:t>
            </w:r>
            <w:r w:rsidRPr="000605D2">
              <w:rPr>
                <w:rFonts w:ascii="Times New Roman" w:hAnsi="Times New Roman"/>
                <w:spacing w:val="-5"/>
                <w:sz w:val="24"/>
                <w:szCs w:val="24"/>
              </w:rPr>
              <w:t>на</w:t>
            </w:r>
            <w:r w:rsidRPr="000605D2">
              <w:rPr>
                <w:rFonts w:ascii="Times New Roman" w:hAnsi="Times New Roman"/>
                <w:spacing w:val="-5"/>
                <w:sz w:val="24"/>
                <w:szCs w:val="24"/>
                <w:lang w:val="ru-RU"/>
              </w:rPr>
              <w:t xml:space="preserve"> </w:t>
            </w:r>
            <w:r w:rsidRPr="000605D2">
              <w:rPr>
                <w:rFonts w:ascii="Times New Roman" w:hAnsi="Times New Roman"/>
                <w:spacing w:val="-2"/>
                <w:sz w:val="24"/>
                <w:szCs w:val="24"/>
              </w:rPr>
              <w:t>объект</w:t>
            </w:r>
          </w:p>
        </w:tc>
        <w:tc>
          <w:tcPr>
            <w:tcW w:w="2693" w:type="dxa"/>
            <w:gridSpan w:val="2"/>
            <w:vMerge/>
          </w:tcPr>
          <w:p w:rsidR="001648C2" w:rsidRPr="000605D2" w:rsidRDefault="001648C2" w:rsidP="004E71D1">
            <w:pPr>
              <w:pStyle w:val="TableParagraph"/>
              <w:spacing w:line="232" w:lineRule="exact"/>
              <w:ind w:left="105"/>
              <w:rPr>
                <w:rFonts w:ascii="Times New Roman" w:hAnsi="Times New Roman"/>
                <w:sz w:val="24"/>
                <w:szCs w:val="24"/>
              </w:rPr>
            </w:pPr>
          </w:p>
        </w:tc>
      </w:tr>
      <w:tr w:rsidR="001648C2" w:rsidRPr="000605D2" w:rsidTr="004E71D1">
        <w:trPr>
          <w:trHeight w:val="252"/>
        </w:trPr>
        <w:tc>
          <w:tcPr>
            <w:tcW w:w="2977" w:type="dxa"/>
            <w:tcBorders>
              <w:top w:val="nil"/>
              <w:bottom w:val="nil"/>
            </w:tcBorders>
          </w:tcPr>
          <w:p w:rsidR="001648C2" w:rsidRPr="000605D2" w:rsidRDefault="001648C2" w:rsidP="004E71D1">
            <w:pPr>
              <w:pStyle w:val="TableParagraph"/>
              <w:spacing w:line="232" w:lineRule="exact"/>
              <w:ind w:left="110"/>
              <w:rPr>
                <w:rFonts w:ascii="Times New Roman" w:hAnsi="Times New Roman"/>
                <w:sz w:val="24"/>
                <w:szCs w:val="24"/>
              </w:rPr>
            </w:pPr>
            <w:r w:rsidRPr="000605D2">
              <w:rPr>
                <w:rFonts w:ascii="Times New Roman" w:hAnsi="Times New Roman"/>
                <w:spacing w:val="-2"/>
                <w:sz w:val="24"/>
                <w:szCs w:val="24"/>
              </w:rPr>
              <w:t>Непродовольственные</w:t>
            </w:r>
          </w:p>
        </w:tc>
        <w:tc>
          <w:tcPr>
            <w:tcW w:w="1276" w:type="dxa"/>
            <w:tcBorders>
              <w:top w:val="nil"/>
              <w:bottom w:val="nil"/>
            </w:tcBorders>
          </w:tcPr>
          <w:p w:rsidR="001648C2" w:rsidRPr="000605D2" w:rsidRDefault="001648C2" w:rsidP="004E71D1">
            <w:pPr>
              <w:pStyle w:val="TableParagraph"/>
              <w:spacing w:line="232" w:lineRule="exact"/>
              <w:ind w:left="110"/>
              <w:rPr>
                <w:rFonts w:ascii="Times New Roman" w:hAnsi="Times New Roman"/>
                <w:sz w:val="24"/>
                <w:szCs w:val="24"/>
              </w:rPr>
            </w:pPr>
            <w:r w:rsidRPr="000605D2">
              <w:rPr>
                <w:rFonts w:ascii="Times New Roman" w:hAnsi="Times New Roman"/>
                <w:spacing w:val="-5"/>
                <w:sz w:val="24"/>
                <w:szCs w:val="24"/>
              </w:rPr>
              <w:t>200</w:t>
            </w:r>
          </w:p>
        </w:tc>
        <w:tc>
          <w:tcPr>
            <w:tcW w:w="2693" w:type="dxa"/>
            <w:gridSpan w:val="2"/>
            <w:tcBorders>
              <w:top w:val="nil"/>
              <w:bottom w:val="nil"/>
            </w:tcBorders>
          </w:tcPr>
          <w:p w:rsidR="001648C2" w:rsidRPr="000605D2" w:rsidRDefault="001648C2" w:rsidP="004E71D1">
            <w:pPr>
              <w:pStyle w:val="TableParagraph"/>
              <w:spacing w:line="232" w:lineRule="exact"/>
              <w:ind w:left="105"/>
              <w:rPr>
                <w:rFonts w:ascii="Times New Roman" w:hAnsi="Times New Roman"/>
                <w:sz w:val="24"/>
                <w:szCs w:val="24"/>
              </w:rPr>
            </w:pPr>
          </w:p>
        </w:tc>
        <w:tc>
          <w:tcPr>
            <w:tcW w:w="2693" w:type="dxa"/>
            <w:gridSpan w:val="2"/>
            <w:vMerge/>
          </w:tcPr>
          <w:p w:rsidR="001648C2" w:rsidRPr="000605D2" w:rsidRDefault="001648C2" w:rsidP="004E71D1">
            <w:pPr>
              <w:pStyle w:val="TableParagraph"/>
              <w:spacing w:line="232" w:lineRule="exact"/>
              <w:ind w:left="105"/>
              <w:rPr>
                <w:rFonts w:ascii="Times New Roman" w:hAnsi="Times New Roman"/>
                <w:sz w:val="24"/>
                <w:szCs w:val="24"/>
              </w:rPr>
            </w:pPr>
          </w:p>
        </w:tc>
      </w:tr>
      <w:tr w:rsidR="001648C2" w:rsidRPr="000605D2" w:rsidTr="004E71D1">
        <w:trPr>
          <w:trHeight w:val="254"/>
        </w:trPr>
        <w:tc>
          <w:tcPr>
            <w:tcW w:w="2977" w:type="dxa"/>
            <w:tcBorders>
              <w:top w:val="nil"/>
              <w:bottom w:val="nil"/>
            </w:tcBorders>
          </w:tcPr>
          <w:p w:rsidR="001648C2" w:rsidRPr="000605D2" w:rsidRDefault="001648C2" w:rsidP="004E71D1">
            <w:pPr>
              <w:pStyle w:val="TableParagraph"/>
              <w:rPr>
                <w:rFonts w:ascii="Times New Roman" w:hAnsi="Times New Roman"/>
                <w:sz w:val="24"/>
                <w:szCs w:val="24"/>
              </w:rPr>
            </w:pPr>
          </w:p>
        </w:tc>
        <w:tc>
          <w:tcPr>
            <w:tcW w:w="1276" w:type="dxa"/>
            <w:tcBorders>
              <w:top w:val="nil"/>
              <w:bottom w:val="nil"/>
            </w:tcBorders>
          </w:tcPr>
          <w:p w:rsidR="001648C2" w:rsidRPr="000605D2" w:rsidRDefault="001648C2" w:rsidP="004E71D1">
            <w:pPr>
              <w:pStyle w:val="TableParagraph"/>
              <w:rPr>
                <w:rFonts w:ascii="Times New Roman" w:hAnsi="Times New Roman"/>
                <w:sz w:val="24"/>
                <w:szCs w:val="24"/>
              </w:rPr>
            </w:pPr>
          </w:p>
        </w:tc>
        <w:tc>
          <w:tcPr>
            <w:tcW w:w="2693" w:type="dxa"/>
            <w:gridSpan w:val="2"/>
            <w:tcBorders>
              <w:top w:val="nil"/>
              <w:bottom w:val="nil"/>
            </w:tcBorders>
          </w:tcPr>
          <w:p w:rsidR="001648C2" w:rsidRPr="000605D2" w:rsidRDefault="001648C2" w:rsidP="004E71D1">
            <w:pPr>
              <w:pStyle w:val="TableParagraph"/>
              <w:tabs>
                <w:tab w:val="left" w:pos="1194"/>
              </w:tabs>
              <w:spacing w:line="234" w:lineRule="exact"/>
              <w:ind w:left="105"/>
              <w:rPr>
                <w:rFonts w:ascii="Times New Roman" w:hAnsi="Times New Roman"/>
                <w:sz w:val="24"/>
                <w:szCs w:val="24"/>
                <w:lang w:val="ru-RU"/>
              </w:rPr>
            </w:pPr>
            <w:r w:rsidRPr="000605D2">
              <w:rPr>
                <w:rFonts w:ascii="Times New Roman" w:hAnsi="Times New Roman"/>
                <w:sz w:val="24"/>
                <w:szCs w:val="24"/>
                <w:lang w:val="ru-RU"/>
              </w:rPr>
              <w:t>св.1до</w:t>
            </w:r>
            <w:r w:rsidRPr="000605D2">
              <w:rPr>
                <w:rFonts w:ascii="Times New Roman" w:hAnsi="Times New Roman"/>
                <w:spacing w:val="-10"/>
                <w:sz w:val="24"/>
                <w:szCs w:val="24"/>
                <w:lang w:val="ru-RU"/>
              </w:rPr>
              <w:t>3</w:t>
            </w:r>
            <w:r w:rsidRPr="000605D2">
              <w:rPr>
                <w:rFonts w:ascii="Times New Roman" w:hAnsi="Times New Roman"/>
                <w:sz w:val="24"/>
                <w:szCs w:val="24"/>
                <w:lang w:val="ru-RU"/>
              </w:rPr>
              <w:tab/>
              <w:t xml:space="preserve">0,2-0,42га </w:t>
            </w:r>
            <w:r w:rsidRPr="000605D2">
              <w:rPr>
                <w:rFonts w:ascii="Times New Roman" w:hAnsi="Times New Roman"/>
                <w:spacing w:val="-5"/>
                <w:sz w:val="24"/>
                <w:szCs w:val="24"/>
                <w:lang w:val="ru-RU"/>
              </w:rPr>
              <w:t xml:space="preserve">на </w:t>
            </w:r>
            <w:r w:rsidRPr="000605D2">
              <w:rPr>
                <w:rFonts w:ascii="Times New Roman" w:hAnsi="Times New Roman"/>
                <w:spacing w:val="-2"/>
                <w:sz w:val="24"/>
                <w:szCs w:val="24"/>
                <w:lang w:val="ru-RU"/>
              </w:rPr>
              <w:t>объект</w:t>
            </w:r>
          </w:p>
        </w:tc>
        <w:tc>
          <w:tcPr>
            <w:tcW w:w="2693" w:type="dxa"/>
            <w:gridSpan w:val="2"/>
            <w:vMerge/>
          </w:tcPr>
          <w:p w:rsidR="001648C2" w:rsidRPr="00B669A8" w:rsidRDefault="001648C2" w:rsidP="004E71D1">
            <w:pPr>
              <w:pStyle w:val="TableParagraph"/>
              <w:spacing w:line="232" w:lineRule="exact"/>
              <w:ind w:left="105"/>
              <w:rPr>
                <w:rFonts w:ascii="Times New Roman" w:hAnsi="Times New Roman"/>
                <w:sz w:val="24"/>
                <w:szCs w:val="24"/>
                <w:lang w:val="ru-RU"/>
              </w:rPr>
            </w:pPr>
          </w:p>
        </w:tc>
      </w:tr>
      <w:tr w:rsidR="001648C2" w:rsidRPr="000605D2" w:rsidTr="004E71D1">
        <w:trPr>
          <w:trHeight w:val="254"/>
        </w:trPr>
        <w:tc>
          <w:tcPr>
            <w:tcW w:w="2977" w:type="dxa"/>
            <w:tcBorders>
              <w:top w:val="nil"/>
              <w:bottom w:val="nil"/>
            </w:tcBorders>
          </w:tcPr>
          <w:p w:rsidR="001648C2" w:rsidRPr="00B669A8" w:rsidRDefault="001648C2" w:rsidP="004E71D1">
            <w:pPr>
              <w:pStyle w:val="TableParagraph"/>
              <w:rPr>
                <w:rFonts w:ascii="Times New Roman" w:hAnsi="Times New Roman"/>
                <w:sz w:val="24"/>
                <w:szCs w:val="24"/>
                <w:lang w:val="ru-RU"/>
              </w:rPr>
            </w:pPr>
          </w:p>
        </w:tc>
        <w:tc>
          <w:tcPr>
            <w:tcW w:w="1276" w:type="dxa"/>
            <w:tcBorders>
              <w:top w:val="nil"/>
              <w:bottom w:val="nil"/>
            </w:tcBorders>
          </w:tcPr>
          <w:p w:rsidR="001648C2" w:rsidRPr="00B669A8" w:rsidRDefault="001648C2" w:rsidP="004E71D1">
            <w:pPr>
              <w:pStyle w:val="TableParagraph"/>
              <w:rPr>
                <w:rFonts w:ascii="Times New Roman" w:hAnsi="Times New Roman"/>
                <w:sz w:val="24"/>
                <w:szCs w:val="24"/>
                <w:lang w:val="ru-RU"/>
              </w:rPr>
            </w:pPr>
          </w:p>
        </w:tc>
        <w:tc>
          <w:tcPr>
            <w:tcW w:w="2693" w:type="dxa"/>
            <w:gridSpan w:val="2"/>
            <w:tcBorders>
              <w:top w:val="nil"/>
              <w:bottom w:val="nil"/>
            </w:tcBorders>
          </w:tcPr>
          <w:p w:rsidR="001648C2" w:rsidRPr="00B669A8" w:rsidRDefault="001648C2" w:rsidP="004E71D1">
            <w:pPr>
              <w:pStyle w:val="TableParagraph"/>
              <w:tabs>
                <w:tab w:val="left" w:pos="1194"/>
              </w:tabs>
              <w:spacing w:line="234" w:lineRule="exact"/>
              <w:ind w:left="105"/>
              <w:rPr>
                <w:rFonts w:ascii="Times New Roman" w:hAnsi="Times New Roman"/>
                <w:sz w:val="24"/>
                <w:szCs w:val="24"/>
                <w:lang w:val="ru-RU"/>
              </w:rPr>
            </w:pPr>
          </w:p>
        </w:tc>
        <w:tc>
          <w:tcPr>
            <w:tcW w:w="2693" w:type="dxa"/>
            <w:gridSpan w:val="2"/>
            <w:vMerge/>
          </w:tcPr>
          <w:p w:rsidR="001648C2" w:rsidRPr="00B669A8" w:rsidRDefault="001648C2" w:rsidP="004E71D1">
            <w:pPr>
              <w:pStyle w:val="TableParagraph"/>
              <w:spacing w:line="232" w:lineRule="exact"/>
              <w:ind w:left="105"/>
              <w:rPr>
                <w:rFonts w:ascii="Times New Roman" w:hAnsi="Times New Roman"/>
                <w:sz w:val="24"/>
                <w:szCs w:val="24"/>
                <w:lang w:val="ru-RU"/>
              </w:rPr>
            </w:pPr>
          </w:p>
        </w:tc>
      </w:tr>
      <w:tr w:rsidR="001648C2" w:rsidRPr="000605D2" w:rsidTr="004E71D1">
        <w:trPr>
          <w:trHeight w:val="252"/>
        </w:trPr>
        <w:tc>
          <w:tcPr>
            <w:tcW w:w="2977" w:type="dxa"/>
            <w:tcBorders>
              <w:top w:val="nil"/>
              <w:bottom w:val="nil"/>
            </w:tcBorders>
          </w:tcPr>
          <w:p w:rsidR="001648C2" w:rsidRPr="00B669A8" w:rsidRDefault="001648C2" w:rsidP="004E71D1">
            <w:pPr>
              <w:pStyle w:val="TableParagraph"/>
              <w:rPr>
                <w:rFonts w:ascii="Times New Roman" w:hAnsi="Times New Roman"/>
                <w:sz w:val="24"/>
                <w:szCs w:val="24"/>
                <w:lang w:val="ru-RU"/>
              </w:rPr>
            </w:pPr>
          </w:p>
        </w:tc>
        <w:tc>
          <w:tcPr>
            <w:tcW w:w="1276" w:type="dxa"/>
            <w:tcBorders>
              <w:top w:val="nil"/>
              <w:bottom w:val="nil"/>
            </w:tcBorders>
          </w:tcPr>
          <w:p w:rsidR="001648C2" w:rsidRPr="00B669A8" w:rsidRDefault="001648C2" w:rsidP="004E71D1">
            <w:pPr>
              <w:pStyle w:val="TableParagraph"/>
              <w:rPr>
                <w:rFonts w:ascii="Times New Roman" w:hAnsi="Times New Roman"/>
                <w:sz w:val="24"/>
                <w:szCs w:val="24"/>
                <w:lang w:val="ru-RU"/>
              </w:rPr>
            </w:pPr>
          </w:p>
        </w:tc>
        <w:tc>
          <w:tcPr>
            <w:tcW w:w="2693" w:type="dxa"/>
            <w:gridSpan w:val="2"/>
            <w:tcBorders>
              <w:top w:val="nil"/>
              <w:bottom w:val="nil"/>
            </w:tcBorders>
          </w:tcPr>
          <w:p w:rsidR="001648C2" w:rsidRPr="000605D2" w:rsidRDefault="001648C2" w:rsidP="004E71D1">
            <w:pPr>
              <w:pStyle w:val="TableParagraph"/>
              <w:spacing w:line="232" w:lineRule="exact"/>
              <w:ind w:left="105"/>
              <w:rPr>
                <w:rFonts w:ascii="Times New Roman" w:hAnsi="Times New Roman"/>
                <w:sz w:val="24"/>
                <w:szCs w:val="24"/>
              </w:rPr>
            </w:pPr>
            <w:r w:rsidRPr="000605D2">
              <w:rPr>
                <w:rFonts w:ascii="Times New Roman" w:hAnsi="Times New Roman"/>
                <w:sz w:val="24"/>
                <w:szCs w:val="24"/>
              </w:rPr>
              <w:t>Предприятия</w:t>
            </w:r>
            <w:r w:rsidRPr="000605D2">
              <w:rPr>
                <w:rFonts w:ascii="Times New Roman" w:hAnsi="Times New Roman"/>
                <w:sz w:val="24"/>
                <w:szCs w:val="24"/>
                <w:lang w:val="ru-RU"/>
              </w:rPr>
              <w:t xml:space="preserve"> </w:t>
            </w:r>
            <w:r w:rsidRPr="000605D2">
              <w:rPr>
                <w:rFonts w:ascii="Times New Roman" w:hAnsi="Times New Roman"/>
                <w:spacing w:val="-2"/>
                <w:sz w:val="24"/>
                <w:szCs w:val="24"/>
              </w:rPr>
              <w:t>торговли,</w:t>
            </w:r>
          </w:p>
        </w:tc>
        <w:tc>
          <w:tcPr>
            <w:tcW w:w="2693" w:type="dxa"/>
            <w:gridSpan w:val="2"/>
            <w:vMerge/>
          </w:tcPr>
          <w:p w:rsidR="001648C2" w:rsidRPr="000605D2" w:rsidRDefault="001648C2" w:rsidP="004E71D1">
            <w:pPr>
              <w:pStyle w:val="TableParagraph"/>
              <w:spacing w:line="232" w:lineRule="exact"/>
              <w:ind w:left="105"/>
              <w:rPr>
                <w:rFonts w:ascii="Times New Roman" w:hAnsi="Times New Roman"/>
                <w:sz w:val="24"/>
                <w:szCs w:val="24"/>
              </w:rPr>
            </w:pPr>
          </w:p>
        </w:tc>
      </w:tr>
      <w:tr w:rsidR="001648C2" w:rsidRPr="000605D2" w:rsidTr="004E71D1">
        <w:trPr>
          <w:trHeight w:val="70"/>
        </w:trPr>
        <w:tc>
          <w:tcPr>
            <w:tcW w:w="2977" w:type="dxa"/>
            <w:tcBorders>
              <w:top w:val="nil"/>
              <w:bottom w:val="nil"/>
            </w:tcBorders>
          </w:tcPr>
          <w:p w:rsidR="001648C2" w:rsidRPr="000605D2" w:rsidRDefault="001648C2" w:rsidP="004E71D1">
            <w:pPr>
              <w:pStyle w:val="TableParagraph"/>
              <w:rPr>
                <w:rFonts w:ascii="Times New Roman" w:hAnsi="Times New Roman"/>
                <w:sz w:val="24"/>
                <w:szCs w:val="24"/>
              </w:rPr>
            </w:pPr>
          </w:p>
        </w:tc>
        <w:tc>
          <w:tcPr>
            <w:tcW w:w="1276" w:type="dxa"/>
            <w:tcBorders>
              <w:top w:val="nil"/>
              <w:bottom w:val="nil"/>
            </w:tcBorders>
          </w:tcPr>
          <w:p w:rsidR="001648C2" w:rsidRPr="000605D2" w:rsidRDefault="001648C2" w:rsidP="004E71D1">
            <w:pPr>
              <w:pStyle w:val="TableParagraph"/>
              <w:rPr>
                <w:rFonts w:ascii="Times New Roman" w:hAnsi="Times New Roman"/>
                <w:sz w:val="24"/>
                <w:szCs w:val="24"/>
              </w:rPr>
            </w:pPr>
          </w:p>
        </w:tc>
        <w:tc>
          <w:tcPr>
            <w:tcW w:w="2693" w:type="dxa"/>
            <w:gridSpan w:val="2"/>
            <w:tcBorders>
              <w:top w:val="nil"/>
              <w:bottom w:val="nil"/>
            </w:tcBorders>
          </w:tcPr>
          <w:p w:rsidR="001648C2" w:rsidRPr="000605D2" w:rsidRDefault="001648C2" w:rsidP="004E71D1">
            <w:pPr>
              <w:pStyle w:val="TableParagraph"/>
              <w:spacing w:line="232" w:lineRule="exact"/>
              <w:ind w:left="105"/>
              <w:rPr>
                <w:rFonts w:ascii="Times New Roman" w:hAnsi="Times New Roman"/>
                <w:sz w:val="24"/>
                <w:szCs w:val="24"/>
              </w:rPr>
            </w:pPr>
            <w:r w:rsidRPr="000605D2">
              <w:rPr>
                <w:rFonts w:ascii="Times New Roman" w:hAnsi="Times New Roman"/>
                <w:spacing w:val="-2"/>
                <w:sz w:val="24"/>
                <w:szCs w:val="24"/>
              </w:rPr>
              <w:t>кв.м</w:t>
            </w:r>
            <w:r w:rsidRPr="000605D2">
              <w:rPr>
                <w:rFonts w:ascii="Times New Roman" w:hAnsi="Times New Roman"/>
                <w:spacing w:val="-2"/>
                <w:sz w:val="24"/>
                <w:szCs w:val="24"/>
                <w:lang w:val="ru-RU"/>
              </w:rPr>
              <w:t xml:space="preserve"> </w:t>
            </w:r>
            <w:r w:rsidRPr="000605D2">
              <w:rPr>
                <w:rFonts w:ascii="Times New Roman" w:hAnsi="Times New Roman"/>
                <w:spacing w:val="-2"/>
                <w:sz w:val="24"/>
                <w:szCs w:val="24"/>
              </w:rPr>
              <w:t>торг.пл.:</w:t>
            </w:r>
          </w:p>
        </w:tc>
        <w:tc>
          <w:tcPr>
            <w:tcW w:w="2693" w:type="dxa"/>
            <w:gridSpan w:val="2"/>
            <w:vMerge/>
          </w:tcPr>
          <w:p w:rsidR="001648C2" w:rsidRPr="000605D2" w:rsidRDefault="001648C2" w:rsidP="004E71D1">
            <w:pPr>
              <w:pStyle w:val="TableParagraph"/>
              <w:spacing w:line="232" w:lineRule="exact"/>
              <w:ind w:left="105"/>
              <w:rPr>
                <w:rFonts w:ascii="Times New Roman" w:hAnsi="Times New Roman"/>
                <w:sz w:val="24"/>
                <w:szCs w:val="24"/>
              </w:rPr>
            </w:pPr>
          </w:p>
        </w:tc>
      </w:tr>
      <w:tr w:rsidR="001648C2" w:rsidRPr="000605D2" w:rsidTr="004E71D1">
        <w:trPr>
          <w:trHeight w:val="254"/>
        </w:trPr>
        <w:tc>
          <w:tcPr>
            <w:tcW w:w="2977" w:type="dxa"/>
            <w:tcBorders>
              <w:top w:val="nil"/>
              <w:bottom w:val="nil"/>
            </w:tcBorders>
          </w:tcPr>
          <w:p w:rsidR="001648C2" w:rsidRPr="000605D2" w:rsidRDefault="001648C2" w:rsidP="004E71D1">
            <w:pPr>
              <w:pStyle w:val="TableParagraph"/>
              <w:rPr>
                <w:rFonts w:ascii="Times New Roman" w:hAnsi="Times New Roman"/>
                <w:sz w:val="24"/>
                <w:szCs w:val="24"/>
              </w:rPr>
            </w:pPr>
          </w:p>
        </w:tc>
        <w:tc>
          <w:tcPr>
            <w:tcW w:w="1276" w:type="dxa"/>
            <w:tcBorders>
              <w:top w:val="nil"/>
              <w:bottom w:val="nil"/>
            </w:tcBorders>
          </w:tcPr>
          <w:p w:rsidR="001648C2" w:rsidRPr="000605D2" w:rsidRDefault="001648C2" w:rsidP="004E71D1">
            <w:pPr>
              <w:pStyle w:val="TableParagraph"/>
              <w:rPr>
                <w:rFonts w:ascii="Times New Roman" w:hAnsi="Times New Roman"/>
                <w:sz w:val="24"/>
                <w:szCs w:val="24"/>
              </w:rPr>
            </w:pPr>
          </w:p>
        </w:tc>
        <w:tc>
          <w:tcPr>
            <w:tcW w:w="2693" w:type="dxa"/>
            <w:gridSpan w:val="2"/>
            <w:tcBorders>
              <w:top w:val="nil"/>
              <w:bottom w:val="nil"/>
            </w:tcBorders>
          </w:tcPr>
          <w:p w:rsidR="001648C2" w:rsidRPr="000605D2" w:rsidRDefault="001648C2" w:rsidP="004E71D1">
            <w:pPr>
              <w:pStyle w:val="TableParagraph"/>
              <w:tabs>
                <w:tab w:val="left" w:pos="1266"/>
              </w:tabs>
              <w:spacing w:line="234" w:lineRule="exact"/>
              <w:ind w:left="105"/>
              <w:rPr>
                <w:rFonts w:ascii="Times New Roman" w:hAnsi="Times New Roman"/>
                <w:sz w:val="24"/>
                <w:szCs w:val="24"/>
              </w:rPr>
            </w:pPr>
            <w:r w:rsidRPr="000605D2">
              <w:rPr>
                <w:rFonts w:ascii="Times New Roman" w:hAnsi="Times New Roman"/>
                <w:sz w:val="24"/>
                <w:szCs w:val="24"/>
              </w:rPr>
              <w:t>до</w:t>
            </w:r>
            <w:r w:rsidRPr="000605D2">
              <w:rPr>
                <w:rFonts w:ascii="Times New Roman" w:hAnsi="Times New Roman"/>
                <w:spacing w:val="-5"/>
                <w:sz w:val="24"/>
                <w:szCs w:val="24"/>
              </w:rPr>
              <w:t xml:space="preserve"> 250</w:t>
            </w:r>
            <w:r w:rsidRPr="000605D2">
              <w:rPr>
                <w:rFonts w:ascii="Times New Roman" w:hAnsi="Times New Roman"/>
                <w:sz w:val="24"/>
                <w:szCs w:val="24"/>
              </w:rPr>
              <w:tab/>
              <w:t>0,08га</w:t>
            </w:r>
            <w:r w:rsidRPr="000605D2">
              <w:rPr>
                <w:rFonts w:ascii="Times New Roman" w:hAnsi="Times New Roman"/>
                <w:sz w:val="24"/>
                <w:szCs w:val="24"/>
                <w:lang w:val="ru-RU"/>
              </w:rPr>
              <w:t xml:space="preserve"> </w:t>
            </w:r>
            <w:r w:rsidRPr="000605D2">
              <w:rPr>
                <w:rFonts w:ascii="Times New Roman" w:hAnsi="Times New Roman"/>
                <w:sz w:val="24"/>
                <w:szCs w:val="24"/>
              </w:rPr>
              <w:t>на</w:t>
            </w:r>
            <w:r w:rsidRPr="000605D2">
              <w:rPr>
                <w:rFonts w:ascii="Times New Roman" w:hAnsi="Times New Roman"/>
                <w:spacing w:val="-5"/>
                <w:sz w:val="24"/>
                <w:szCs w:val="24"/>
              </w:rPr>
              <w:t>100</w:t>
            </w:r>
          </w:p>
        </w:tc>
        <w:tc>
          <w:tcPr>
            <w:tcW w:w="2693" w:type="dxa"/>
            <w:gridSpan w:val="2"/>
            <w:vMerge/>
          </w:tcPr>
          <w:p w:rsidR="001648C2" w:rsidRPr="000605D2" w:rsidRDefault="001648C2" w:rsidP="004E71D1">
            <w:pPr>
              <w:pStyle w:val="TableParagraph"/>
              <w:spacing w:line="232" w:lineRule="exact"/>
              <w:ind w:left="105"/>
              <w:rPr>
                <w:rFonts w:ascii="Times New Roman" w:hAnsi="Times New Roman"/>
                <w:sz w:val="24"/>
                <w:szCs w:val="24"/>
              </w:rPr>
            </w:pPr>
          </w:p>
        </w:tc>
      </w:tr>
      <w:tr w:rsidR="001648C2" w:rsidRPr="000605D2" w:rsidTr="004E71D1">
        <w:trPr>
          <w:trHeight w:val="251"/>
        </w:trPr>
        <w:tc>
          <w:tcPr>
            <w:tcW w:w="2977" w:type="dxa"/>
            <w:tcBorders>
              <w:top w:val="nil"/>
              <w:bottom w:val="nil"/>
            </w:tcBorders>
          </w:tcPr>
          <w:p w:rsidR="001648C2" w:rsidRPr="000605D2" w:rsidRDefault="001648C2" w:rsidP="004E71D1">
            <w:pPr>
              <w:pStyle w:val="TableParagraph"/>
              <w:rPr>
                <w:rFonts w:ascii="Times New Roman" w:hAnsi="Times New Roman"/>
                <w:sz w:val="24"/>
                <w:szCs w:val="24"/>
              </w:rPr>
            </w:pPr>
          </w:p>
        </w:tc>
        <w:tc>
          <w:tcPr>
            <w:tcW w:w="1276" w:type="dxa"/>
            <w:tcBorders>
              <w:top w:val="nil"/>
              <w:bottom w:val="nil"/>
            </w:tcBorders>
          </w:tcPr>
          <w:p w:rsidR="001648C2" w:rsidRPr="000605D2" w:rsidRDefault="001648C2" w:rsidP="004E71D1">
            <w:pPr>
              <w:pStyle w:val="TableParagraph"/>
              <w:rPr>
                <w:rFonts w:ascii="Times New Roman" w:hAnsi="Times New Roman"/>
                <w:sz w:val="24"/>
                <w:szCs w:val="24"/>
              </w:rPr>
            </w:pPr>
          </w:p>
        </w:tc>
        <w:tc>
          <w:tcPr>
            <w:tcW w:w="2693" w:type="dxa"/>
            <w:gridSpan w:val="2"/>
            <w:tcBorders>
              <w:top w:val="nil"/>
              <w:bottom w:val="nil"/>
            </w:tcBorders>
          </w:tcPr>
          <w:p w:rsidR="001648C2" w:rsidRPr="000605D2" w:rsidRDefault="001648C2" w:rsidP="004E71D1">
            <w:pPr>
              <w:pStyle w:val="TableParagraph"/>
              <w:spacing w:line="234" w:lineRule="exact"/>
              <w:ind w:left="105"/>
              <w:rPr>
                <w:rFonts w:ascii="Times New Roman" w:hAnsi="Times New Roman"/>
                <w:sz w:val="24"/>
                <w:szCs w:val="24"/>
              </w:rPr>
            </w:pPr>
            <w:r w:rsidRPr="000605D2">
              <w:rPr>
                <w:rFonts w:ascii="Times New Roman" w:hAnsi="Times New Roman"/>
                <w:spacing w:val="-2"/>
                <w:sz w:val="24"/>
                <w:szCs w:val="24"/>
              </w:rPr>
              <w:t>кв.м.торг.пл.</w:t>
            </w:r>
          </w:p>
        </w:tc>
        <w:tc>
          <w:tcPr>
            <w:tcW w:w="2693" w:type="dxa"/>
            <w:gridSpan w:val="2"/>
            <w:vMerge/>
          </w:tcPr>
          <w:p w:rsidR="001648C2" w:rsidRPr="000605D2" w:rsidRDefault="001648C2" w:rsidP="004E71D1">
            <w:pPr>
              <w:pStyle w:val="TableParagraph"/>
              <w:spacing w:line="232" w:lineRule="exact"/>
              <w:ind w:left="105"/>
              <w:rPr>
                <w:rFonts w:ascii="Times New Roman" w:hAnsi="Times New Roman"/>
                <w:sz w:val="24"/>
                <w:szCs w:val="24"/>
              </w:rPr>
            </w:pPr>
          </w:p>
        </w:tc>
      </w:tr>
      <w:tr w:rsidR="001648C2" w:rsidRPr="000605D2" w:rsidTr="004E71D1">
        <w:trPr>
          <w:trHeight w:val="251"/>
        </w:trPr>
        <w:tc>
          <w:tcPr>
            <w:tcW w:w="2977" w:type="dxa"/>
            <w:tcBorders>
              <w:top w:val="nil"/>
              <w:bottom w:val="nil"/>
            </w:tcBorders>
          </w:tcPr>
          <w:p w:rsidR="001648C2" w:rsidRPr="000605D2" w:rsidRDefault="001648C2" w:rsidP="004E71D1">
            <w:pPr>
              <w:pStyle w:val="TableParagraph"/>
              <w:rPr>
                <w:rFonts w:ascii="Times New Roman" w:hAnsi="Times New Roman"/>
                <w:sz w:val="24"/>
                <w:szCs w:val="24"/>
              </w:rPr>
            </w:pPr>
          </w:p>
        </w:tc>
        <w:tc>
          <w:tcPr>
            <w:tcW w:w="1276" w:type="dxa"/>
            <w:tcBorders>
              <w:top w:val="nil"/>
              <w:bottom w:val="nil"/>
            </w:tcBorders>
          </w:tcPr>
          <w:p w:rsidR="001648C2" w:rsidRPr="000605D2" w:rsidRDefault="001648C2" w:rsidP="004E71D1">
            <w:pPr>
              <w:pStyle w:val="TableParagraph"/>
              <w:rPr>
                <w:rFonts w:ascii="Times New Roman" w:hAnsi="Times New Roman"/>
                <w:sz w:val="24"/>
                <w:szCs w:val="24"/>
              </w:rPr>
            </w:pPr>
          </w:p>
        </w:tc>
        <w:tc>
          <w:tcPr>
            <w:tcW w:w="2693" w:type="dxa"/>
            <w:gridSpan w:val="2"/>
            <w:tcBorders>
              <w:top w:val="nil"/>
              <w:bottom w:val="nil"/>
            </w:tcBorders>
          </w:tcPr>
          <w:p w:rsidR="001648C2" w:rsidRPr="000605D2" w:rsidRDefault="001648C2" w:rsidP="004E71D1">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св.250до6500,08-</w:t>
            </w:r>
            <w:r w:rsidRPr="000605D2">
              <w:rPr>
                <w:rFonts w:ascii="Times New Roman" w:hAnsi="Times New Roman"/>
                <w:spacing w:val="-4"/>
                <w:sz w:val="24"/>
                <w:szCs w:val="24"/>
              </w:rPr>
              <w:t>0,06«</w:t>
            </w:r>
          </w:p>
        </w:tc>
        <w:tc>
          <w:tcPr>
            <w:tcW w:w="2693" w:type="dxa"/>
            <w:gridSpan w:val="2"/>
            <w:vMerge/>
          </w:tcPr>
          <w:p w:rsidR="001648C2" w:rsidRPr="000605D2" w:rsidRDefault="001648C2" w:rsidP="004E71D1">
            <w:pPr>
              <w:pStyle w:val="TableParagraph"/>
              <w:spacing w:line="232" w:lineRule="exact"/>
              <w:ind w:left="105"/>
              <w:rPr>
                <w:rFonts w:ascii="Times New Roman" w:hAnsi="Times New Roman"/>
                <w:sz w:val="24"/>
                <w:szCs w:val="24"/>
              </w:rPr>
            </w:pPr>
          </w:p>
        </w:tc>
      </w:tr>
      <w:tr w:rsidR="001648C2" w:rsidRPr="000605D2" w:rsidTr="004E71D1">
        <w:trPr>
          <w:trHeight w:val="254"/>
        </w:trPr>
        <w:tc>
          <w:tcPr>
            <w:tcW w:w="2977" w:type="dxa"/>
            <w:tcBorders>
              <w:top w:val="nil"/>
              <w:bottom w:val="nil"/>
            </w:tcBorders>
          </w:tcPr>
          <w:p w:rsidR="001648C2" w:rsidRPr="000605D2" w:rsidRDefault="001648C2" w:rsidP="004E71D1">
            <w:pPr>
              <w:pStyle w:val="TableParagraph"/>
              <w:rPr>
                <w:rFonts w:ascii="Times New Roman" w:hAnsi="Times New Roman"/>
                <w:sz w:val="24"/>
                <w:szCs w:val="24"/>
              </w:rPr>
            </w:pPr>
          </w:p>
        </w:tc>
        <w:tc>
          <w:tcPr>
            <w:tcW w:w="1276" w:type="dxa"/>
            <w:tcBorders>
              <w:top w:val="nil"/>
              <w:bottom w:val="nil"/>
            </w:tcBorders>
          </w:tcPr>
          <w:p w:rsidR="001648C2" w:rsidRPr="000605D2" w:rsidRDefault="001648C2" w:rsidP="004E71D1">
            <w:pPr>
              <w:pStyle w:val="TableParagraph"/>
              <w:rPr>
                <w:rFonts w:ascii="Times New Roman" w:hAnsi="Times New Roman"/>
                <w:sz w:val="24"/>
                <w:szCs w:val="24"/>
              </w:rPr>
            </w:pPr>
          </w:p>
        </w:tc>
        <w:tc>
          <w:tcPr>
            <w:tcW w:w="2693" w:type="dxa"/>
            <w:gridSpan w:val="2"/>
            <w:tcBorders>
              <w:top w:val="nil"/>
              <w:bottom w:val="nil"/>
            </w:tcBorders>
          </w:tcPr>
          <w:p w:rsidR="001648C2" w:rsidRPr="000605D2" w:rsidRDefault="001648C2" w:rsidP="004E71D1">
            <w:pPr>
              <w:pStyle w:val="TableParagraph"/>
              <w:spacing w:line="232" w:lineRule="exact"/>
              <w:ind w:left="105"/>
              <w:rPr>
                <w:rFonts w:ascii="Times New Roman" w:hAnsi="Times New Roman"/>
                <w:sz w:val="24"/>
                <w:szCs w:val="24"/>
              </w:rPr>
            </w:pPr>
            <w:r w:rsidRPr="000605D2">
              <w:rPr>
                <w:rFonts w:ascii="Times New Roman" w:hAnsi="Times New Roman"/>
                <w:sz w:val="24"/>
                <w:szCs w:val="24"/>
              </w:rPr>
              <w:t>св.650до1500 0,06-</w:t>
            </w:r>
            <w:r w:rsidRPr="000605D2">
              <w:rPr>
                <w:rFonts w:ascii="Times New Roman" w:hAnsi="Times New Roman"/>
                <w:spacing w:val="-2"/>
                <w:sz w:val="24"/>
                <w:szCs w:val="24"/>
              </w:rPr>
              <w:t>0,04«</w:t>
            </w:r>
          </w:p>
        </w:tc>
        <w:tc>
          <w:tcPr>
            <w:tcW w:w="2693" w:type="dxa"/>
            <w:gridSpan w:val="2"/>
            <w:vMerge/>
          </w:tcPr>
          <w:p w:rsidR="001648C2" w:rsidRPr="000605D2" w:rsidRDefault="001648C2" w:rsidP="004E71D1">
            <w:pPr>
              <w:pStyle w:val="TableParagraph"/>
              <w:rPr>
                <w:rFonts w:ascii="Times New Roman" w:hAnsi="Times New Roman"/>
                <w:sz w:val="24"/>
                <w:szCs w:val="24"/>
              </w:rPr>
            </w:pPr>
          </w:p>
        </w:tc>
      </w:tr>
      <w:tr w:rsidR="001648C2" w:rsidRPr="000605D2" w:rsidTr="004E71D1">
        <w:trPr>
          <w:trHeight w:val="2026"/>
        </w:trPr>
        <w:tc>
          <w:tcPr>
            <w:tcW w:w="2977" w:type="dxa"/>
          </w:tcPr>
          <w:p w:rsidR="001648C2" w:rsidRPr="000605D2" w:rsidRDefault="001648C2" w:rsidP="004E71D1">
            <w:pPr>
              <w:pStyle w:val="TableParagraph"/>
              <w:spacing w:line="242" w:lineRule="auto"/>
              <w:ind w:left="110"/>
              <w:rPr>
                <w:rFonts w:ascii="Times New Roman" w:hAnsi="Times New Roman"/>
                <w:lang w:val="ru-RU"/>
              </w:rPr>
            </w:pPr>
            <w:r w:rsidRPr="000605D2">
              <w:rPr>
                <w:rFonts w:ascii="Times New Roman" w:hAnsi="Times New Roman"/>
                <w:lang w:val="ru-RU"/>
              </w:rPr>
              <w:t>Рынки, кв.м  торг. пл. на 1 тыс. чел.</w:t>
            </w:r>
          </w:p>
        </w:tc>
        <w:tc>
          <w:tcPr>
            <w:tcW w:w="1276" w:type="dxa"/>
          </w:tcPr>
          <w:p w:rsidR="001648C2" w:rsidRPr="000605D2" w:rsidRDefault="001648C2" w:rsidP="004E71D1">
            <w:pPr>
              <w:pStyle w:val="TableParagraph"/>
              <w:spacing w:line="244" w:lineRule="exact"/>
              <w:ind w:left="110"/>
              <w:rPr>
                <w:rFonts w:ascii="Times New Roman" w:hAnsi="Times New Roman"/>
                <w:lang w:val="ru-RU"/>
              </w:rPr>
            </w:pPr>
            <w:r w:rsidRPr="000605D2">
              <w:rPr>
                <w:rFonts w:ascii="Times New Roman" w:hAnsi="Times New Roman"/>
                <w:spacing w:val="-5"/>
                <w:lang w:val="ru-RU"/>
              </w:rPr>
              <w:t>24</w:t>
            </w:r>
          </w:p>
        </w:tc>
        <w:tc>
          <w:tcPr>
            <w:tcW w:w="2693" w:type="dxa"/>
            <w:gridSpan w:val="2"/>
          </w:tcPr>
          <w:p w:rsidR="001648C2" w:rsidRPr="000605D2" w:rsidRDefault="001648C2" w:rsidP="004E71D1">
            <w:pPr>
              <w:pStyle w:val="TableParagraph"/>
              <w:ind w:left="105"/>
              <w:rPr>
                <w:rFonts w:ascii="Times New Roman" w:hAnsi="Times New Roman"/>
                <w:lang w:val="ru-RU"/>
              </w:rPr>
            </w:pPr>
            <w:r w:rsidRPr="000605D2">
              <w:rPr>
                <w:rFonts w:ascii="Times New Roman" w:hAnsi="Times New Roman"/>
                <w:lang w:val="ru-RU"/>
              </w:rPr>
              <w:t xml:space="preserve">От 7 до 14 кв.м на 1 кв.м торг.пл.взависимостиот вместимости рынка кв.м </w:t>
            </w:r>
            <w:r w:rsidRPr="000605D2">
              <w:rPr>
                <w:rFonts w:ascii="Times New Roman" w:hAnsi="Times New Roman"/>
                <w:spacing w:val="-2"/>
                <w:lang w:val="ru-RU"/>
              </w:rPr>
              <w:t>торг.пл.:</w:t>
            </w:r>
          </w:p>
          <w:p w:rsidR="001648C2" w:rsidRPr="000605D2" w:rsidRDefault="001648C2" w:rsidP="004E71D1">
            <w:pPr>
              <w:pStyle w:val="TableParagraph"/>
              <w:tabs>
                <w:tab w:val="left" w:pos="825"/>
              </w:tabs>
              <w:spacing w:line="237" w:lineRule="auto"/>
              <w:ind w:left="105" w:right="333" w:firstLine="360"/>
              <w:rPr>
                <w:rFonts w:ascii="Times New Roman" w:hAnsi="Times New Roman"/>
                <w:lang w:val="ru-RU"/>
              </w:rPr>
            </w:pPr>
            <w:r w:rsidRPr="000605D2">
              <w:rPr>
                <w:rFonts w:ascii="Times New Roman" w:hAnsi="Times New Roman"/>
                <w:spacing w:val="-10"/>
                <w:lang w:val="ru-RU"/>
              </w:rPr>
              <w:t>-</w:t>
            </w:r>
            <w:r w:rsidRPr="000605D2">
              <w:rPr>
                <w:rFonts w:ascii="Times New Roman" w:hAnsi="Times New Roman"/>
                <w:lang w:val="ru-RU"/>
              </w:rPr>
              <w:tab/>
              <w:t xml:space="preserve">14кв.мдо600кв.м </w:t>
            </w:r>
            <w:r w:rsidRPr="000605D2">
              <w:rPr>
                <w:rFonts w:ascii="Times New Roman" w:hAnsi="Times New Roman"/>
                <w:spacing w:val="-2"/>
                <w:lang w:val="ru-RU"/>
              </w:rPr>
              <w:t>торг.пл.</w:t>
            </w:r>
          </w:p>
          <w:p w:rsidR="001648C2" w:rsidRPr="000605D2" w:rsidRDefault="001648C2" w:rsidP="004E71D1">
            <w:pPr>
              <w:pStyle w:val="TableParagraph"/>
              <w:tabs>
                <w:tab w:val="left" w:pos="825"/>
              </w:tabs>
              <w:ind w:left="465"/>
              <w:rPr>
                <w:rFonts w:ascii="Times New Roman" w:hAnsi="Times New Roman"/>
              </w:rPr>
            </w:pPr>
            <w:r w:rsidRPr="000605D2">
              <w:rPr>
                <w:rFonts w:ascii="Times New Roman" w:hAnsi="Times New Roman"/>
                <w:spacing w:val="-10"/>
                <w:lang w:val="ru-RU"/>
              </w:rPr>
              <w:t>-</w:t>
            </w:r>
            <w:r w:rsidRPr="000605D2">
              <w:rPr>
                <w:rFonts w:ascii="Times New Roman" w:hAnsi="Times New Roman"/>
                <w:lang w:val="ru-RU"/>
              </w:rPr>
              <w:tab/>
              <w:t>7 кв.мсв. 600</w:t>
            </w:r>
            <w:r w:rsidRPr="000605D2">
              <w:rPr>
                <w:rFonts w:ascii="Times New Roman" w:hAnsi="Times New Roman"/>
                <w:spacing w:val="-10"/>
              </w:rPr>
              <w:t>«</w:t>
            </w:r>
          </w:p>
        </w:tc>
        <w:tc>
          <w:tcPr>
            <w:tcW w:w="2693" w:type="dxa"/>
            <w:gridSpan w:val="2"/>
          </w:tcPr>
          <w:p w:rsidR="001648C2" w:rsidRPr="000605D2" w:rsidRDefault="001648C2" w:rsidP="004E71D1">
            <w:pPr>
              <w:pStyle w:val="TableParagraph"/>
              <w:ind w:left="105" w:right="94"/>
              <w:rPr>
                <w:rFonts w:ascii="Times New Roman" w:hAnsi="Times New Roman"/>
                <w:lang w:val="ru-RU"/>
              </w:rPr>
            </w:pPr>
            <w:r w:rsidRPr="000605D2">
              <w:rPr>
                <w:rFonts w:ascii="Times New Roman" w:hAnsi="Times New Roman"/>
                <w:lang w:val="ru-RU"/>
              </w:rPr>
              <w:t xml:space="preserve">Рынки предусматривать в крупных населенных </w:t>
            </w:r>
            <w:r w:rsidRPr="000605D2">
              <w:rPr>
                <w:rFonts w:ascii="Times New Roman" w:hAnsi="Times New Roman"/>
                <w:spacing w:val="-2"/>
                <w:lang w:val="ru-RU"/>
              </w:rPr>
              <w:t>пунктах.</w:t>
            </w:r>
          </w:p>
          <w:p w:rsidR="001648C2" w:rsidRPr="000605D2" w:rsidRDefault="001648C2" w:rsidP="004E71D1">
            <w:pPr>
              <w:pStyle w:val="TableParagraph"/>
              <w:ind w:left="105" w:right="94"/>
              <w:rPr>
                <w:rFonts w:ascii="Times New Roman" w:hAnsi="Times New Roman"/>
                <w:lang w:val="ru-RU"/>
              </w:rPr>
            </w:pPr>
            <w:r w:rsidRPr="000605D2">
              <w:rPr>
                <w:rFonts w:ascii="Times New Roman" w:hAnsi="Times New Roman"/>
                <w:lang w:val="ru-RU"/>
              </w:rPr>
              <w:t>На одно торговое место следует принимать 6 кв.м торг. пл.</w:t>
            </w:r>
          </w:p>
        </w:tc>
      </w:tr>
      <w:tr w:rsidR="001648C2" w:rsidRPr="000605D2" w:rsidTr="004E71D1">
        <w:trPr>
          <w:trHeight w:val="919"/>
        </w:trPr>
        <w:tc>
          <w:tcPr>
            <w:tcW w:w="2977" w:type="dxa"/>
            <w:vMerge w:val="restart"/>
          </w:tcPr>
          <w:p w:rsidR="001648C2" w:rsidRPr="000605D2" w:rsidRDefault="001648C2" w:rsidP="004E71D1">
            <w:pPr>
              <w:pStyle w:val="TableParagraph"/>
              <w:spacing w:line="244" w:lineRule="exact"/>
              <w:ind w:left="110"/>
              <w:rPr>
                <w:rFonts w:ascii="Times New Roman" w:hAnsi="Times New Roman"/>
                <w:lang w:val="ru-RU"/>
              </w:rPr>
            </w:pPr>
            <w:r w:rsidRPr="000605D2">
              <w:rPr>
                <w:rFonts w:ascii="Times New Roman" w:hAnsi="Times New Roman"/>
                <w:spacing w:val="-2"/>
                <w:lang w:val="ru-RU"/>
              </w:rPr>
              <w:t>Предприятия</w:t>
            </w:r>
          </w:p>
          <w:p w:rsidR="001648C2" w:rsidRPr="000605D2" w:rsidRDefault="001648C2" w:rsidP="004E71D1">
            <w:pPr>
              <w:pStyle w:val="TableParagraph"/>
              <w:spacing w:before="1" w:line="243" w:lineRule="exact"/>
              <w:ind w:left="110"/>
              <w:rPr>
                <w:rFonts w:ascii="Times New Roman" w:hAnsi="Times New Roman"/>
                <w:lang w:val="ru-RU"/>
              </w:rPr>
            </w:pPr>
            <w:r w:rsidRPr="000605D2">
              <w:rPr>
                <w:rFonts w:ascii="Times New Roman" w:hAnsi="Times New Roman"/>
                <w:spacing w:val="-2"/>
                <w:lang w:val="ru-RU"/>
              </w:rPr>
              <w:t xml:space="preserve">общественного питания, </w:t>
            </w:r>
            <w:r w:rsidRPr="000605D2">
              <w:rPr>
                <w:rFonts w:ascii="Times New Roman" w:hAnsi="Times New Roman"/>
                <w:lang w:val="ru-RU"/>
              </w:rPr>
              <w:t>место на 1</w:t>
            </w:r>
            <w:r w:rsidRPr="000605D2">
              <w:rPr>
                <w:rFonts w:ascii="Times New Roman" w:hAnsi="Times New Roman"/>
                <w:spacing w:val="-2"/>
                <w:lang w:val="ru-RU"/>
              </w:rPr>
              <w:t>тыс.чел.</w:t>
            </w:r>
          </w:p>
        </w:tc>
        <w:tc>
          <w:tcPr>
            <w:tcW w:w="1276" w:type="dxa"/>
            <w:vMerge w:val="restart"/>
          </w:tcPr>
          <w:p w:rsidR="001648C2" w:rsidRPr="000605D2" w:rsidRDefault="001648C2" w:rsidP="004E71D1">
            <w:pPr>
              <w:pStyle w:val="TableParagraph"/>
              <w:spacing w:line="244" w:lineRule="exact"/>
              <w:ind w:left="110"/>
              <w:rPr>
                <w:rFonts w:ascii="Times New Roman" w:hAnsi="Times New Roman"/>
              </w:rPr>
            </w:pPr>
            <w:r w:rsidRPr="000605D2">
              <w:rPr>
                <w:rFonts w:ascii="Times New Roman" w:hAnsi="Times New Roman"/>
                <w:spacing w:val="-5"/>
              </w:rPr>
              <w:t>40</w:t>
            </w:r>
          </w:p>
        </w:tc>
        <w:tc>
          <w:tcPr>
            <w:tcW w:w="2693" w:type="dxa"/>
            <w:gridSpan w:val="2"/>
            <w:tcBorders>
              <w:bottom w:val="single" w:sz="4" w:space="0" w:color="auto"/>
            </w:tcBorders>
          </w:tcPr>
          <w:p w:rsidR="001648C2" w:rsidRPr="000605D2" w:rsidRDefault="001648C2" w:rsidP="004E71D1">
            <w:pPr>
              <w:pStyle w:val="TableParagraph"/>
              <w:spacing w:line="244" w:lineRule="exact"/>
              <w:ind w:left="105"/>
              <w:rPr>
                <w:rFonts w:ascii="Times New Roman" w:hAnsi="Times New Roman"/>
                <w:lang w:val="ru-RU"/>
              </w:rPr>
            </w:pPr>
            <w:r w:rsidRPr="000605D2">
              <w:rPr>
                <w:rFonts w:ascii="Times New Roman" w:hAnsi="Times New Roman"/>
                <w:lang w:val="ru-RU"/>
              </w:rPr>
              <w:t xml:space="preserve">При числе мест ,га на </w:t>
            </w:r>
            <w:r w:rsidRPr="000605D2">
              <w:rPr>
                <w:rFonts w:ascii="Times New Roman" w:hAnsi="Times New Roman"/>
                <w:spacing w:val="-5"/>
                <w:lang w:val="ru-RU"/>
              </w:rPr>
              <w:t>100</w:t>
            </w:r>
          </w:p>
          <w:p w:rsidR="001648C2" w:rsidRPr="000605D2" w:rsidRDefault="001648C2" w:rsidP="004E71D1">
            <w:pPr>
              <w:pStyle w:val="TableParagraph"/>
              <w:spacing w:before="1" w:line="243" w:lineRule="exact"/>
              <w:ind w:left="105"/>
              <w:rPr>
                <w:rFonts w:ascii="Times New Roman" w:hAnsi="Times New Roman"/>
                <w:lang w:val="ru-RU"/>
              </w:rPr>
            </w:pPr>
            <w:r w:rsidRPr="000605D2">
              <w:rPr>
                <w:rFonts w:ascii="Times New Roman" w:hAnsi="Times New Roman"/>
                <w:spacing w:val="-2"/>
                <w:lang w:val="ru-RU"/>
              </w:rPr>
              <w:t>мест:</w:t>
            </w:r>
          </w:p>
        </w:tc>
        <w:tc>
          <w:tcPr>
            <w:tcW w:w="2693" w:type="dxa"/>
            <w:gridSpan w:val="2"/>
            <w:vMerge w:val="restart"/>
          </w:tcPr>
          <w:p w:rsidR="001648C2" w:rsidRPr="000605D2" w:rsidRDefault="001648C2" w:rsidP="004E71D1">
            <w:pPr>
              <w:pStyle w:val="TableParagraph"/>
              <w:spacing w:line="244" w:lineRule="exact"/>
              <w:ind w:left="105"/>
              <w:rPr>
                <w:rFonts w:ascii="Times New Roman" w:hAnsi="Times New Roman"/>
                <w:lang w:val="ru-RU"/>
              </w:rPr>
            </w:pPr>
            <w:r w:rsidRPr="000605D2">
              <w:rPr>
                <w:rFonts w:ascii="Times New Roman" w:hAnsi="Times New Roman"/>
                <w:lang w:val="ru-RU"/>
              </w:rPr>
              <w:t xml:space="preserve">В </w:t>
            </w:r>
            <w:r w:rsidRPr="000605D2">
              <w:rPr>
                <w:rFonts w:ascii="Times New Roman" w:hAnsi="Times New Roman"/>
                <w:spacing w:val="-2"/>
                <w:lang w:val="ru-RU"/>
              </w:rPr>
              <w:t>производственных</w:t>
            </w:r>
          </w:p>
          <w:p w:rsidR="001648C2" w:rsidRPr="000605D2" w:rsidRDefault="001648C2" w:rsidP="004E71D1">
            <w:pPr>
              <w:pStyle w:val="TableParagraph"/>
              <w:ind w:left="105" w:right="133"/>
              <w:rPr>
                <w:rFonts w:ascii="Times New Roman" w:hAnsi="Times New Roman"/>
                <w:lang w:val="ru-RU"/>
              </w:rPr>
            </w:pPr>
            <w:r w:rsidRPr="000605D2">
              <w:rPr>
                <w:rFonts w:ascii="Times New Roman" w:hAnsi="Times New Roman"/>
                <w:lang w:val="ru-RU"/>
              </w:rPr>
              <w:t xml:space="preserve">зонах </w:t>
            </w:r>
            <w:r w:rsidRPr="000605D2">
              <w:rPr>
                <w:rFonts w:ascii="Times New Roman" w:hAnsi="Times New Roman"/>
                <w:spacing w:val="-2"/>
                <w:lang w:val="ru-RU"/>
              </w:rPr>
              <w:t xml:space="preserve">сельских </w:t>
            </w:r>
            <w:r w:rsidRPr="000605D2">
              <w:rPr>
                <w:rFonts w:ascii="Times New Roman" w:hAnsi="Times New Roman"/>
                <w:lang w:val="ru-RU"/>
              </w:rPr>
              <w:t xml:space="preserve">поселений и других местах приложения труда, а также на полевых станах для </w:t>
            </w:r>
            <w:r w:rsidRPr="000605D2">
              <w:rPr>
                <w:rFonts w:ascii="Times New Roman" w:hAnsi="Times New Roman"/>
                <w:spacing w:val="-2"/>
                <w:lang w:val="ru-RU"/>
              </w:rPr>
              <w:t xml:space="preserve">обслуживания </w:t>
            </w:r>
            <w:r w:rsidRPr="000605D2">
              <w:rPr>
                <w:rFonts w:ascii="Times New Roman" w:hAnsi="Times New Roman"/>
                <w:lang w:val="ru-RU"/>
              </w:rPr>
              <w:t xml:space="preserve">работающих должны </w:t>
            </w:r>
            <w:r w:rsidRPr="000605D2">
              <w:rPr>
                <w:rFonts w:ascii="Times New Roman" w:hAnsi="Times New Roman"/>
                <w:spacing w:val="-2"/>
                <w:lang w:val="ru-RU"/>
              </w:rPr>
              <w:t xml:space="preserve">предусматриваться предприятия </w:t>
            </w:r>
            <w:r w:rsidRPr="000605D2">
              <w:rPr>
                <w:rFonts w:ascii="Times New Roman" w:hAnsi="Times New Roman"/>
                <w:lang w:val="ru-RU"/>
              </w:rPr>
              <w:t>общественного питания из расчета 220 мест на</w:t>
            </w:r>
            <w:r w:rsidRPr="000605D2">
              <w:rPr>
                <w:rFonts w:ascii="Times New Roman" w:hAnsi="Times New Roman"/>
                <w:spacing w:val="-12"/>
                <w:lang w:val="ru-RU"/>
              </w:rPr>
              <w:t>1</w:t>
            </w:r>
          </w:p>
          <w:p w:rsidR="001648C2" w:rsidRPr="000605D2" w:rsidRDefault="001648C2" w:rsidP="004E71D1">
            <w:pPr>
              <w:pStyle w:val="TableParagraph"/>
              <w:spacing w:before="1" w:line="243" w:lineRule="exact"/>
              <w:ind w:left="105"/>
              <w:rPr>
                <w:rFonts w:ascii="Times New Roman" w:hAnsi="Times New Roman"/>
                <w:lang w:val="ru-RU"/>
              </w:rPr>
            </w:pPr>
            <w:r w:rsidRPr="000605D2">
              <w:rPr>
                <w:rFonts w:ascii="Times New Roman" w:hAnsi="Times New Roman"/>
                <w:lang w:val="ru-RU"/>
              </w:rPr>
              <w:t>тыс. работающих в максимальную смену</w:t>
            </w:r>
          </w:p>
        </w:tc>
      </w:tr>
      <w:tr w:rsidR="001648C2" w:rsidRPr="000605D2" w:rsidTr="004E71D1">
        <w:trPr>
          <w:trHeight w:val="2649"/>
        </w:trPr>
        <w:tc>
          <w:tcPr>
            <w:tcW w:w="2977" w:type="dxa"/>
            <w:vMerge/>
            <w:tcBorders>
              <w:bottom w:val="single" w:sz="4" w:space="0" w:color="auto"/>
            </w:tcBorders>
          </w:tcPr>
          <w:p w:rsidR="001648C2" w:rsidRPr="000605D2" w:rsidRDefault="001648C2" w:rsidP="004E71D1">
            <w:pPr>
              <w:pStyle w:val="TableParagraph"/>
              <w:spacing w:line="244" w:lineRule="exact"/>
              <w:ind w:left="110"/>
              <w:rPr>
                <w:rFonts w:ascii="Times New Roman" w:hAnsi="Times New Roman"/>
                <w:spacing w:val="-2"/>
                <w:lang w:val="ru-RU"/>
              </w:rPr>
            </w:pPr>
          </w:p>
        </w:tc>
        <w:tc>
          <w:tcPr>
            <w:tcW w:w="1276" w:type="dxa"/>
            <w:vMerge/>
          </w:tcPr>
          <w:p w:rsidR="001648C2" w:rsidRPr="000605D2" w:rsidRDefault="001648C2" w:rsidP="004E71D1">
            <w:pPr>
              <w:pStyle w:val="TableParagraph"/>
              <w:spacing w:line="244" w:lineRule="exact"/>
              <w:ind w:left="110"/>
              <w:rPr>
                <w:rFonts w:ascii="Times New Roman" w:hAnsi="Times New Roman"/>
                <w:spacing w:val="-5"/>
                <w:lang w:val="ru-RU"/>
              </w:rPr>
            </w:pPr>
          </w:p>
        </w:tc>
        <w:tc>
          <w:tcPr>
            <w:tcW w:w="1866" w:type="dxa"/>
            <w:tcBorders>
              <w:top w:val="single" w:sz="4" w:space="0" w:color="auto"/>
              <w:right w:val="single" w:sz="4" w:space="0" w:color="auto"/>
            </w:tcBorders>
          </w:tcPr>
          <w:p w:rsidR="001648C2" w:rsidRPr="000605D2" w:rsidRDefault="001648C2" w:rsidP="004E71D1">
            <w:pPr>
              <w:pStyle w:val="TableParagraph"/>
              <w:spacing w:line="244" w:lineRule="exact"/>
              <w:ind w:left="105"/>
              <w:rPr>
                <w:rFonts w:ascii="Times New Roman" w:hAnsi="Times New Roman"/>
              </w:rPr>
            </w:pPr>
            <w:r w:rsidRPr="000605D2">
              <w:rPr>
                <w:rFonts w:ascii="Times New Roman" w:hAnsi="Times New Roman"/>
              </w:rPr>
              <w:t>до</w:t>
            </w:r>
            <w:r w:rsidRPr="000605D2">
              <w:rPr>
                <w:rFonts w:ascii="Times New Roman" w:hAnsi="Times New Roman"/>
                <w:spacing w:val="-5"/>
              </w:rPr>
              <w:t xml:space="preserve"> 50</w:t>
            </w:r>
          </w:p>
          <w:p w:rsidR="001648C2" w:rsidRPr="000605D2" w:rsidRDefault="001648C2" w:rsidP="004E71D1">
            <w:pPr>
              <w:pStyle w:val="TableParagraph"/>
              <w:spacing w:before="1"/>
              <w:ind w:left="105"/>
              <w:rPr>
                <w:rFonts w:ascii="Times New Roman" w:hAnsi="Times New Roman"/>
              </w:rPr>
            </w:pPr>
            <w:r w:rsidRPr="000605D2">
              <w:rPr>
                <w:rFonts w:ascii="Times New Roman" w:hAnsi="Times New Roman"/>
              </w:rPr>
              <w:t>св. 50до</w:t>
            </w:r>
            <w:r w:rsidRPr="000605D2">
              <w:rPr>
                <w:rFonts w:ascii="Times New Roman" w:hAnsi="Times New Roman"/>
                <w:spacing w:val="-5"/>
              </w:rPr>
              <w:t>150</w:t>
            </w:r>
          </w:p>
          <w:p w:rsidR="001648C2" w:rsidRPr="000605D2" w:rsidRDefault="001648C2" w:rsidP="004E71D1">
            <w:pPr>
              <w:pStyle w:val="TableParagraph"/>
              <w:spacing w:before="2"/>
              <w:ind w:left="105"/>
              <w:rPr>
                <w:rFonts w:ascii="Times New Roman" w:hAnsi="Times New Roman"/>
              </w:rPr>
            </w:pPr>
            <w:r w:rsidRPr="000605D2">
              <w:rPr>
                <w:rFonts w:ascii="Times New Roman" w:hAnsi="Times New Roman"/>
              </w:rPr>
              <w:t>св.</w:t>
            </w:r>
            <w:r w:rsidRPr="000605D2">
              <w:rPr>
                <w:rFonts w:ascii="Times New Roman" w:hAnsi="Times New Roman"/>
                <w:spacing w:val="-5"/>
              </w:rPr>
              <w:t>150</w:t>
            </w:r>
          </w:p>
        </w:tc>
        <w:tc>
          <w:tcPr>
            <w:tcW w:w="827" w:type="dxa"/>
            <w:tcBorders>
              <w:top w:val="single" w:sz="4" w:space="0" w:color="auto"/>
              <w:left w:val="single" w:sz="4" w:space="0" w:color="auto"/>
            </w:tcBorders>
          </w:tcPr>
          <w:p w:rsidR="001648C2" w:rsidRPr="000605D2" w:rsidRDefault="001648C2" w:rsidP="004E71D1">
            <w:pPr>
              <w:pStyle w:val="TableParagraph"/>
              <w:spacing w:line="244" w:lineRule="exact"/>
              <w:ind w:right="142"/>
              <w:jc w:val="right"/>
              <w:rPr>
                <w:rFonts w:ascii="Times New Roman" w:hAnsi="Times New Roman"/>
              </w:rPr>
            </w:pPr>
            <w:r w:rsidRPr="000605D2">
              <w:rPr>
                <w:rFonts w:ascii="Times New Roman" w:hAnsi="Times New Roman"/>
              </w:rPr>
              <w:t>0,2-0,25</w:t>
            </w:r>
            <w:r w:rsidRPr="000605D2">
              <w:rPr>
                <w:rFonts w:ascii="Times New Roman" w:hAnsi="Times New Roman"/>
                <w:spacing w:val="-5"/>
              </w:rPr>
              <w:t xml:space="preserve"> га</w:t>
            </w:r>
          </w:p>
          <w:p w:rsidR="001648C2" w:rsidRPr="000605D2" w:rsidRDefault="001648C2" w:rsidP="004E71D1">
            <w:pPr>
              <w:pStyle w:val="TableParagraph"/>
              <w:spacing w:before="1"/>
              <w:ind w:right="487"/>
              <w:jc w:val="right"/>
              <w:rPr>
                <w:rFonts w:ascii="Times New Roman" w:hAnsi="Times New Roman"/>
              </w:rPr>
            </w:pPr>
            <w:r w:rsidRPr="000605D2">
              <w:rPr>
                <w:rFonts w:ascii="Times New Roman" w:hAnsi="Times New Roman"/>
              </w:rPr>
              <w:t>0,2-0,15</w:t>
            </w:r>
            <w:r w:rsidRPr="000605D2">
              <w:rPr>
                <w:rFonts w:ascii="Times New Roman" w:hAnsi="Times New Roman"/>
                <w:spacing w:val="-10"/>
              </w:rPr>
              <w:t>«</w:t>
            </w:r>
          </w:p>
          <w:p w:rsidR="001648C2" w:rsidRPr="000605D2" w:rsidRDefault="001648C2" w:rsidP="004E71D1">
            <w:pPr>
              <w:pStyle w:val="TableParagraph"/>
              <w:spacing w:before="2"/>
              <w:ind w:right="507"/>
              <w:jc w:val="right"/>
              <w:rPr>
                <w:rFonts w:ascii="Times New Roman" w:hAnsi="Times New Roman"/>
              </w:rPr>
            </w:pPr>
            <w:r w:rsidRPr="000605D2">
              <w:rPr>
                <w:rFonts w:ascii="Times New Roman" w:hAnsi="Times New Roman"/>
              </w:rPr>
              <w:t>0,1</w:t>
            </w:r>
            <w:r w:rsidRPr="000605D2">
              <w:rPr>
                <w:rFonts w:ascii="Times New Roman" w:hAnsi="Times New Roman"/>
                <w:spacing w:val="-10"/>
              </w:rPr>
              <w:t>«</w:t>
            </w:r>
          </w:p>
        </w:tc>
        <w:tc>
          <w:tcPr>
            <w:tcW w:w="2693" w:type="dxa"/>
            <w:gridSpan w:val="2"/>
            <w:vMerge/>
          </w:tcPr>
          <w:p w:rsidR="001648C2" w:rsidRPr="000605D2" w:rsidRDefault="001648C2" w:rsidP="004E71D1">
            <w:pPr>
              <w:pStyle w:val="TableParagraph"/>
              <w:spacing w:line="244" w:lineRule="exact"/>
              <w:ind w:left="105"/>
              <w:rPr>
                <w:rFonts w:ascii="Times New Roman" w:hAnsi="Times New Roman"/>
                <w:lang w:val="ru-RU"/>
              </w:rPr>
            </w:pPr>
          </w:p>
        </w:tc>
      </w:tr>
      <w:tr w:rsidR="001648C2" w:rsidRPr="000605D2" w:rsidTr="004E71D1">
        <w:trPr>
          <w:trHeight w:val="2534"/>
        </w:trPr>
        <w:tc>
          <w:tcPr>
            <w:tcW w:w="2977" w:type="dxa"/>
            <w:tcBorders>
              <w:bottom w:val="single" w:sz="4" w:space="0" w:color="auto"/>
            </w:tcBorders>
          </w:tcPr>
          <w:p w:rsidR="001648C2" w:rsidRPr="000605D2" w:rsidRDefault="001648C2" w:rsidP="004E71D1">
            <w:pPr>
              <w:pStyle w:val="TableParagraph"/>
              <w:spacing w:line="244" w:lineRule="exact"/>
              <w:ind w:left="110"/>
              <w:rPr>
                <w:rFonts w:ascii="Times New Roman" w:hAnsi="Times New Roman"/>
                <w:lang w:val="ru-RU"/>
              </w:rPr>
            </w:pPr>
            <w:r w:rsidRPr="000605D2">
              <w:rPr>
                <w:rFonts w:ascii="Times New Roman" w:hAnsi="Times New Roman"/>
                <w:lang w:val="ru-RU"/>
              </w:rPr>
              <w:t>Бани, место на 1</w:t>
            </w:r>
            <w:r w:rsidRPr="000605D2">
              <w:rPr>
                <w:rFonts w:ascii="Times New Roman" w:hAnsi="Times New Roman"/>
                <w:spacing w:val="-2"/>
                <w:lang w:val="ru-RU"/>
              </w:rPr>
              <w:t>тыс.чел.</w:t>
            </w:r>
          </w:p>
        </w:tc>
        <w:tc>
          <w:tcPr>
            <w:tcW w:w="1276" w:type="dxa"/>
            <w:tcBorders>
              <w:bottom w:val="single" w:sz="4" w:space="0" w:color="auto"/>
            </w:tcBorders>
          </w:tcPr>
          <w:p w:rsidR="001648C2" w:rsidRPr="000605D2" w:rsidRDefault="001648C2" w:rsidP="004E71D1">
            <w:pPr>
              <w:pStyle w:val="TableParagraph"/>
              <w:spacing w:line="244" w:lineRule="exact"/>
              <w:ind w:left="110"/>
              <w:rPr>
                <w:rFonts w:ascii="Times New Roman" w:hAnsi="Times New Roman"/>
              </w:rPr>
            </w:pPr>
            <w:r w:rsidRPr="000605D2">
              <w:rPr>
                <w:rFonts w:ascii="Times New Roman" w:hAnsi="Times New Roman"/>
                <w:spacing w:val="-10"/>
              </w:rPr>
              <w:t>7</w:t>
            </w:r>
          </w:p>
        </w:tc>
        <w:tc>
          <w:tcPr>
            <w:tcW w:w="2693" w:type="dxa"/>
            <w:gridSpan w:val="2"/>
            <w:tcBorders>
              <w:bottom w:val="single" w:sz="4" w:space="0" w:color="auto"/>
            </w:tcBorders>
          </w:tcPr>
          <w:p w:rsidR="001648C2" w:rsidRPr="000605D2" w:rsidRDefault="001648C2" w:rsidP="004E71D1">
            <w:pPr>
              <w:pStyle w:val="TableParagraph"/>
              <w:spacing w:line="244" w:lineRule="exact"/>
              <w:ind w:left="105"/>
              <w:rPr>
                <w:rFonts w:ascii="Times New Roman" w:hAnsi="Times New Roman"/>
              </w:rPr>
            </w:pPr>
            <w:r w:rsidRPr="000605D2">
              <w:rPr>
                <w:rFonts w:ascii="Times New Roman" w:hAnsi="Times New Roman"/>
              </w:rPr>
              <w:t xml:space="preserve">0,2-0,4га на </w:t>
            </w:r>
            <w:r w:rsidRPr="000605D2">
              <w:rPr>
                <w:rFonts w:ascii="Times New Roman" w:hAnsi="Times New Roman"/>
                <w:spacing w:val="-2"/>
              </w:rPr>
              <w:t>объект</w:t>
            </w:r>
          </w:p>
        </w:tc>
        <w:tc>
          <w:tcPr>
            <w:tcW w:w="2693" w:type="dxa"/>
            <w:gridSpan w:val="2"/>
            <w:tcBorders>
              <w:bottom w:val="single" w:sz="4" w:space="0" w:color="auto"/>
            </w:tcBorders>
          </w:tcPr>
          <w:p w:rsidR="001648C2" w:rsidRPr="000605D2" w:rsidRDefault="001648C2" w:rsidP="004E71D1">
            <w:pPr>
              <w:pStyle w:val="TableParagraph"/>
              <w:ind w:left="105" w:right="133"/>
              <w:rPr>
                <w:rFonts w:ascii="Times New Roman" w:hAnsi="Times New Roman"/>
                <w:lang w:val="ru-RU"/>
              </w:rPr>
            </w:pPr>
            <w:r w:rsidRPr="000605D2">
              <w:rPr>
                <w:rFonts w:ascii="Times New Roman" w:hAnsi="Times New Roman"/>
                <w:lang w:val="ru-RU"/>
              </w:rPr>
              <w:t xml:space="preserve">В населенных пунктах, </w:t>
            </w:r>
            <w:r w:rsidRPr="000605D2">
              <w:rPr>
                <w:rFonts w:ascii="Times New Roman" w:hAnsi="Times New Roman"/>
                <w:spacing w:val="-2"/>
                <w:lang w:val="ru-RU"/>
              </w:rPr>
              <w:t xml:space="preserve">обеспеченных благоустроенным </w:t>
            </w:r>
            <w:r w:rsidRPr="000605D2">
              <w:rPr>
                <w:rFonts w:ascii="Times New Roman" w:hAnsi="Times New Roman"/>
                <w:lang w:val="ru-RU"/>
              </w:rPr>
              <w:t xml:space="preserve">жилым фондом, нормы расчета вместимости бань и банно- </w:t>
            </w:r>
            <w:r w:rsidRPr="000605D2">
              <w:rPr>
                <w:rFonts w:ascii="Times New Roman" w:hAnsi="Times New Roman"/>
                <w:spacing w:val="-2"/>
                <w:lang w:val="ru-RU"/>
              </w:rPr>
              <w:t xml:space="preserve">оздоровительных </w:t>
            </w:r>
            <w:r w:rsidRPr="000605D2">
              <w:rPr>
                <w:rFonts w:ascii="Times New Roman" w:hAnsi="Times New Roman"/>
                <w:lang w:val="ru-RU"/>
              </w:rPr>
              <w:t xml:space="preserve">комплексов допускается уменьшать до трех </w:t>
            </w:r>
            <w:r w:rsidRPr="000605D2">
              <w:rPr>
                <w:rFonts w:ascii="Times New Roman" w:hAnsi="Times New Roman"/>
                <w:spacing w:val="-4"/>
                <w:lang w:val="ru-RU"/>
              </w:rPr>
              <w:t>мест</w:t>
            </w:r>
          </w:p>
          <w:p w:rsidR="001648C2" w:rsidRPr="000605D2" w:rsidRDefault="001648C2" w:rsidP="004E71D1">
            <w:pPr>
              <w:pStyle w:val="TableParagraph"/>
              <w:spacing w:line="243" w:lineRule="exact"/>
              <w:ind w:left="105"/>
              <w:rPr>
                <w:rFonts w:ascii="Times New Roman" w:hAnsi="Times New Roman"/>
              </w:rPr>
            </w:pPr>
            <w:r w:rsidRPr="000605D2">
              <w:rPr>
                <w:rFonts w:ascii="Times New Roman" w:hAnsi="Times New Roman"/>
              </w:rPr>
              <w:t>на</w:t>
            </w:r>
            <w:r w:rsidRPr="000605D2">
              <w:rPr>
                <w:rFonts w:ascii="Times New Roman" w:hAnsi="Times New Roman"/>
                <w:lang w:val="ru-RU"/>
              </w:rPr>
              <w:t xml:space="preserve"> </w:t>
            </w:r>
            <w:r w:rsidRPr="000605D2">
              <w:rPr>
                <w:rFonts w:ascii="Times New Roman" w:hAnsi="Times New Roman"/>
              </w:rPr>
              <w:t>1</w:t>
            </w:r>
            <w:r w:rsidRPr="000605D2">
              <w:rPr>
                <w:rFonts w:ascii="Times New Roman" w:hAnsi="Times New Roman"/>
                <w:spacing w:val="-2"/>
              </w:rPr>
              <w:t>тыс.чел.</w:t>
            </w:r>
          </w:p>
        </w:tc>
      </w:tr>
      <w:tr w:rsidR="001648C2" w:rsidRPr="000605D2" w:rsidTr="004E71D1">
        <w:trPr>
          <w:trHeight w:val="1035"/>
        </w:trPr>
        <w:tc>
          <w:tcPr>
            <w:tcW w:w="2977" w:type="dxa"/>
            <w:vMerge w:val="restart"/>
            <w:tcBorders>
              <w:top w:val="single" w:sz="4" w:space="0" w:color="auto"/>
              <w:left w:val="single" w:sz="4" w:space="0" w:color="auto"/>
            </w:tcBorders>
          </w:tcPr>
          <w:p w:rsidR="001648C2" w:rsidRPr="000605D2" w:rsidRDefault="001648C2" w:rsidP="004E71D1">
            <w:pPr>
              <w:pStyle w:val="TableParagraph"/>
              <w:spacing w:line="242" w:lineRule="auto"/>
              <w:ind w:right="89"/>
              <w:rPr>
                <w:rFonts w:ascii="Times New Roman" w:hAnsi="Times New Roman"/>
              </w:rPr>
            </w:pPr>
            <w:r w:rsidRPr="000605D2">
              <w:rPr>
                <w:rFonts w:ascii="Times New Roman" w:hAnsi="Times New Roman"/>
              </w:rPr>
              <w:lastRenderedPageBreak/>
              <w:t>Предприятия</w:t>
            </w:r>
            <w:r w:rsidRPr="000605D2">
              <w:rPr>
                <w:rFonts w:ascii="Times New Roman" w:hAnsi="Times New Roman"/>
                <w:lang w:val="ru-RU"/>
              </w:rPr>
              <w:t xml:space="preserve"> </w:t>
            </w:r>
            <w:r w:rsidRPr="000605D2">
              <w:rPr>
                <w:rFonts w:ascii="Times New Roman" w:hAnsi="Times New Roman"/>
              </w:rPr>
              <w:t xml:space="preserve">связи, </w:t>
            </w:r>
            <w:r w:rsidRPr="000605D2">
              <w:rPr>
                <w:rFonts w:ascii="Times New Roman" w:hAnsi="Times New Roman"/>
                <w:spacing w:val="-2"/>
              </w:rPr>
              <w:t>объект</w:t>
            </w:r>
          </w:p>
        </w:tc>
        <w:tc>
          <w:tcPr>
            <w:tcW w:w="1276" w:type="dxa"/>
            <w:vMerge w:val="restart"/>
            <w:tcBorders>
              <w:top w:val="single" w:sz="4" w:space="0" w:color="auto"/>
            </w:tcBorders>
          </w:tcPr>
          <w:p w:rsidR="001648C2" w:rsidRPr="000605D2" w:rsidRDefault="001648C2" w:rsidP="004E71D1">
            <w:pPr>
              <w:pStyle w:val="TableParagraph"/>
              <w:spacing w:line="244" w:lineRule="exact"/>
              <w:ind w:left="110"/>
              <w:rPr>
                <w:rFonts w:ascii="Times New Roman" w:hAnsi="Times New Roman"/>
              </w:rPr>
            </w:pPr>
            <w:r w:rsidRPr="000605D2">
              <w:rPr>
                <w:rFonts w:ascii="Times New Roman" w:hAnsi="Times New Roman"/>
                <w:spacing w:val="-10"/>
              </w:rPr>
              <w:t>*</w:t>
            </w:r>
          </w:p>
        </w:tc>
        <w:tc>
          <w:tcPr>
            <w:tcW w:w="2693" w:type="dxa"/>
            <w:gridSpan w:val="2"/>
            <w:vMerge w:val="restart"/>
            <w:tcBorders>
              <w:top w:val="single" w:sz="4" w:space="0" w:color="auto"/>
            </w:tcBorders>
          </w:tcPr>
          <w:p w:rsidR="001648C2" w:rsidRPr="000605D2" w:rsidRDefault="001648C2" w:rsidP="004E71D1">
            <w:pPr>
              <w:pStyle w:val="TableParagraph"/>
              <w:spacing w:line="242" w:lineRule="auto"/>
              <w:ind w:left="105"/>
              <w:rPr>
                <w:rFonts w:ascii="Times New Roman" w:hAnsi="Times New Roman"/>
                <w:lang w:val="ru-RU"/>
              </w:rPr>
            </w:pPr>
            <w:r w:rsidRPr="000605D2">
              <w:rPr>
                <w:rFonts w:ascii="Times New Roman" w:hAnsi="Times New Roman"/>
                <w:lang w:val="ru-RU"/>
              </w:rPr>
              <w:t>Отделения связи сельского поселения для</w:t>
            </w:r>
          </w:p>
          <w:p w:rsidR="001648C2" w:rsidRPr="000605D2" w:rsidRDefault="001648C2" w:rsidP="004E71D1">
            <w:pPr>
              <w:pStyle w:val="TableParagraph"/>
              <w:spacing w:line="241" w:lineRule="exact"/>
              <w:ind w:left="105"/>
              <w:rPr>
                <w:rFonts w:ascii="Times New Roman" w:hAnsi="Times New Roman"/>
                <w:lang w:val="ru-RU"/>
              </w:rPr>
            </w:pPr>
            <w:r w:rsidRPr="000605D2">
              <w:rPr>
                <w:rFonts w:ascii="Times New Roman" w:hAnsi="Times New Roman"/>
                <w:spacing w:val="-2"/>
                <w:lang w:val="ru-RU"/>
              </w:rPr>
              <w:t>обслуживаемого населения</w:t>
            </w:r>
          </w:p>
          <w:p w:rsidR="001648C2" w:rsidRPr="000605D2" w:rsidRDefault="001648C2" w:rsidP="004E71D1">
            <w:pPr>
              <w:pStyle w:val="TableParagraph"/>
              <w:spacing w:before="1"/>
              <w:ind w:left="105" w:right="742"/>
              <w:rPr>
                <w:rFonts w:ascii="Times New Roman" w:hAnsi="Times New Roman"/>
                <w:lang w:val="ru-RU"/>
              </w:rPr>
            </w:pPr>
            <w:r w:rsidRPr="000605D2">
              <w:rPr>
                <w:rFonts w:ascii="Times New Roman" w:hAnsi="Times New Roman"/>
                <w:spacing w:val="-2"/>
                <w:lang w:val="ru-RU"/>
              </w:rPr>
              <w:t>групп:</w:t>
            </w:r>
            <w:r w:rsidRPr="000605D2">
              <w:rPr>
                <w:rFonts w:ascii="Times New Roman" w:hAnsi="Times New Roman"/>
                <w:lang w:val="ru-RU"/>
              </w:rPr>
              <w:t xml:space="preserve"> </w:t>
            </w:r>
          </w:p>
          <w:p w:rsidR="001648C2" w:rsidRPr="000605D2" w:rsidRDefault="001648C2" w:rsidP="004E71D1">
            <w:pPr>
              <w:pStyle w:val="TableParagraph"/>
              <w:spacing w:before="1"/>
              <w:ind w:left="105" w:right="742"/>
              <w:rPr>
                <w:rFonts w:ascii="Times New Roman" w:hAnsi="Times New Roman"/>
                <w:lang w:val="ru-RU"/>
              </w:rPr>
            </w:pPr>
            <w:r w:rsidRPr="000605D2">
              <w:rPr>
                <w:rFonts w:ascii="Times New Roman" w:hAnsi="Times New Roman"/>
              </w:rPr>
              <w:t>V</w:t>
            </w:r>
            <w:r w:rsidRPr="000605D2">
              <w:rPr>
                <w:rFonts w:ascii="Times New Roman" w:hAnsi="Times New Roman"/>
                <w:lang w:val="ru-RU"/>
              </w:rPr>
              <w:t>-</w:t>
            </w:r>
            <w:r w:rsidRPr="000605D2">
              <w:rPr>
                <w:rFonts w:ascii="Times New Roman" w:hAnsi="Times New Roman"/>
              </w:rPr>
              <w:t>VI</w:t>
            </w:r>
            <w:r w:rsidRPr="000605D2">
              <w:rPr>
                <w:rFonts w:ascii="Times New Roman" w:hAnsi="Times New Roman"/>
                <w:lang w:val="ru-RU"/>
              </w:rPr>
              <w:t xml:space="preserve">(0,5-2тыс.чел.)– </w:t>
            </w:r>
          </w:p>
          <w:p w:rsidR="001648C2" w:rsidRPr="000605D2" w:rsidRDefault="001648C2" w:rsidP="004E71D1">
            <w:pPr>
              <w:pStyle w:val="TableParagraph"/>
              <w:spacing w:before="1"/>
              <w:ind w:left="105" w:right="742"/>
              <w:rPr>
                <w:rFonts w:ascii="Times New Roman" w:hAnsi="Times New Roman"/>
                <w:lang w:val="ru-RU"/>
              </w:rPr>
            </w:pPr>
            <w:r w:rsidRPr="000605D2">
              <w:rPr>
                <w:rFonts w:ascii="Times New Roman" w:hAnsi="Times New Roman"/>
                <w:lang w:val="ru-RU"/>
              </w:rPr>
              <w:t>0,3-0,35 га;</w:t>
            </w:r>
          </w:p>
          <w:p w:rsidR="001648C2" w:rsidRPr="000605D2" w:rsidRDefault="001648C2" w:rsidP="004E71D1">
            <w:pPr>
              <w:pStyle w:val="TableParagraph"/>
              <w:spacing w:line="244" w:lineRule="exact"/>
              <w:ind w:left="105"/>
              <w:rPr>
                <w:rFonts w:ascii="Times New Roman" w:hAnsi="Times New Roman"/>
                <w:spacing w:val="-2"/>
                <w:lang w:val="ru-RU"/>
              </w:rPr>
            </w:pPr>
            <w:r w:rsidRPr="000605D2">
              <w:rPr>
                <w:rFonts w:ascii="Times New Roman" w:hAnsi="Times New Roman"/>
              </w:rPr>
              <w:t>III</w:t>
            </w:r>
            <w:r w:rsidRPr="000605D2">
              <w:rPr>
                <w:rFonts w:ascii="Times New Roman" w:hAnsi="Times New Roman"/>
                <w:lang w:val="ru-RU"/>
              </w:rPr>
              <w:t>-</w:t>
            </w:r>
            <w:r w:rsidRPr="000605D2">
              <w:rPr>
                <w:rFonts w:ascii="Times New Roman" w:hAnsi="Times New Roman"/>
              </w:rPr>
              <w:t>IV</w:t>
            </w:r>
            <w:r w:rsidRPr="000605D2">
              <w:rPr>
                <w:rFonts w:ascii="Times New Roman" w:hAnsi="Times New Roman"/>
                <w:lang w:val="ru-RU"/>
              </w:rPr>
              <w:t>(2-6тыс.чел.)– 0,4-0,45 га</w:t>
            </w:r>
          </w:p>
          <w:p w:rsidR="001648C2" w:rsidRPr="000605D2" w:rsidRDefault="001648C2" w:rsidP="004E71D1">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1648C2" w:rsidRPr="000605D2" w:rsidRDefault="001648C2" w:rsidP="004E71D1">
            <w:pPr>
              <w:pStyle w:val="TableParagraph"/>
              <w:spacing w:line="242" w:lineRule="auto"/>
              <w:ind w:left="105" w:right="142"/>
              <w:rPr>
                <w:rFonts w:ascii="Times New Roman" w:hAnsi="Times New Roman"/>
                <w:lang w:val="ru-RU"/>
              </w:rPr>
            </w:pPr>
            <w:r w:rsidRPr="000605D2">
              <w:rPr>
                <w:rFonts w:ascii="Times New Roman" w:hAnsi="Times New Roman"/>
                <w:lang w:val="ru-RU"/>
              </w:rPr>
              <w:t>*Размещение отделений связи, укрупненных</w:t>
            </w:r>
          </w:p>
          <w:p w:rsidR="001648C2" w:rsidRPr="000605D2" w:rsidRDefault="001648C2" w:rsidP="004E71D1">
            <w:pPr>
              <w:pStyle w:val="TableParagraph"/>
              <w:spacing w:line="241" w:lineRule="exact"/>
              <w:ind w:left="105"/>
              <w:rPr>
                <w:rFonts w:ascii="Times New Roman" w:hAnsi="Times New Roman"/>
                <w:spacing w:val="-2"/>
                <w:lang w:val="ru-RU"/>
              </w:rPr>
            </w:pPr>
            <w:r w:rsidRPr="000605D2">
              <w:rPr>
                <w:rFonts w:ascii="Times New Roman" w:hAnsi="Times New Roman"/>
                <w:lang w:val="ru-RU"/>
              </w:rPr>
              <w:t xml:space="preserve">доставочных </w:t>
            </w:r>
            <w:r w:rsidRPr="000605D2">
              <w:rPr>
                <w:rFonts w:ascii="Times New Roman" w:hAnsi="Times New Roman"/>
                <w:spacing w:val="-2"/>
                <w:lang w:val="ru-RU"/>
              </w:rPr>
              <w:t>отделений</w:t>
            </w:r>
          </w:p>
          <w:p w:rsidR="001648C2" w:rsidRPr="000605D2" w:rsidRDefault="001648C2" w:rsidP="004E71D1">
            <w:pPr>
              <w:pStyle w:val="TableParagraph"/>
              <w:spacing w:line="241" w:lineRule="exact"/>
              <w:ind w:left="105"/>
              <w:rPr>
                <w:rFonts w:ascii="Times New Roman" w:hAnsi="Times New Roman"/>
                <w:lang w:val="ru-RU"/>
              </w:rPr>
            </w:pPr>
          </w:p>
        </w:tc>
      </w:tr>
      <w:tr w:rsidR="001648C2" w:rsidRPr="000605D2" w:rsidTr="004E71D1">
        <w:trPr>
          <w:trHeight w:val="120"/>
        </w:trPr>
        <w:tc>
          <w:tcPr>
            <w:tcW w:w="2977" w:type="dxa"/>
            <w:vMerge/>
            <w:tcBorders>
              <w:left w:val="single" w:sz="4" w:space="0" w:color="auto"/>
              <w:bottom w:val="single" w:sz="4" w:space="0" w:color="auto"/>
            </w:tcBorders>
          </w:tcPr>
          <w:p w:rsidR="001648C2" w:rsidRPr="000605D2" w:rsidRDefault="001648C2" w:rsidP="004E71D1">
            <w:pPr>
              <w:pStyle w:val="TableParagraph"/>
              <w:spacing w:line="242" w:lineRule="auto"/>
              <w:ind w:right="89"/>
              <w:rPr>
                <w:rFonts w:ascii="Times New Roman" w:hAnsi="Times New Roman"/>
                <w:lang w:val="ru-RU"/>
              </w:rPr>
            </w:pPr>
          </w:p>
        </w:tc>
        <w:tc>
          <w:tcPr>
            <w:tcW w:w="1276" w:type="dxa"/>
            <w:vMerge/>
            <w:tcBorders>
              <w:bottom w:val="single" w:sz="4" w:space="0" w:color="auto"/>
            </w:tcBorders>
          </w:tcPr>
          <w:p w:rsidR="001648C2" w:rsidRPr="000605D2" w:rsidRDefault="001648C2" w:rsidP="004E71D1">
            <w:pPr>
              <w:pStyle w:val="TableParagraph"/>
              <w:spacing w:line="244" w:lineRule="exact"/>
              <w:ind w:left="110"/>
              <w:rPr>
                <w:rFonts w:ascii="Times New Roman" w:hAnsi="Times New Roman"/>
                <w:spacing w:val="-10"/>
                <w:lang w:val="ru-RU"/>
              </w:rPr>
            </w:pPr>
          </w:p>
        </w:tc>
        <w:tc>
          <w:tcPr>
            <w:tcW w:w="2693" w:type="dxa"/>
            <w:gridSpan w:val="2"/>
            <w:vMerge/>
            <w:tcBorders>
              <w:bottom w:val="single" w:sz="4" w:space="0" w:color="auto"/>
            </w:tcBorders>
          </w:tcPr>
          <w:p w:rsidR="001648C2" w:rsidRPr="000605D2" w:rsidRDefault="001648C2" w:rsidP="004E71D1">
            <w:pPr>
              <w:pStyle w:val="TableParagraph"/>
              <w:spacing w:before="1"/>
              <w:ind w:left="105" w:right="742"/>
              <w:rPr>
                <w:rFonts w:ascii="Times New Roman" w:hAnsi="Times New Roman"/>
                <w:lang w:val="ru-RU"/>
              </w:rPr>
            </w:pPr>
          </w:p>
        </w:tc>
        <w:tc>
          <w:tcPr>
            <w:tcW w:w="2693" w:type="dxa"/>
            <w:gridSpan w:val="2"/>
            <w:tcBorders>
              <w:top w:val="single" w:sz="4" w:space="0" w:color="auto"/>
              <w:bottom w:val="single" w:sz="4" w:space="0" w:color="auto"/>
              <w:right w:val="single" w:sz="4" w:space="0" w:color="auto"/>
            </w:tcBorders>
          </w:tcPr>
          <w:p w:rsidR="001648C2" w:rsidRPr="000605D2" w:rsidRDefault="001648C2" w:rsidP="004E71D1">
            <w:pPr>
              <w:pStyle w:val="TableParagraph"/>
              <w:spacing w:line="242" w:lineRule="auto"/>
              <w:ind w:left="105" w:right="133"/>
              <w:jc w:val="both"/>
              <w:rPr>
                <w:rFonts w:ascii="Times New Roman" w:hAnsi="Times New Roman"/>
                <w:lang w:val="ru-RU"/>
              </w:rPr>
            </w:pPr>
            <w:r w:rsidRPr="000605D2">
              <w:rPr>
                <w:rFonts w:ascii="Times New Roman" w:hAnsi="Times New Roman"/>
                <w:lang w:val="ru-RU"/>
              </w:rPr>
              <w:t>связи(УДОС),узлов связи, почтамтов, торговых точек</w:t>
            </w:r>
          </w:p>
          <w:p w:rsidR="001648C2" w:rsidRPr="000605D2" w:rsidRDefault="001648C2" w:rsidP="004E71D1">
            <w:pPr>
              <w:pStyle w:val="TableParagraph"/>
              <w:ind w:left="105" w:right="131"/>
              <w:jc w:val="both"/>
              <w:rPr>
                <w:rFonts w:ascii="Times New Roman" w:hAnsi="Times New Roman"/>
                <w:lang w:val="ru-RU"/>
              </w:rPr>
            </w:pPr>
            <w:r w:rsidRPr="000605D2">
              <w:rPr>
                <w:rFonts w:ascii="Times New Roman" w:hAnsi="Times New Roman"/>
                <w:spacing w:val="-2"/>
                <w:lang w:val="ru-RU"/>
              </w:rPr>
              <w:t xml:space="preserve">«Роспечати», телеграфов, междугородних, </w:t>
            </w:r>
            <w:r w:rsidRPr="000605D2">
              <w:rPr>
                <w:rFonts w:ascii="Times New Roman" w:hAnsi="Times New Roman"/>
                <w:lang w:val="ru-RU"/>
              </w:rPr>
              <w:t xml:space="preserve">городских и сельских телефонных станций, станций проводного вещания объектов радиовещания и телевидения, их группы, </w:t>
            </w:r>
            <w:r w:rsidRPr="000605D2">
              <w:rPr>
                <w:rFonts w:ascii="Times New Roman" w:hAnsi="Times New Roman"/>
                <w:spacing w:val="-2"/>
                <w:lang w:val="ru-RU"/>
              </w:rPr>
              <w:t xml:space="preserve">мощность </w:t>
            </w:r>
            <w:r w:rsidRPr="000605D2">
              <w:rPr>
                <w:rFonts w:ascii="Times New Roman" w:hAnsi="Times New Roman"/>
                <w:lang w:val="ru-RU"/>
              </w:rPr>
              <w:t xml:space="preserve">(вместимость) и размеры необходимых для них земельных участков следует принимать по нормам и правилам министерства цифрового развития, связи и массовых </w:t>
            </w:r>
            <w:r w:rsidRPr="000605D2">
              <w:rPr>
                <w:rFonts w:ascii="Times New Roman" w:hAnsi="Times New Roman"/>
                <w:spacing w:val="-2"/>
                <w:lang w:val="ru-RU"/>
              </w:rPr>
              <w:t xml:space="preserve">коммуникаций </w:t>
            </w:r>
            <w:r w:rsidRPr="000605D2">
              <w:rPr>
                <w:rFonts w:ascii="Times New Roman" w:hAnsi="Times New Roman"/>
                <w:lang w:val="ru-RU"/>
              </w:rPr>
              <w:t>Российской Федерации</w:t>
            </w:r>
          </w:p>
          <w:p w:rsidR="001648C2" w:rsidRPr="000605D2" w:rsidRDefault="001648C2" w:rsidP="004E71D1">
            <w:pPr>
              <w:pStyle w:val="TableParagraph"/>
              <w:spacing w:line="242" w:lineRule="auto"/>
              <w:ind w:left="105" w:right="142"/>
              <w:rPr>
                <w:rFonts w:ascii="Times New Roman" w:hAnsi="Times New Roman"/>
                <w:lang w:val="ru-RU"/>
              </w:rPr>
            </w:pPr>
            <w:r w:rsidRPr="000605D2">
              <w:rPr>
                <w:rFonts w:ascii="Times New Roman" w:hAnsi="Times New Roman"/>
              </w:rPr>
              <w:t>и</w:t>
            </w:r>
            <w:r w:rsidRPr="000605D2">
              <w:rPr>
                <w:rFonts w:ascii="Times New Roman" w:hAnsi="Times New Roman"/>
                <w:lang w:val="ru-RU"/>
              </w:rPr>
              <w:t xml:space="preserve"> </w:t>
            </w:r>
            <w:r w:rsidRPr="000605D2">
              <w:rPr>
                <w:rFonts w:ascii="Times New Roman" w:hAnsi="Times New Roman"/>
              </w:rPr>
              <w:t>требованиям</w:t>
            </w:r>
            <w:r w:rsidRPr="000605D2">
              <w:rPr>
                <w:rFonts w:ascii="Times New Roman" w:hAnsi="Times New Roman"/>
                <w:lang w:val="ru-RU"/>
              </w:rPr>
              <w:t xml:space="preserve"> </w:t>
            </w:r>
            <w:r w:rsidRPr="000605D2">
              <w:rPr>
                <w:rFonts w:ascii="Times New Roman" w:hAnsi="Times New Roman"/>
                <w:spacing w:val="-4"/>
              </w:rPr>
              <w:t>РНГП</w:t>
            </w:r>
          </w:p>
        </w:tc>
      </w:tr>
      <w:tr w:rsidR="001648C2" w:rsidRPr="000605D2" w:rsidTr="004E71D1">
        <w:trPr>
          <w:trHeight w:val="1266"/>
        </w:trPr>
        <w:tc>
          <w:tcPr>
            <w:tcW w:w="2977" w:type="dxa"/>
          </w:tcPr>
          <w:p w:rsidR="001648C2" w:rsidRPr="000605D2" w:rsidRDefault="001648C2" w:rsidP="004E71D1">
            <w:pPr>
              <w:pStyle w:val="TableParagraph"/>
              <w:spacing w:line="242" w:lineRule="auto"/>
              <w:ind w:left="110"/>
              <w:rPr>
                <w:rFonts w:ascii="Times New Roman" w:hAnsi="Times New Roman"/>
                <w:lang w:val="ru-RU"/>
              </w:rPr>
            </w:pPr>
            <w:r w:rsidRPr="000605D2">
              <w:rPr>
                <w:rFonts w:ascii="Times New Roman" w:hAnsi="Times New Roman"/>
                <w:lang w:val="ru-RU"/>
              </w:rPr>
              <w:t xml:space="preserve"> Отделения и филиалы банка, операционное место:</w:t>
            </w:r>
          </w:p>
        </w:tc>
        <w:tc>
          <w:tcPr>
            <w:tcW w:w="1276" w:type="dxa"/>
          </w:tcPr>
          <w:p w:rsidR="001648C2" w:rsidRPr="000605D2" w:rsidRDefault="001648C2" w:rsidP="004E71D1">
            <w:pPr>
              <w:pStyle w:val="TableParagraph"/>
              <w:spacing w:line="242" w:lineRule="auto"/>
              <w:ind w:left="110" w:right="153"/>
              <w:rPr>
                <w:rFonts w:ascii="Times New Roman" w:hAnsi="Times New Roman"/>
                <w:lang w:val="ru-RU"/>
              </w:rPr>
            </w:pPr>
            <w:r w:rsidRPr="000605D2">
              <w:rPr>
                <w:rFonts w:ascii="Times New Roman" w:hAnsi="Times New Roman"/>
                <w:spacing w:val="-4"/>
                <w:lang w:val="ru-RU"/>
              </w:rPr>
              <w:t xml:space="preserve">Одно </w:t>
            </w:r>
            <w:r w:rsidRPr="000605D2">
              <w:rPr>
                <w:rFonts w:ascii="Times New Roman" w:hAnsi="Times New Roman"/>
                <w:spacing w:val="-2"/>
                <w:lang w:val="ru-RU"/>
              </w:rPr>
              <w:t xml:space="preserve">операционн </w:t>
            </w:r>
            <w:r w:rsidRPr="000605D2">
              <w:rPr>
                <w:rFonts w:ascii="Times New Roman" w:hAnsi="Times New Roman"/>
                <w:lang w:val="ru-RU"/>
              </w:rPr>
              <w:t>ое место (окно)на1-</w:t>
            </w:r>
          </w:p>
          <w:p w:rsidR="001648C2" w:rsidRPr="000605D2" w:rsidRDefault="001648C2" w:rsidP="004E71D1">
            <w:pPr>
              <w:pStyle w:val="TableParagraph"/>
              <w:spacing w:line="234" w:lineRule="exact"/>
              <w:ind w:left="110"/>
              <w:rPr>
                <w:rFonts w:ascii="Times New Roman" w:hAnsi="Times New Roman"/>
                <w:lang w:val="ru-RU"/>
              </w:rPr>
            </w:pPr>
            <w:r w:rsidRPr="000605D2">
              <w:rPr>
                <w:rFonts w:ascii="Times New Roman" w:hAnsi="Times New Roman"/>
                <w:lang w:val="ru-RU"/>
              </w:rPr>
              <w:t>2</w:t>
            </w:r>
            <w:r w:rsidRPr="000605D2">
              <w:rPr>
                <w:rFonts w:ascii="Times New Roman" w:hAnsi="Times New Roman"/>
                <w:spacing w:val="-2"/>
                <w:lang w:val="ru-RU"/>
              </w:rPr>
              <w:t>тыс.чел</w:t>
            </w:r>
          </w:p>
        </w:tc>
        <w:tc>
          <w:tcPr>
            <w:tcW w:w="2693" w:type="dxa"/>
            <w:gridSpan w:val="2"/>
          </w:tcPr>
          <w:p w:rsidR="001648C2" w:rsidRPr="000605D2" w:rsidRDefault="001648C2" w:rsidP="004E71D1">
            <w:pPr>
              <w:pStyle w:val="TableParagraph"/>
              <w:rPr>
                <w:rFonts w:ascii="Times New Roman" w:hAnsi="Times New Roman"/>
                <w:lang w:val="ru-RU"/>
              </w:rPr>
            </w:pPr>
          </w:p>
        </w:tc>
        <w:tc>
          <w:tcPr>
            <w:tcW w:w="2693" w:type="dxa"/>
            <w:gridSpan w:val="2"/>
          </w:tcPr>
          <w:p w:rsidR="001648C2" w:rsidRPr="000605D2" w:rsidRDefault="001648C2" w:rsidP="004E71D1">
            <w:pPr>
              <w:pStyle w:val="TableParagraph"/>
              <w:spacing w:line="244" w:lineRule="exact"/>
              <w:ind w:left="105"/>
              <w:rPr>
                <w:rFonts w:ascii="Times New Roman" w:hAnsi="Times New Roman"/>
                <w:lang w:val="ru-RU"/>
              </w:rPr>
            </w:pPr>
            <w:r w:rsidRPr="000605D2">
              <w:rPr>
                <w:rFonts w:ascii="Times New Roman" w:hAnsi="Times New Roman"/>
                <w:spacing w:val="-2"/>
                <w:lang w:val="ru-RU"/>
              </w:rPr>
              <w:t>Встроенные</w:t>
            </w:r>
          </w:p>
        </w:tc>
      </w:tr>
      <w:tr w:rsidR="001648C2" w:rsidRPr="000605D2" w:rsidTr="004E71D1">
        <w:trPr>
          <w:trHeight w:val="1012"/>
        </w:trPr>
        <w:tc>
          <w:tcPr>
            <w:tcW w:w="2977" w:type="dxa"/>
          </w:tcPr>
          <w:p w:rsidR="001648C2" w:rsidRPr="000605D2" w:rsidRDefault="001648C2" w:rsidP="004E71D1">
            <w:pPr>
              <w:pStyle w:val="TableParagraph"/>
              <w:ind w:left="110" w:right="530"/>
              <w:rPr>
                <w:rFonts w:ascii="Times New Roman" w:hAnsi="Times New Roman"/>
                <w:lang w:val="ru-RU"/>
              </w:rPr>
            </w:pPr>
            <w:r w:rsidRPr="000605D2">
              <w:rPr>
                <w:rFonts w:ascii="Times New Roman" w:hAnsi="Times New Roman"/>
                <w:lang w:val="ru-RU"/>
              </w:rPr>
              <w:t xml:space="preserve">Организации и учреждения управления, </w:t>
            </w:r>
            <w:r w:rsidRPr="000605D2">
              <w:rPr>
                <w:rFonts w:ascii="Times New Roman" w:hAnsi="Times New Roman"/>
                <w:spacing w:val="-2"/>
                <w:lang w:val="ru-RU"/>
              </w:rPr>
              <w:t>объект</w:t>
            </w:r>
          </w:p>
        </w:tc>
        <w:tc>
          <w:tcPr>
            <w:tcW w:w="1276" w:type="dxa"/>
          </w:tcPr>
          <w:p w:rsidR="001648C2" w:rsidRPr="000605D2" w:rsidRDefault="001648C2" w:rsidP="004E71D1">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r w:rsidRPr="000605D2">
              <w:rPr>
                <w:rFonts w:ascii="Times New Roman" w:hAnsi="Times New Roman"/>
                <w:spacing w:val="-2"/>
                <w:lang w:val="ru-RU"/>
              </w:rPr>
              <w:t>проектирова</w:t>
            </w:r>
          </w:p>
          <w:p w:rsidR="001648C2" w:rsidRPr="000605D2" w:rsidRDefault="001648C2" w:rsidP="004E71D1">
            <w:pPr>
              <w:pStyle w:val="TableParagraph"/>
              <w:spacing w:line="242" w:lineRule="exact"/>
              <w:ind w:left="110"/>
              <w:rPr>
                <w:rFonts w:ascii="Times New Roman" w:hAnsi="Times New Roman"/>
                <w:lang w:val="ru-RU"/>
              </w:rPr>
            </w:pPr>
            <w:r w:rsidRPr="000605D2">
              <w:rPr>
                <w:rFonts w:ascii="Times New Roman" w:hAnsi="Times New Roman"/>
                <w:spacing w:val="-5"/>
                <w:lang w:val="ru-RU"/>
              </w:rPr>
              <w:t>ние</w:t>
            </w:r>
          </w:p>
        </w:tc>
        <w:tc>
          <w:tcPr>
            <w:tcW w:w="2693" w:type="dxa"/>
            <w:gridSpan w:val="2"/>
          </w:tcPr>
          <w:p w:rsidR="001648C2" w:rsidRPr="000605D2" w:rsidRDefault="001648C2" w:rsidP="004E71D1">
            <w:pPr>
              <w:pStyle w:val="TableParagraph"/>
              <w:spacing w:line="242" w:lineRule="auto"/>
              <w:ind w:left="105"/>
              <w:rPr>
                <w:rFonts w:ascii="Times New Roman" w:hAnsi="Times New Roman"/>
                <w:lang w:val="ru-RU"/>
              </w:rPr>
            </w:pPr>
            <w:r w:rsidRPr="000605D2">
              <w:rPr>
                <w:rFonts w:ascii="Times New Roman" w:hAnsi="Times New Roman"/>
                <w:lang w:val="ru-RU"/>
              </w:rPr>
              <w:t>60-40кв.мна1сотрудника при этажности здания 2-3</w:t>
            </w:r>
          </w:p>
        </w:tc>
        <w:tc>
          <w:tcPr>
            <w:tcW w:w="2693" w:type="dxa"/>
            <w:gridSpan w:val="2"/>
          </w:tcPr>
          <w:p w:rsidR="001648C2" w:rsidRPr="000605D2" w:rsidRDefault="001648C2" w:rsidP="004E71D1">
            <w:pPr>
              <w:pStyle w:val="TableParagraph"/>
              <w:rPr>
                <w:rFonts w:ascii="Times New Roman" w:hAnsi="Times New Roman"/>
                <w:lang w:val="ru-RU"/>
              </w:rPr>
            </w:pPr>
          </w:p>
        </w:tc>
      </w:tr>
      <w:tr w:rsidR="001648C2" w:rsidRPr="000605D2" w:rsidTr="004E71D1">
        <w:trPr>
          <w:trHeight w:val="1516"/>
        </w:trPr>
        <w:tc>
          <w:tcPr>
            <w:tcW w:w="2977" w:type="dxa"/>
          </w:tcPr>
          <w:p w:rsidR="001648C2" w:rsidRPr="000605D2" w:rsidRDefault="001648C2" w:rsidP="004E71D1">
            <w:pPr>
              <w:pStyle w:val="TableParagraph"/>
              <w:spacing w:line="242" w:lineRule="auto"/>
              <w:ind w:left="110" w:right="356"/>
              <w:rPr>
                <w:rFonts w:ascii="Times New Roman" w:hAnsi="Times New Roman"/>
                <w:lang w:val="ru-RU"/>
              </w:rPr>
            </w:pPr>
            <w:r w:rsidRPr="000605D2">
              <w:rPr>
                <w:rFonts w:ascii="Times New Roman" w:hAnsi="Times New Roman"/>
                <w:spacing w:val="-2"/>
                <w:lang w:val="ru-RU"/>
              </w:rPr>
              <w:t xml:space="preserve">Общественные пункты </w:t>
            </w:r>
            <w:r w:rsidRPr="000605D2">
              <w:rPr>
                <w:rFonts w:ascii="Times New Roman" w:hAnsi="Times New Roman"/>
                <w:lang w:val="ru-RU"/>
              </w:rPr>
              <w:t>охраны порядка, объект</w:t>
            </w:r>
          </w:p>
        </w:tc>
        <w:tc>
          <w:tcPr>
            <w:tcW w:w="1276" w:type="dxa"/>
          </w:tcPr>
          <w:p w:rsidR="001648C2" w:rsidRPr="000605D2" w:rsidRDefault="001648C2" w:rsidP="004E71D1">
            <w:pPr>
              <w:pStyle w:val="TableParagraph"/>
              <w:ind w:left="110"/>
              <w:rPr>
                <w:rFonts w:ascii="Times New Roman" w:hAnsi="Times New Roman"/>
                <w:lang w:val="ru-RU"/>
              </w:rPr>
            </w:pPr>
            <w:r w:rsidRPr="000605D2">
              <w:rPr>
                <w:rFonts w:ascii="Times New Roman" w:hAnsi="Times New Roman"/>
                <w:lang w:val="ru-RU"/>
              </w:rPr>
              <w:t xml:space="preserve">По заданию </w:t>
            </w:r>
            <w:r w:rsidRPr="000605D2">
              <w:rPr>
                <w:rFonts w:ascii="Times New Roman" w:hAnsi="Times New Roman"/>
                <w:spacing w:val="-6"/>
                <w:lang w:val="ru-RU"/>
              </w:rPr>
              <w:t xml:space="preserve">на </w:t>
            </w:r>
            <w:r w:rsidRPr="000605D2">
              <w:rPr>
                <w:rFonts w:ascii="Times New Roman" w:hAnsi="Times New Roman"/>
                <w:spacing w:val="-2"/>
                <w:lang w:val="ru-RU"/>
              </w:rPr>
              <w:t xml:space="preserve">проектирова </w:t>
            </w:r>
            <w:r w:rsidRPr="000605D2">
              <w:rPr>
                <w:rFonts w:ascii="Times New Roman" w:hAnsi="Times New Roman"/>
                <w:spacing w:val="-4"/>
                <w:lang w:val="ru-RU"/>
              </w:rPr>
              <w:t>ние</w:t>
            </w:r>
          </w:p>
        </w:tc>
        <w:tc>
          <w:tcPr>
            <w:tcW w:w="2693" w:type="dxa"/>
            <w:gridSpan w:val="2"/>
          </w:tcPr>
          <w:p w:rsidR="001648C2" w:rsidRPr="000605D2" w:rsidRDefault="001648C2" w:rsidP="004E71D1">
            <w:pPr>
              <w:pStyle w:val="TableParagraph"/>
              <w:rPr>
                <w:rFonts w:ascii="Times New Roman" w:hAnsi="Times New Roman"/>
                <w:lang w:val="ru-RU"/>
              </w:rPr>
            </w:pPr>
          </w:p>
        </w:tc>
        <w:tc>
          <w:tcPr>
            <w:tcW w:w="2693" w:type="dxa"/>
            <w:gridSpan w:val="2"/>
          </w:tcPr>
          <w:p w:rsidR="001648C2" w:rsidRPr="000605D2" w:rsidRDefault="001648C2" w:rsidP="004E71D1">
            <w:pPr>
              <w:pStyle w:val="TableParagraph"/>
              <w:ind w:left="105" w:right="189"/>
              <w:rPr>
                <w:rFonts w:ascii="Times New Roman" w:hAnsi="Times New Roman"/>
                <w:lang w:val="ru-RU"/>
              </w:rPr>
            </w:pPr>
            <w:r w:rsidRPr="000605D2">
              <w:rPr>
                <w:rFonts w:ascii="Times New Roman" w:hAnsi="Times New Roman"/>
                <w:spacing w:val="-2"/>
                <w:lang w:val="ru-RU"/>
              </w:rPr>
              <w:t xml:space="preserve">Встроенные </w:t>
            </w:r>
            <w:r w:rsidRPr="000605D2">
              <w:rPr>
                <w:rFonts w:ascii="Times New Roman" w:hAnsi="Times New Roman"/>
                <w:lang w:val="ru-RU"/>
              </w:rPr>
              <w:t xml:space="preserve">Количество участковых </w:t>
            </w:r>
            <w:r w:rsidRPr="000605D2">
              <w:rPr>
                <w:rFonts w:ascii="Times New Roman" w:hAnsi="Times New Roman"/>
                <w:spacing w:val="-2"/>
                <w:lang w:val="ru-RU"/>
              </w:rPr>
              <w:t>уполномоченных полиции:</w:t>
            </w:r>
          </w:p>
          <w:p w:rsidR="001648C2" w:rsidRPr="000605D2" w:rsidRDefault="001648C2" w:rsidP="004E71D1">
            <w:pPr>
              <w:pStyle w:val="TableParagraph"/>
              <w:spacing w:line="251" w:lineRule="exact"/>
              <w:ind w:left="105"/>
              <w:rPr>
                <w:rFonts w:ascii="Times New Roman" w:hAnsi="Times New Roman"/>
                <w:lang w:val="ru-RU"/>
              </w:rPr>
            </w:pPr>
            <w:r w:rsidRPr="000605D2">
              <w:rPr>
                <w:rFonts w:ascii="Times New Roman" w:hAnsi="Times New Roman"/>
                <w:lang w:val="ru-RU"/>
              </w:rPr>
              <w:t>- 1на2,8-3</w:t>
            </w:r>
            <w:r w:rsidRPr="000605D2">
              <w:rPr>
                <w:rFonts w:ascii="Times New Roman" w:hAnsi="Times New Roman"/>
                <w:spacing w:val="-2"/>
                <w:lang w:val="ru-RU"/>
              </w:rPr>
              <w:t>тыс.чел.,</w:t>
            </w:r>
          </w:p>
          <w:p w:rsidR="001648C2" w:rsidRPr="000605D2" w:rsidRDefault="001648C2" w:rsidP="004E71D1">
            <w:pPr>
              <w:pStyle w:val="TableParagraph"/>
              <w:spacing w:line="241" w:lineRule="exact"/>
              <w:ind w:left="105"/>
              <w:rPr>
                <w:rFonts w:ascii="Times New Roman" w:hAnsi="Times New Roman"/>
                <w:lang w:val="ru-RU"/>
              </w:rPr>
            </w:pPr>
            <w:r w:rsidRPr="000605D2">
              <w:rPr>
                <w:rFonts w:ascii="Times New Roman" w:hAnsi="Times New Roman"/>
                <w:lang w:val="ru-RU"/>
              </w:rPr>
              <w:t>-2на3-6</w:t>
            </w:r>
            <w:r w:rsidRPr="000605D2">
              <w:rPr>
                <w:rFonts w:ascii="Times New Roman" w:hAnsi="Times New Roman"/>
                <w:spacing w:val="-2"/>
                <w:lang w:val="ru-RU"/>
              </w:rPr>
              <w:t>тыс.чел.</w:t>
            </w:r>
          </w:p>
        </w:tc>
      </w:tr>
      <w:tr w:rsidR="001648C2" w:rsidRPr="000605D2" w:rsidTr="004E71D1">
        <w:trPr>
          <w:trHeight w:val="1348"/>
        </w:trPr>
        <w:tc>
          <w:tcPr>
            <w:tcW w:w="2977" w:type="dxa"/>
          </w:tcPr>
          <w:p w:rsidR="001648C2" w:rsidRPr="000605D2" w:rsidRDefault="001648C2" w:rsidP="004E71D1">
            <w:pPr>
              <w:pStyle w:val="TableParagraph"/>
              <w:spacing w:line="242" w:lineRule="auto"/>
              <w:ind w:left="110"/>
              <w:rPr>
                <w:rFonts w:ascii="Times New Roman" w:hAnsi="Times New Roman"/>
              </w:rPr>
            </w:pPr>
            <w:r w:rsidRPr="000605D2">
              <w:rPr>
                <w:rFonts w:ascii="Times New Roman" w:hAnsi="Times New Roman"/>
                <w:spacing w:val="-10"/>
              </w:rPr>
              <w:t>Пожарное</w:t>
            </w:r>
            <w:r w:rsidRPr="000605D2">
              <w:rPr>
                <w:rFonts w:ascii="Times New Roman" w:hAnsi="Times New Roman"/>
                <w:spacing w:val="-10"/>
                <w:lang w:val="ru-RU"/>
              </w:rPr>
              <w:t xml:space="preserve"> </w:t>
            </w:r>
            <w:r w:rsidRPr="000605D2">
              <w:rPr>
                <w:rFonts w:ascii="Times New Roman" w:hAnsi="Times New Roman"/>
                <w:spacing w:val="-10"/>
              </w:rPr>
              <w:t>депо,</w:t>
            </w:r>
            <w:r w:rsidRPr="000605D2">
              <w:rPr>
                <w:rFonts w:ascii="Times New Roman" w:hAnsi="Times New Roman"/>
                <w:spacing w:val="-10"/>
                <w:lang w:val="ru-RU"/>
              </w:rPr>
              <w:t xml:space="preserve"> </w:t>
            </w:r>
            <w:r w:rsidRPr="000605D2">
              <w:rPr>
                <w:rFonts w:ascii="Times New Roman" w:hAnsi="Times New Roman"/>
                <w:spacing w:val="-10"/>
              </w:rPr>
              <w:t xml:space="preserve">пожарная </w:t>
            </w:r>
            <w:r w:rsidRPr="000605D2">
              <w:rPr>
                <w:rFonts w:ascii="Times New Roman" w:hAnsi="Times New Roman"/>
                <w:spacing w:val="-2"/>
              </w:rPr>
              <w:t>машина</w:t>
            </w:r>
          </w:p>
        </w:tc>
        <w:tc>
          <w:tcPr>
            <w:tcW w:w="1276" w:type="dxa"/>
          </w:tcPr>
          <w:p w:rsidR="001648C2" w:rsidRPr="000605D2" w:rsidRDefault="001648C2" w:rsidP="004E71D1">
            <w:pPr>
              <w:pStyle w:val="TableParagraph"/>
              <w:rPr>
                <w:rFonts w:ascii="Times New Roman" w:hAnsi="Times New Roman"/>
              </w:rPr>
            </w:pPr>
          </w:p>
        </w:tc>
        <w:tc>
          <w:tcPr>
            <w:tcW w:w="2693" w:type="dxa"/>
            <w:gridSpan w:val="2"/>
          </w:tcPr>
          <w:p w:rsidR="001648C2" w:rsidRPr="000605D2" w:rsidRDefault="001648C2" w:rsidP="004E71D1">
            <w:pPr>
              <w:pStyle w:val="TableParagraph"/>
              <w:spacing w:line="244" w:lineRule="exact"/>
              <w:ind w:left="105"/>
              <w:rPr>
                <w:rFonts w:ascii="Times New Roman" w:hAnsi="Times New Roman"/>
              </w:rPr>
            </w:pPr>
            <w:r w:rsidRPr="000605D2">
              <w:rPr>
                <w:rFonts w:ascii="Times New Roman" w:hAnsi="Times New Roman"/>
              </w:rPr>
              <w:t>0,5-2га</w:t>
            </w:r>
            <w:r w:rsidRPr="000605D2">
              <w:rPr>
                <w:rFonts w:ascii="Times New Roman" w:hAnsi="Times New Roman"/>
                <w:lang w:val="ru-RU"/>
              </w:rPr>
              <w:t xml:space="preserve"> </w:t>
            </w:r>
            <w:r w:rsidRPr="000605D2">
              <w:rPr>
                <w:rFonts w:ascii="Times New Roman" w:hAnsi="Times New Roman"/>
              </w:rPr>
              <w:t>на</w:t>
            </w:r>
            <w:r w:rsidRPr="000605D2">
              <w:rPr>
                <w:rFonts w:ascii="Times New Roman" w:hAnsi="Times New Roman"/>
                <w:lang w:val="ru-RU"/>
              </w:rPr>
              <w:t xml:space="preserve"> </w:t>
            </w:r>
            <w:r w:rsidRPr="000605D2">
              <w:rPr>
                <w:rFonts w:ascii="Times New Roman" w:hAnsi="Times New Roman"/>
                <w:spacing w:val="-2"/>
              </w:rPr>
              <w:t>объект</w:t>
            </w:r>
          </w:p>
        </w:tc>
        <w:tc>
          <w:tcPr>
            <w:tcW w:w="2693" w:type="dxa"/>
            <w:gridSpan w:val="2"/>
          </w:tcPr>
          <w:p w:rsidR="001648C2" w:rsidRPr="000605D2" w:rsidRDefault="001648C2" w:rsidP="004E71D1">
            <w:pPr>
              <w:pStyle w:val="TableParagraph"/>
              <w:spacing w:line="254" w:lineRule="auto"/>
              <w:ind w:left="105" w:right="91"/>
              <w:jc w:val="both"/>
              <w:rPr>
                <w:rFonts w:ascii="Times New Roman" w:hAnsi="Times New Roman"/>
                <w:lang w:val="ru-RU"/>
              </w:rPr>
            </w:pPr>
            <w:r w:rsidRPr="000605D2">
              <w:rPr>
                <w:rFonts w:ascii="Times New Roman" w:hAnsi="Times New Roman"/>
                <w:lang w:val="ru-RU"/>
              </w:rPr>
              <w:t>Количество пож. машин зависит от размера территории населенного пункта или их групп по</w:t>
            </w:r>
          </w:p>
          <w:p w:rsidR="001648C2" w:rsidRPr="000605D2" w:rsidRDefault="001648C2" w:rsidP="004E71D1">
            <w:pPr>
              <w:pStyle w:val="TableParagraph"/>
              <w:ind w:left="105"/>
              <w:jc w:val="both"/>
              <w:rPr>
                <w:rFonts w:ascii="Times New Roman" w:hAnsi="Times New Roman"/>
              </w:rPr>
            </w:pPr>
            <w:r w:rsidRPr="000605D2">
              <w:rPr>
                <w:rFonts w:ascii="Times New Roman" w:hAnsi="Times New Roman"/>
              </w:rPr>
              <w:t xml:space="preserve">СП </w:t>
            </w:r>
            <w:r w:rsidRPr="000605D2">
              <w:rPr>
                <w:rFonts w:ascii="Times New Roman" w:hAnsi="Times New Roman"/>
                <w:spacing w:val="-2"/>
              </w:rPr>
              <w:t>11.13130.2009</w:t>
            </w:r>
          </w:p>
        </w:tc>
      </w:tr>
    </w:tbl>
    <w:p w:rsidR="001648C2" w:rsidRPr="000605D2" w:rsidRDefault="001648C2" w:rsidP="001648C2">
      <w:pPr>
        <w:spacing w:before="60"/>
        <w:ind w:left="192"/>
        <w:rPr>
          <w:rFonts w:ascii="Times New Roman" w:hAnsi="Times New Roman" w:cs="Times New Roman"/>
          <w:spacing w:val="-2"/>
          <w:sz w:val="28"/>
          <w:szCs w:val="28"/>
        </w:rPr>
      </w:pPr>
    </w:p>
    <w:p w:rsidR="001648C2" w:rsidRPr="000605D2" w:rsidRDefault="001648C2" w:rsidP="001648C2">
      <w:pPr>
        <w:spacing w:before="60"/>
        <w:ind w:left="426" w:hanging="234"/>
        <w:rPr>
          <w:rFonts w:ascii="Times New Roman" w:hAnsi="Times New Roman" w:cs="Times New Roman"/>
          <w:sz w:val="28"/>
          <w:szCs w:val="28"/>
        </w:rPr>
      </w:pPr>
      <w:r w:rsidRPr="000605D2">
        <w:rPr>
          <w:rFonts w:ascii="Times New Roman" w:hAnsi="Times New Roman" w:cs="Times New Roman"/>
          <w:spacing w:val="-2"/>
          <w:sz w:val="28"/>
          <w:szCs w:val="28"/>
        </w:rPr>
        <w:t xml:space="preserve">    Примечания:</w:t>
      </w:r>
    </w:p>
    <w:p w:rsidR="001648C2" w:rsidRPr="000605D2" w:rsidRDefault="001648C2" w:rsidP="001648C2">
      <w:pPr>
        <w:pStyle w:val="afc"/>
        <w:widowControl w:val="0"/>
        <w:tabs>
          <w:tab w:val="left" w:pos="647"/>
          <w:tab w:val="left" w:pos="10206"/>
        </w:tabs>
        <w:autoSpaceDE w:val="0"/>
        <w:autoSpaceDN w:val="0"/>
        <w:spacing w:before="184" w:line="259" w:lineRule="auto"/>
        <w:ind w:left="0" w:right="175" w:firstLine="426"/>
        <w:contextualSpacing w:val="0"/>
        <w:jc w:val="both"/>
        <w:rPr>
          <w:rFonts w:ascii="Times New Roman" w:hAnsi="Times New Roman" w:cs="Times New Roman"/>
          <w:sz w:val="28"/>
          <w:szCs w:val="28"/>
        </w:rPr>
      </w:pPr>
      <w:r>
        <w:rPr>
          <w:rFonts w:ascii="Times New Roman" w:hAnsi="Times New Roman" w:cs="Times New Roman"/>
          <w:sz w:val="28"/>
          <w:szCs w:val="28"/>
        </w:rPr>
        <w:tab/>
        <w:t xml:space="preserve"> </w:t>
      </w:r>
      <w:r w:rsidRPr="000605D2">
        <w:rPr>
          <w:rFonts w:ascii="Times New Roman" w:hAnsi="Times New Roman" w:cs="Times New Roman"/>
          <w:sz w:val="28"/>
          <w:szCs w:val="28"/>
        </w:rPr>
        <w:t xml:space="preserve">1.Нормы расчета учреждений, организаций и предприятий обслуживания не распространяются на проектирование учреждений, организаций и предприятий обслуживания, расположенных на территориях производственных объектов, и других мест приложения труда. Указанные </w:t>
      </w:r>
      <w:r w:rsidRPr="000605D2">
        <w:rPr>
          <w:rFonts w:ascii="Times New Roman" w:hAnsi="Times New Roman" w:cs="Times New Roman"/>
          <w:sz w:val="28"/>
          <w:szCs w:val="28"/>
        </w:rPr>
        <w:lastRenderedPageBreak/>
        <w:t xml:space="preserve">нормы являются целевыми и должны уточняться согласно социальным нормам и РНГП. Структура и удельная вместимость учреждений, организаций и предприятий обслуживания межселенного значения устанавливаются в задании на </w:t>
      </w:r>
      <w:r w:rsidRPr="000605D2">
        <w:rPr>
          <w:rFonts w:ascii="Times New Roman" w:hAnsi="Times New Roman" w:cs="Times New Roman"/>
          <w:spacing w:val="-2"/>
          <w:sz w:val="28"/>
          <w:szCs w:val="28"/>
        </w:rPr>
        <w:t>проектирование.</w:t>
      </w:r>
    </w:p>
    <w:p w:rsidR="001648C2" w:rsidRPr="000605D2" w:rsidRDefault="001648C2" w:rsidP="001648C2">
      <w:pPr>
        <w:spacing w:line="259" w:lineRule="auto"/>
        <w:ind w:right="34"/>
        <w:jc w:val="both"/>
        <w:rPr>
          <w:rFonts w:ascii="Times New Roman" w:hAnsi="Times New Roman" w:cs="Times New Roman"/>
          <w:sz w:val="28"/>
          <w:szCs w:val="28"/>
        </w:rPr>
      </w:pPr>
      <w:r w:rsidRPr="000605D2">
        <w:rPr>
          <w:rFonts w:ascii="Times New Roman" w:hAnsi="Times New Roman" w:cs="Times New Roman"/>
          <w:sz w:val="28"/>
          <w:szCs w:val="28"/>
        </w:rPr>
        <w:t xml:space="preserve">         2. Размеры земельных участков и вместимость зданий религиозных организаций (включая православные храмы, домовые церкви, католические, протестантские храмы, исламские мечети и др.) определяют согласно РНГП.</w:t>
      </w:r>
    </w:p>
    <w:p w:rsidR="001648C2" w:rsidRPr="000605D2" w:rsidRDefault="001648C2" w:rsidP="001648C2">
      <w:pPr>
        <w:pStyle w:val="afc"/>
        <w:widowControl w:val="0"/>
        <w:tabs>
          <w:tab w:val="left" w:pos="0"/>
          <w:tab w:val="left" w:pos="8981"/>
          <w:tab w:val="left" w:pos="10206"/>
        </w:tabs>
        <w:autoSpaceDE w:val="0"/>
        <w:autoSpaceDN w:val="0"/>
        <w:spacing w:line="259" w:lineRule="auto"/>
        <w:ind w:left="0" w:right="175" w:firstLine="426"/>
        <w:contextualSpacing w:val="0"/>
        <w:jc w:val="both"/>
        <w:rPr>
          <w:rFonts w:ascii="Times New Roman" w:hAnsi="Times New Roman" w:cs="Times New Roman"/>
          <w:sz w:val="28"/>
        </w:rPr>
      </w:pPr>
      <w:r>
        <w:rPr>
          <w:rFonts w:ascii="Times New Roman" w:hAnsi="Times New Roman" w:cs="Times New Roman"/>
          <w:spacing w:val="-6"/>
          <w:sz w:val="28"/>
          <w:szCs w:val="28"/>
        </w:rPr>
        <w:t xml:space="preserve">  </w:t>
      </w:r>
      <w:r w:rsidRPr="000605D2">
        <w:rPr>
          <w:rFonts w:ascii="Times New Roman" w:hAnsi="Times New Roman" w:cs="Times New Roman"/>
          <w:spacing w:val="-6"/>
          <w:sz w:val="28"/>
          <w:szCs w:val="28"/>
        </w:rPr>
        <w:t>3.</w:t>
      </w:r>
      <w:r w:rsidRPr="000605D2">
        <w:rPr>
          <w:rFonts w:ascii="Times New Roman" w:hAnsi="Times New Roman" w:cs="Times New Roman"/>
          <w:sz w:val="28"/>
        </w:rPr>
        <w:t>Учреждения, организации и предприятия обслуживания в сельских населенных пунктах следует размещать из расчета обеспечения жителей каждого населенного пункта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населенных пунктов.</w:t>
      </w:r>
    </w:p>
    <w:p w:rsidR="001648C2" w:rsidRPr="000605D2" w:rsidRDefault="001648C2" w:rsidP="001648C2">
      <w:pPr>
        <w:pStyle w:val="afc"/>
        <w:widowControl w:val="0"/>
        <w:tabs>
          <w:tab w:val="left" w:pos="1323"/>
        </w:tabs>
        <w:autoSpaceDE w:val="0"/>
        <w:autoSpaceDN w:val="0"/>
        <w:spacing w:before="6" w:line="261" w:lineRule="auto"/>
        <w:ind w:left="0" w:right="175"/>
        <w:contextualSpacing w:val="0"/>
        <w:jc w:val="both"/>
        <w:rPr>
          <w:rFonts w:ascii="Times New Roman" w:hAnsi="Times New Roman" w:cs="Times New Roman"/>
          <w:sz w:val="28"/>
        </w:rPr>
      </w:pPr>
      <w:r>
        <w:rPr>
          <w:rFonts w:ascii="Times New Roman" w:hAnsi="Times New Roman" w:cs="Times New Roman"/>
          <w:sz w:val="28"/>
        </w:rPr>
        <w:t xml:space="preserve">       </w:t>
      </w:r>
      <w:r w:rsidRPr="000605D2">
        <w:rPr>
          <w:rFonts w:ascii="Times New Roman" w:hAnsi="Times New Roman" w:cs="Times New Roman"/>
          <w:sz w:val="28"/>
        </w:rPr>
        <w:t>4.Максимально допустимый уровень территориальной доступности регламентируется для объектов обслуживания, установленных в таблице 2</w:t>
      </w:r>
      <w:r>
        <w:rPr>
          <w:rFonts w:ascii="Times New Roman" w:hAnsi="Times New Roman" w:cs="Times New Roman"/>
          <w:sz w:val="28"/>
        </w:rPr>
        <w:t>6</w:t>
      </w:r>
      <w:r w:rsidRPr="000605D2">
        <w:rPr>
          <w:rFonts w:ascii="Times New Roman" w:hAnsi="Times New Roman" w:cs="Times New Roman"/>
          <w:sz w:val="28"/>
        </w:rPr>
        <w:t>.</w:t>
      </w:r>
    </w:p>
    <w:p w:rsidR="001648C2" w:rsidRPr="009C3641" w:rsidRDefault="001648C2" w:rsidP="001648C2">
      <w:pPr>
        <w:pStyle w:val="af2"/>
        <w:spacing w:before="153"/>
        <w:ind w:left="426" w:right="412" w:firstLine="140"/>
        <w:rPr>
          <w:rFonts w:ascii="Times New Roman" w:hAnsi="Times New Roman" w:cs="Times New Roman"/>
          <w:b/>
        </w:rPr>
      </w:pPr>
      <w:r w:rsidRPr="009C3641">
        <w:rPr>
          <w:rFonts w:ascii="Times New Roman" w:hAnsi="Times New Roman" w:cs="Times New Roman"/>
          <w:b/>
        </w:rPr>
        <w:t>Таблица 26. Максимально допустимый уровень территориальной доступности объектов обслуживания</w:t>
      </w:r>
    </w:p>
    <w:p w:rsidR="001648C2" w:rsidRPr="000605D2" w:rsidRDefault="001648C2" w:rsidP="001648C2">
      <w:pPr>
        <w:pStyle w:val="af2"/>
        <w:spacing w:before="116" w:after="1"/>
        <w:rPr>
          <w:rFonts w:ascii="Times New Roman" w:hAnsi="Times New Roman" w:cs="Times New Roman"/>
          <w:sz w:val="20"/>
        </w:rPr>
      </w:pPr>
    </w:p>
    <w:tbl>
      <w:tblPr>
        <w:tblStyle w:val="TableNormal"/>
        <w:tblW w:w="0" w:type="auto"/>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230"/>
        <w:gridCol w:w="2268"/>
      </w:tblGrid>
      <w:tr w:rsidR="001648C2" w:rsidRPr="000605D2" w:rsidTr="004E71D1">
        <w:trPr>
          <w:trHeight w:val="1381"/>
        </w:trPr>
        <w:tc>
          <w:tcPr>
            <w:tcW w:w="7230" w:type="dxa"/>
          </w:tcPr>
          <w:p w:rsidR="001648C2" w:rsidRPr="000605D2" w:rsidRDefault="001648C2" w:rsidP="004E71D1">
            <w:pPr>
              <w:pStyle w:val="TableParagraph"/>
              <w:spacing w:line="268" w:lineRule="exact"/>
              <w:ind w:left="18" w:right="1"/>
              <w:jc w:val="center"/>
              <w:rPr>
                <w:rFonts w:ascii="Times New Roman" w:hAnsi="Times New Roman"/>
                <w:sz w:val="24"/>
                <w:szCs w:val="24"/>
              </w:rPr>
            </w:pPr>
            <w:r w:rsidRPr="000605D2">
              <w:rPr>
                <w:rFonts w:ascii="Times New Roman" w:hAnsi="Times New Roman"/>
                <w:spacing w:val="-2"/>
                <w:sz w:val="24"/>
                <w:szCs w:val="24"/>
              </w:rPr>
              <w:t>Наименование</w:t>
            </w:r>
            <w:r>
              <w:rPr>
                <w:rFonts w:ascii="Times New Roman" w:hAnsi="Times New Roman"/>
                <w:spacing w:val="-2"/>
                <w:sz w:val="24"/>
                <w:szCs w:val="24"/>
                <w:lang w:val="ru-RU"/>
              </w:rPr>
              <w:t xml:space="preserve"> </w:t>
            </w:r>
            <w:r w:rsidRPr="000605D2">
              <w:rPr>
                <w:rFonts w:ascii="Times New Roman" w:hAnsi="Times New Roman"/>
                <w:spacing w:val="-2"/>
                <w:sz w:val="24"/>
                <w:szCs w:val="24"/>
              </w:rPr>
              <w:t>объектов</w:t>
            </w:r>
          </w:p>
        </w:tc>
        <w:tc>
          <w:tcPr>
            <w:tcW w:w="2268" w:type="dxa"/>
          </w:tcPr>
          <w:p w:rsidR="001648C2" w:rsidRPr="000605D2" w:rsidRDefault="001648C2" w:rsidP="004E71D1">
            <w:pPr>
              <w:pStyle w:val="TableParagraph"/>
              <w:ind w:left="131" w:right="106" w:hanging="9"/>
              <w:jc w:val="center"/>
              <w:rPr>
                <w:rFonts w:ascii="Times New Roman" w:hAnsi="Times New Roman"/>
                <w:sz w:val="24"/>
                <w:szCs w:val="24"/>
                <w:lang w:val="ru-RU"/>
              </w:rPr>
            </w:pPr>
            <w:r w:rsidRPr="000605D2">
              <w:rPr>
                <w:rFonts w:ascii="Times New Roman" w:hAnsi="Times New Roman"/>
                <w:spacing w:val="-2"/>
                <w:sz w:val="24"/>
                <w:szCs w:val="24"/>
                <w:lang w:val="ru-RU"/>
              </w:rPr>
              <w:t>Максимально допустимый уровень</w:t>
            </w:r>
          </w:p>
          <w:p w:rsidR="001648C2" w:rsidRPr="000605D2" w:rsidRDefault="001648C2" w:rsidP="004E71D1">
            <w:pPr>
              <w:pStyle w:val="TableParagraph"/>
              <w:spacing w:line="274" w:lineRule="exact"/>
              <w:ind w:left="25"/>
              <w:jc w:val="center"/>
              <w:rPr>
                <w:rFonts w:ascii="Times New Roman" w:hAnsi="Times New Roman"/>
                <w:sz w:val="24"/>
                <w:szCs w:val="24"/>
                <w:lang w:val="ru-RU"/>
              </w:rPr>
            </w:pPr>
            <w:r w:rsidRPr="000605D2">
              <w:rPr>
                <w:rFonts w:ascii="Times New Roman" w:hAnsi="Times New Roman"/>
                <w:spacing w:val="-2"/>
                <w:sz w:val="24"/>
                <w:szCs w:val="24"/>
                <w:lang w:val="ru-RU"/>
              </w:rPr>
              <w:t xml:space="preserve">территориальной </w:t>
            </w:r>
            <w:r w:rsidRPr="000605D2">
              <w:rPr>
                <w:rFonts w:ascii="Times New Roman" w:hAnsi="Times New Roman"/>
                <w:sz w:val="24"/>
                <w:szCs w:val="24"/>
                <w:lang w:val="ru-RU"/>
              </w:rPr>
              <w:t>доступности, м</w:t>
            </w:r>
          </w:p>
        </w:tc>
      </w:tr>
      <w:tr w:rsidR="001648C2" w:rsidRPr="000605D2" w:rsidTr="004E71D1">
        <w:trPr>
          <w:trHeight w:val="551"/>
        </w:trPr>
        <w:tc>
          <w:tcPr>
            <w:tcW w:w="7230" w:type="dxa"/>
          </w:tcPr>
          <w:p w:rsidR="001648C2" w:rsidRPr="000605D2" w:rsidRDefault="001648C2" w:rsidP="004E71D1">
            <w:pPr>
              <w:pStyle w:val="TableParagraph"/>
              <w:spacing w:line="268" w:lineRule="exact"/>
              <w:ind w:left="131"/>
              <w:rPr>
                <w:rFonts w:ascii="Times New Roman" w:hAnsi="Times New Roman"/>
                <w:sz w:val="24"/>
                <w:szCs w:val="24"/>
                <w:lang w:val="ru-RU"/>
              </w:rPr>
            </w:pPr>
            <w:r w:rsidRPr="000605D2">
              <w:rPr>
                <w:rFonts w:ascii="Times New Roman" w:hAnsi="Times New Roman"/>
                <w:sz w:val="24"/>
                <w:szCs w:val="24"/>
                <w:lang w:val="ru-RU"/>
              </w:rPr>
              <w:t xml:space="preserve">Предприятия торговли, общественного питания и </w:t>
            </w:r>
            <w:r w:rsidRPr="000605D2">
              <w:rPr>
                <w:rFonts w:ascii="Times New Roman" w:hAnsi="Times New Roman"/>
                <w:spacing w:val="-2"/>
                <w:sz w:val="24"/>
                <w:szCs w:val="24"/>
                <w:lang w:val="ru-RU"/>
              </w:rPr>
              <w:t>бытового</w:t>
            </w:r>
          </w:p>
          <w:p w:rsidR="001648C2" w:rsidRPr="000605D2" w:rsidRDefault="001648C2" w:rsidP="004E71D1">
            <w:pPr>
              <w:pStyle w:val="TableParagraph"/>
              <w:spacing w:before="2" w:line="261" w:lineRule="exact"/>
              <w:ind w:left="131"/>
              <w:rPr>
                <w:rFonts w:ascii="Times New Roman" w:hAnsi="Times New Roman"/>
                <w:sz w:val="24"/>
                <w:szCs w:val="24"/>
                <w:lang w:val="ru-RU"/>
              </w:rPr>
            </w:pPr>
            <w:r w:rsidRPr="000605D2">
              <w:rPr>
                <w:rFonts w:ascii="Times New Roman" w:hAnsi="Times New Roman"/>
                <w:spacing w:val="-2"/>
                <w:sz w:val="24"/>
                <w:szCs w:val="24"/>
                <w:lang w:val="ru-RU"/>
              </w:rPr>
              <w:t>обслуживания</w:t>
            </w:r>
          </w:p>
        </w:tc>
        <w:tc>
          <w:tcPr>
            <w:tcW w:w="2268" w:type="dxa"/>
          </w:tcPr>
          <w:p w:rsidR="001648C2" w:rsidRPr="000605D2" w:rsidRDefault="001648C2" w:rsidP="004E71D1">
            <w:pPr>
              <w:pStyle w:val="TableParagraph"/>
              <w:spacing w:line="268" w:lineRule="exact"/>
              <w:ind w:left="25" w:right="7"/>
              <w:jc w:val="center"/>
              <w:rPr>
                <w:rFonts w:ascii="Times New Roman" w:hAnsi="Times New Roman"/>
                <w:sz w:val="24"/>
                <w:szCs w:val="24"/>
              </w:rPr>
            </w:pPr>
            <w:r w:rsidRPr="000605D2">
              <w:rPr>
                <w:rFonts w:ascii="Times New Roman" w:hAnsi="Times New Roman"/>
                <w:spacing w:val="-4"/>
                <w:sz w:val="24"/>
                <w:szCs w:val="24"/>
              </w:rPr>
              <w:t>2000</w:t>
            </w:r>
          </w:p>
        </w:tc>
      </w:tr>
      <w:tr w:rsidR="001648C2" w:rsidRPr="000605D2" w:rsidTr="004E71D1">
        <w:trPr>
          <w:trHeight w:val="277"/>
        </w:trPr>
        <w:tc>
          <w:tcPr>
            <w:tcW w:w="7230" w:type="dxa"/>
          </w:tcPr>
          <w:p w:rsidR="001648C2" w:rsidRPr="000605D2" w:rsidRDefault="001648C2" w:rsidP="004E71D1">
            <w:pPr>
              <w:pStyle w:val="TableParagraph"/>
              <w:spacing w:line="258" w:lineRule="exact"/>
              <w:ind w:left="131"/>
              <w:rPr>
                <w:rFonts w:ascii="Times New Roman" w:hAnsi="Times New Roman"/>
                <w:sz w:val="24"/>
                <w:szCs w:val="24"/>
              </w:rPr>
            </w:pPr>
            <w:r w:rsidRPr="000605D2">
              <w:rPr>
                <w:rFonts w:ascii="Times New Roman" w:hAnsi="Times New Roman"/>
                <w:sz w:val="24"/>
                <w:szCs w:val="24"/>
              </w:rPr>
              <w:t>Отделения</w:t>
            </w:r>
            <w:r w:rsidRPr="000605D2">
              <w:rPr>
                <w:rFonts w:ascii="Times New Roman" w:hAnsi="Times New Roman"/>
                <w:sz w:val="24"/>
                <w:szCs w:val="24"/>
                <w:lang w:val="ru-RU"/>
              </w:rPr>
              <w:t xml:space="preserve"> </w:t>
            </w:r>
            <w:r w:rsidRPr="000605D2">
              <w:rPr>
                <w:rFonts w:ascii="Times New Roman" w:hAnsi="Times New Roman"/>
                <w:sz w:val="24"/>
                <w:szCs w:val="24"/>
              </w:rPr>
              <w:t>связи</w:t>
            </w:r>
            <w:r w:rsidRPr="000605D2">
              <w:rPr>
                <w:rFonts w:ascii="Times New Roman" w:hAnsi="Times New Roman"/>
                <w:sz w:val="24"/>
                <w:szCs w:val="24"/>
                <w:lang w:val="ru-RU"/>
              </w:rPr>
              <w:t xml:space="preserve"> </w:t>
            </w:r>
            <w:r w:rsidRPr="000605D2">
              <w:rPr>
                <w:rFonts w:ascii="Times New Roman" w:hAnsi="Times New Roman"/>
                <w:sz w:val="24"/>
                <w:szCs w:val="24"/>
              </w:rPr>
              <w:t>и</w:t>
            </w:r>
            <w:r w:rsidRPr="000605D2">
              <w:rPr>
                <w:rFonts w:ascii="Times New Roman" w:hAnsi="Times New Roman"/>
                <w:sz w:val="24"/>
                <w:szCs w:val="24"/>
                <w:lang w:val="ru-RU"/>
              </w:rPr>
              <w:t xml:space="preserve"> </w:t>
            </w:r>
            <w:r w:rsidRPr="000605D2">
              <w:rPr>
                <w:rFonts w:ascii="Times New Roman" w:hAnsi="Times New Roman"/>
                <w:spacing w:val="-4"/>
                <w:sz w:val="24"/>
                <w:szCs w:val="24"/>
              </w:rPr>
              <w:t>банки</w:t>
            </w:r>
          </w:p>
        </w:tc>
        <w:tc>
          <w:tcPr>
            <w:tcW w:w="2268" w:type="dxa"/>
          </w:tcPr>
          <w:p w:rsidR="001648C2" w:rsidRPr="000605D2" w:rsidRDefault="001648C2" w:rsidP="004E71D1">
            <w:pPr>
              <w:pStyle w:val="TableParagraph"/>
              <w:spacing w:line="258" w:lineRule="exact"/>
              <w:ind w:left="25" w:right="12"/>
              <w:jc w:val="center"/>
              <w:rPr>
                <w:rFonts w:ascii="Times New Roman" w:hAnsi="Times New Roman"/>
                <w:sz w:val="24"/>
                <w:szCs w:val="24"/>
              </w:rPr>
            </w:pPr>
            <w:r w:rsidRPr="000605D2">
              <w:rPr>
                <w:rFonts w:ascii="Times New Roman" w:hAnsi="Times New Roman"/>
                <w:spacing w:val="-5"/>
                <w:sz w:val="24"/>
                <w:szCs w:val="24"/>
              </w:rPr>
              <w:t>800</w:t>
            </w:r>
          </w:p>
        </w:tc>
      </w:tr>
      <w:tr w:rsidR="001648C2" w:rsidRPr="000605D2" w:rsidTr="004E71D1">
        <w:trPr>
          <w:trHeight w:val="272"/>
        </w:trPr>
        <w:tc>
          <w:tcPr>
            <w:tcW w:w="7230" w:type="dxa"/>
          </w:tcPr>
          <w:p w:rsidR="001648C2" w:rsidRPr="000605D2" w:rsidRDefault="001648C2" w:rsidP="004E71D1">
            <w:pPr>
              <w:pStyle w:val="TableParagraph"/>
              <w:spacing w:line="253" w:lineRule="exact"/>
              <w:ind w:left="131"/>
              <w:rPr>
                <w:rFonts w:ascii="Times New Roman" w:hAnsi="Times New Roman"/>
                <w:sz w:val="24"/>
                <w:szCs w:val="24"/>
              </w:rPr>
            </w:pPr>
            <w:r w:rsidRPr="000605D2">
              <w:rPr>
                <w:rFonts w:ascii="Times New Roman" w:hAnsi="Times New Roman"/>
                <w:sz w:val="24"/>
                <w:szCs w:val="24"/>
              </w:rPr>
              <w:t>Общественные</w:t>
            </w:r>
            <w:r w:rsidRPr="000605D2">
              <w:rPr>
                <w:rFonts w:ascii="Times New Roman" w:hAnsi="Times New Roman"/>
                <w:sz w:val="24"/>
                <w:szCs w:val="24"/>
                <w:lang w:val="ru-RU"/>
              </w:rPr>
              <w:t xml:space="preserve"> </w:t>
            </w:r>
            <w:r w:rsidRPr="000605D2">
              <w:rPr>
                <w:rFonts w:ascii="Times New Roman" w:hAnsi="Times New Roman"/>
                <w:sz w:val="24"/>
                <w:szCs w:val="24"/>
              </w:rPr>
              <w:t>пункты</w:t>
            </w:r>
            <w:r w:rsidRPr="000605D2">
              <w:rPr>
                <w:rFonts w:ascii="Times New Roman" w:hAnsi="Times New Roman"/>
                <w:sz w:val="24"/>
                <w:szCs w:val="24"/>
                <w:lang w:val="ru-RU"/>
              </w:rPr>
              <w:t xml:space="preserve"> </w:t>
            </w:r>
            <w:r w:rsidRPr="000605D2">
              <w:rPr>
                <w:rFonts w:ascii="Times New Roman" w:hAnsi="Times New Roman"/>
                <w:sz w:val="24"/>
                <w:szCs w:val="24"/>
              </w:rPr>
              <w:t>охраны</w:t>
            </w:r>
            <w:r w:rsidRPr="000605D2">
              <w:rPr>
                <w:rFonts w:ascii="Times New Roman" w:hAnsi="Times New Roman"/>
                <w:sz w:val="24"/>
                <w:szCs w:val="24"/>
                <w:lang w:val="ru-RU"/>
              </w:rPr>
              <w:t xml:space="preserve"> </w:t>
            </w:r>
            <w:r w:rsidRPr="000605D2">
              <w:rPr>
                <w:rFonts w:ascii="Times New Roman" w:hAnsi="Times New Roman"/>
                <w:spacing w:val="-2"/>
                <w:sz w:val="24"/>
                <w:szCs w:val="24"/>
              </w:rPr>
              <w:t>порядка</w:t>
            </w:r>
          </w:p>
        </w:tc>
        <w:tc>
          <w:tcPr>
            <w:tcW w:w="2268" w:type="dxa"/>
          </w:tcPr>
          <w:p w:rsidR="001648C2" w:rsidRPr="000605D2" w:rsidRDefault="001648C2" w:rsidP="004E71D1">
            <w:pPr>
              <w:pStyle w:val="TableParagraph"/>
              <w:spacing w:line="253" w:lineRule="exact"/>
              <w:ind w:left="25" w:right="12"/>
              <w:jc w:val="center"/>
              <w:rPr>
                <w:rFonts w:ascii="Times New Roman" w:hAnsi="Times New Roman"/>
                <w:sz w:val="24"/>
                <w:szCs w:val="24"/>
              </w:rPr>
            </w:pPr>
            <w:r w:rsidRPr="000605D2">
              <w:rPr>
                <w:rFonts w:ascii="Times New Roman" w:hAnsi="Times New Roman"/>
                <w:spacing w:val="-10"/>
                <w:sz w:val="24"/>
                <w:szCs w:val="24"/>
              </w:rPr>
              <w:t>*</w:t>
            </w:r>
          </w:p>
        </w:tc>
      </w:tr>
      <w:tr w:rsidR="001648C2" w:rsidRPr="000605D2" w:rsidTr="004E71D1">
        <w:trPr>
          <w:trHeight w:val="253"/>
        </w:trPr>
        <w:tc>
          <w:tcPr>
            <w:tcW w:w="7230" w:type="dxa"/>
          </w:tcPr>
          <w:p w:rsidR="001648C2" w:rsidRPr="000605D2" w:rsidRDefault="001648C2" w:rsidP="004E71D1">
            <w:pPr>
              <w:pStyle w:val="TableParagraph"/>
              <w:spacing w:line="234" w:lineRule="exact"/>
              <w:ind w:left="131"/>
              <w:rPr>
                <w:rFonts w:ascii="Times New Roman" w:hAnsi="Times New Roman"/>
                <w:sz w:val="24"/>
                <w:szCs w:val="24"/>
              </w:rPr>
            </w:pPr>
            <w:r w:rsidRPr="000605D2">
              <w:rPr>
                <w:rFonts w:ascii="Times New Roman" w:hAnsi="Times New Roman"/>
                <w:sz w:val="24"/>
                <w:szCs w:val="24"/>
              </w:rPr>
              <w:t>Пожарное</w:t>
            </w:r>
            <w:r w:rsidRPr="000605D2">
              <w:rPr>
                <w:rFonts w:ascii="Times New Roman" w:hAnsi="Times New Roman"/>
                <w:sz w:val="24"/>
                <w:szCs w:val="24"/>
                <w:lang w:val="ru-RU"/>
              </w:rPr>
              <w:t xml:space="preserve"> </w:t>
            </w:r>
            <w:r w:rsidRPr="000605D2">
              <w:rPr>
                <w:rFonts w:ascii="Times New Roman" w:hAnsi="Times New Roman"/>
                <w:spacing w:val="-4"/>
                <w:sz w:val="24"/>
                <w:szCs w:val="24"/>
              </w:rPr>
              <w:t>депо</w:t>
            </w:r>
          </w:p>
        </w:tc>
        <w:tc>
          <w:tcPr>
            <w:tcW w:w="2268" w:type="dxa"/>
          </w:tcPr>
          <w:p w:rsidR="001648C2" w:rsidRPr="000605D2" w:rsidRDefault="001648C2" w:rsidP="004E71D1">
            <w:pPr>
              <w:pStyle w:val="TableParagraph"/>
              <w:spacing w:line="234" w:lineRule="exact"/>
              <w:ind w:left="25" w:right="7"/>
              <w:jc w:val="center"/>
              <w:rPr>
                <w:rFonts w:ascii="Times New Roman" w:hAnsi="Times New Roman"/>
                <w:sz w:val="24"/>
                <w:szCs w:val="24"/>
              </w:rPr>
            </w:pPr>
            <w:r w:rsidRPr="000605D2">
              <w:rPr>
                <w:rFonts w:ascii="Times New Roman" w:hAnsi="Times New Roman"/>
                <w:spacing w:val="-5"/>
                <w:sz w:val="24"/>
                <w:szCs w:val="24"/>
              </w:rPr>
              <w:t>**</w:t>
            </w:r>
          </w:p>
        </w:tc>
      </w:tr>
    </w:tbl>
    <w:p w:rsidR="001648C2" w:rsidRDefault="001648C2" w:rsidP="001648C2">
      <w:pPr>
        <w:ind w:left="312"/>
        <w:rPr>
          <w:rFonts w:ascii="Times New Roman" w:hAnsi="Times New Roman" w:cs="Times New Roman"/>
          <w:spacing w:val="-2"/>
          <w:sz w:val="28"/>
          <w:szCs w:val="28"/>
        </w:rPr>
      </w:pPr>
    </w:p>
    <w:p w:rsidR="001648C2" w:rsidRPr="000605D2" w:rsidRDefault="001648C2" w:rsidP="001648C2">
      <w:pPr>
        <w:ind w:left="312"/>
        <w:rPr>
          <w:rFonts w:ascii="Times New Roman" w:hAnsi="Times New Roman" w:cs="Times New Roman"/>
          <w:sz w:val="28"/>
          <w:szCs w:val="28"/>
        </w:rPr>
      </w:pPr>
      <w:r w:rsidRPr="000605D2">
        <w:rPr>
          <w:rFonts w:ascii="Times New Roman" w:hAnsi="Times New Roman" w:cs="Times New Roman"/>
          <w:spacing w:val="-2"/>
          <w:sz w:val="28"/>
          <w:szCs w:val="28"/>
        </w:rPr>
        <w:t>Примечания:</w:t>
      </w:r>
    </w:p>
    <w:p w:rsidR="001648C2" w:rsidRPr="000605D2" w:rsidRDefault="001648C2" w:rsidP="001648C2">
      <w:pPr>
        <w:spacing w:before="154"/>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 xml:space="preserve">*Предусматривается на группу сельских населенных пунктов, но не более 30 минут транспортной </w:t>
      </w:r>
      <w:r w:rsidRPr="000605D2">
        <w:rPr>
          <w:rFonts w:ascii="Times New Roman" w:hAnsi="Times New Roman" w:cs="Times New Roman"/>
          <w:spacing w:val="-2"/>
          <w:sz w:val="28"/>
          <w:szCs w:val="28"/>
        </w:rPr>
        <w:t>доступности.</w:t>
      </w:r>
    </w:p>
    <w:p w:rsidR="001648C2" w:rsidRDefault="001648C2" w:rsidP="001648C2">
      <w:pPr>
        <w:spacing w:before="3" w:line="242" w:lineRule="auto"/>
        <w:ind w:right="34"/>
        <w:jc w:val="both"/>
        <w:rPr>
          <w:rFonts w:ascii="Times New Roman" w:hAnsi="Times New Roman" w:cs="Times New Roman"/>
          <w:sz w:val="28"/>
          <w:szCs w:val="28"/>
        </w:rPr>
      </w:pPr>
      <w:r>
        <w:rPr>
          <w:rFonts w:ascii="Times New Roman" w:hAnsi="Times New Roman" w:cs="Times New Roman"/>
          <w:sz w:val="28"/>
          <w:szCs w:val="28"/>
        </w:rPr>
        <w:t xml:space="preserve">     </w:t>
      </w:r>
      <w:r w:rsidRPr="000605D2">
        <w:rPr>
          <w:rFonts w:ascii="Times New Roman" w:hAnsi="Times New Roman" w:cs="Times New Roman"/>
          <w:sz w:val="28"/>
          <w:szCs w:val="28"/>
        </w:rPr>
        <w:t>**Радиус обслуживания пожарных депо на территориях населенных пунктов устанавливается Федеральным законом «Технический регламент о требованиях пожарной безопасности» из условия, что время прибытия первого подразделения к месту вызова в сельских населенных пунктах не должно превышать 20 минут.</w:t>
      </w:r>
    </w:p>
    <w:p w:rsidR="001648C2" w:rsidRPr="000605D2" w:rsidRDefault="001648C2" w:rsidP="001648C2">
      <w:pPr>
        <w:spacing w:before="3" w:line="242" w:lineRule="auto"/>
        <w:ind w:right="34"/>
        <w:jc w:val="both"/>
        <w:rPr>
          <w:rFonts w:ascii="Times New Roman" w:hAnsi="Times New Roman" w:cs="Times New Roman"/>
          <w:sz w:val="28"/>
          <w:szCs w:val="28"/>
        </w:rPr>
      </w:pPr>
    </w:p>
    <w:p w:rsidR="001648C2" w:rsidRDefault="001648C2" w:rsidP="001648C2">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p>
    <w:p w:rsidR="001648C2" w:rsidRDefault="001648C2" w:rsidP="001648C2">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lastRenderedPageBreak/>
        <w:t>2.10.</w:t>
      </w:r>
      <w:r>
        <w:rPr>
          <w:rFonts w:ascii="Times New Roman" w:hAnsi="Times New Roman" w:cs="Times New Roman"/>
          <w:b/>
          <w:color w:val="000000"/>
          <w:sz w:val="28"/>
          <w:szCs w:val="28"/>
        </w:rPr>
        <w:t>3</w:t>
      </w:r>
      <w:r w:rsidRPr="000605D2">
        <w:rPr>
          <w:rFonts w:ascii="Times New Roman" w:hAnsi="Times New Roman" w:cs="Times New Roman"/>
          <w:b/>
          <w:color w:val="000000"/>
          <w:sz w:val="28"/>
          <w:szCs w:val="28"/>
        </w:rPr>
        <w:t>. Размещение коллективных подземных хранилищ сельскохозяйственных продуктов в жилых зонах поселений</w:t>
      </w:r>
    </w:p>
    <w:p w:rsidR="001648C2" w:rsidRPr="000605D2" w:rsidRDefault="001648C2" w:rsidP="001648C2">
      <w:pPr>
        <w:shd w:val="clear" w:color="auto" w:fill="FFFFFF" w:themeFill="background1"/>
        <w:tabs>
          <w:tab w:val="left" w:pos="-142"/>
        </w:tabs>
        <w:spacing w:line="20" w:lineRule="atLeast"/>
        <w:jc w:val="center"/>
        <w:rPr>
          <w:rFonts w:ascii="Times New Roman" w:hAnsi="Times New Roman" w:cs="Times New Roman"/>
          <w:bCs/>
          <w:color w:val="000000"/>
          <w:sz w:val="28"/>
          <w:szCs w:val="28"/>
        </w:rPr>
      </w:pPr>
    </w:p>
    <w:p w:rsidR="001648C2" w:rsidRPr="000605D2" w:rsidRDefault="001648C2" w:rsidP="001648C2">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ab/>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w:t>
      </w:r>
    </w:p>
    <w:p w:rsidR="001648C2" w:rsidRDefault="001648C2" w:rsidP="001648C2">
      <w:pPr>
        <w:shd w:val="clear" w:color="auto" w:fill="FFFFFF" w:themeFill="background1"/>
        <w:tabs>
          <w:tab w:val="left" w:pos="-142"/>
        </w:tabs>
        <w:spacing w:line="20" w:lineRule="atLeast"/>
        <w:ind w:firstLine="708"/>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1648C2" w:rsidRDefault="001648C2" w:rsidP="001648C2">
      <w:pPr>
        <w:shd w:val="clear" w:color="auto" w:fill="FFFFFF" w:themeFill="background1"/>
        <w:tabs>
          <w:tab w:val="left" w:pos="-142"/>
        </w:tabs>
        <w:spacing w:line="20" w:lineRule="atLeast"/>
        <w:jc w:val="center"/>
        <w:rPr>
          <w:rFonts w:ascii="Times New Roman" w:hAnsi="Times New Roman" w:cs="Times New Roman"/>
          <w:b/>
          <w:color w:val="000000"/>
          <w:sz w:val="28"/>
          <w:szCs w:val="28"/>
        </w:rPr>
      </w:pPr>
      <w:r w:rsidRPr="000605D2">
        <w:rPr>
          <w:rFonts w:ascii="Times New Roman" w:hAnsi="Times New Roman" w:cs="Times New Roman"/>
          <w:b/>
          <w:color w:val="000000"/>
          <w:sz w:val="28"/>
          <w:szCs w:val="28"/>
        </w:rPr>
        <w:t>2.10.</w:t>
      </w:r>
      <w:r>
        <w:rPr>
          <w:rFonts w:ascii="Times New Roman" w:hAnsi="Times New Roman" w:cs="Times New Roman"/>
          <w:b/>
          <w:color w:val="000000"/>
          <w:sz w:val="28"/>
          <w:szCs w:val="28"/>
        </w:rPr>
        <w:t>4</w:t>
      </w:r>
      <w:r w:rsidRPr="000605D2">
        <w:rPr>
          <w:rFonts w:ascii="Times New Roman" w:hAnsi="Times New Roman" w:cs="Times New Roman"/>
          <w:b/>
          <w:color w:val="000000"/>
          <w:sz w:val="28"/>
          <w:szCs w:val="28"/>
        </w:rPr>
        <w:t>. Минимально допустимая площадь озелененных территорий общего пользования в границах муниципальных образований</w:t>
      </w:r>
    </w:p>
    <w:p w:rsidR="001648C2" w:rsidRDefault="001648C2" w:rsidP="001648C2">
      <w:pPr>
        <w:shd w:val="clear" w:color="auto" w:fill="FFFFFF" w:themeFill="background1"/>
        <w:tabs>
          <w:tab w:val="left" w:pos="-142"/>
        </w:tabs>
        <w:spacing w:line="20" w:lineRule="atLeast"/>
        <w:jc w:val="right"/>
        <w:rPr>
          <w:rFonts w:ascii="Times New Roman" w:hAnsi="Times New Roman" w:cs="Times New Roman"/>
          <w:b/>
          <w:bCs/>
          <w:color w:val="000000"/>
        </w:rPr>
      </w:pPr>
    </w:p>
    <w:p w:rsidR="001648C2" w:rsidRPr="000605D2" w:rsidRDefault="001648C2" w:rsidP="001648C2">
      <w:pPr>
        <w:shd w:val="clear" w:color="auto" w:fill="FFFFFF" w:themeFill="background1"/>
        <w:tabs>
          <w:tab w:val="left" w:pos="-142"/>
        </w:tabs>
        <w:spacing w:line="20" w:lineRule="atLeast"/>
        <w:jc w:val="right"/>
        <w:rPr>
          <w:rFonts w:ascii="Times New Roman" w:hAnsi="Times New Roman" w:cs="Times New Roman"/>
          <w:bCs/>
          <w:color w:val="000000"/>
        </w:rPr>
      </w:pPr>
      <w:r w:rsidRPr="00B46B4F">
        <w:rPr>
          <w:rFonts w:ascii="Times New Roman" w:hAnsi="Times New Roman" w:cs="Times New Roman"/>
          <w:b/>
          <w:bCs/>
          <w:color w:val="000000"/>
        </w:rPr>
        <w:t>Таблица 2</w:t>
      </w:r>
      <w:r>
        <w:rPr>
          <w:rFonts w:ascii="Times New Roman" w:hAnsi="Times New Roman" w:cs="Times New Roman"/>
          <w:b/>
          <w:bCs/>
          <w:color w:val="000000"/>
        </w:rPr>
        <w:t>7</w:t>
      </w:r>
      <w:r w:rsidRPr="000605D2">
        <w:rPr>
          <w:rFonts w:ascii="Times New Roman" w:hAnsi="Times New Roman" w:cs="Times New Roman"/>
          <w:bCs/>
          <w:color w:val="000000"/>
        </w:rPr>
        <w:t>.</w:t>
      </w:r>
    </w:p>
    <w:tbl>
      <w:tblPr>
        <w:tblW w:w="4964" w:type="pct"/>
        <w:tblCellSpacing w:w="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EEEEE"/>
        <w:tblCellMar>
          <w:left w:w="0" w:type="dxa"/>
          <w:right w:w="0" w:type="dxa"/>
        </w:tblCellMar>
        <w:tblLook w:val="04A0"/>
      </w:tblPr>
      <w:tblGrid>
        <w:gridCol w:w="2707"/>
        <w:gridCol w:w="1598"/>
        <w:gridCol w:w="1668"/>
        <w:gridCol w:w="1796"/>
        <w:gridCol w:w="1938"/>
      </w:tblGrid>
      <w:tr w:rsidR="001648C2" w:rsidRPr="000605D2" w:rsidTr="004E71D1">
        <w:trPr>
          <w:tblCellSpacing w:w="0" w:type="dxa"/>
        </w:trPr>
        <w:tc>
          <w:tcPr>
            <w:tcW w:w="139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Озелененные территории общего пользования</w:t>
            </w:r>
          </w:p>
        </w:tc>
        <w:tc>
          <w:tcPr>
            <w:tcW w:w="3605" w:type="pct"/>
            <w:gridSpan w:val="4"/>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Расчетные показатели по уровню урбанизации</w:t>
            </w:r>
          </w:p>
        </w:tc>
      </w:tr>
      <w:tr w:rsidR="001648C2" w:rsidRPr="000605D2" w:rsidTr="004E71D1">
        <w:trPr>
          <w:trHeight w:val="539"/>
          <w:tblCellSpacing w:w="0" w:type="dxa"/>
        </w:trPr>
        <w:tc>
          <w:tcPr>
            <w:tcW w:w="139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1648C2" w:rsidRPr="000605D2" w:rsidRDefault="001648C2" w:rsidP="004E71D1">
            <w:pPr>
              <w:shd w:val="clear" w:color="auto" w:fill="FFFFFF" w:themeFill="background1"/>
              <w:spacing w:line="20" w:lineRule="atLeast"/>
              <w:rPr>
                <w:rFonts w:ascii="Times New Roman" w:hAnsi="Times New Roman" w:cs="Times New Roman"/>
                <w:bCs/>
                <w:color w:val="000000"/>
              </w:rPr>
            </w:pP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Единица измерения</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А</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Б</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color w:val="000000"/>
              </w:rPr>
              <w:t>В</w:t>
            </w:r>
          </w:p>
        </w:tc>
      </w:tr>
      <w:tr w:rsidR="001648C2" w:rsidRPr="000605D2" w:rsidTr="004E71D1">
        <w:trPr>
          <w:trHeight w:val="360"/>
          <w:tblCellSpacing w:w="0" w:type="dxa"/>
        </w:trPr>
        <w:tc>
          <w:tcPr>
            <w:tcW w:w="139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Жилых районов</w:t>
            </w:r>
          </w:p>
        </w:tc>
        <w:tc>
          <w:tcPr>
            <w:tcW w:w="823"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м</w:t>
            </w:r>
            <w:r w:rsidRPr="000605D2">
              <w:rPr>
                <w:rFonts w:ascii="Times New Roman" w:hAnsi="Times New Roman" w:cs="Times New Roman"/>
                <w:bCs/>
                <w:color w:val="000000"/>
                <w:vertAlign w:val="superscript"/>
              </w:rPr>
              <w:t>2</w:t>
            </w:r>
            <w:r w:rsidRPr="000605D2">
              <w:rPr>
                <w:rFonts w:ascii="Times New Roman" w:hAnsi="Times New Roman" w:cs="Times New Roman"/>
                <w:bCs/>
                <w:color w:val="000000"/>
              </w:rPr>
              <w:t> на 1 чел.</w:t>
            </w:r>
          </w:p>
        </w:tc>
        <w:tc>
          <w:tcPr>
            <w:tcW w:w="859"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25"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6</w:t>
            </w:r>
          </w:p>
        </w:tc>
        <w:tc>
          <w:tcPr>
            <w:tcW w:w="998" w:type="pct"/>
            <w:tcBorders>
              <w:top w:val="single" w:sz="4" w:space="0" w:color="auto"/>
              <w:left w:val="single" w:sz="4" w:space="0" w:color="auto"/>
              <w:bottom w:val="single" w:sz="4" w:space="0" w:color="auto"/>
              <w:right w:val="single" w:sz="4" w:space="0" w:color="auto"/>
            </w:tcBorders>
            <w:shd w:val="clear" w:color="auto" w:fill="FFFFFF" w:themeFill="background1"/>
            <w:tcMar>
              <w:top w:w="30" w:type="dxa"/>
              <w:left w:w="60" w:type="dxa"/>
              <w:bottom w:w="30" w:type="dxa"/>
              <w:right w:w="60" w:type="dxa"/>
            </w:tcMar>
            <w:hideMark/>
          </w:tcPr>
          <w:p w:rsidR="001648C2" w:rsidRPr="000605D2" w:rsidRDefault="001648C2" w:rsidP="004E71D1">
            <w:pPr>
              <w:shd w:val="clear" w:color="auto" w:fill="FFFFFF" w:themeFill="background1"/>
              <w:tabs>
                <w:tab w:val="left" w:pos="-142"/>
              </w:tabs>
              <w:spacing w:line="20" w:lineRule="atLeast"/>
              <w:jc w:val="both"/>
              <w:rPr>
                <w:rFonts w:ascii="Times New Roman" w:hAnsi="Times New Roman" w:cs="Times New Roman"/>
                <w:bCs/>
                <w:color w:val="000000"/>
              </w:rPr>
            </w:pPr>
            <w:r w:rsidRPr="000605D2">
              <w:rPr>
                <w:rFonts w:ascii="Times New Roman" w:hAnsi="Times New Roman" w:cs="Times New Roman"/>
                <w:bCs/>
                <w:color w:val="000000"/>
              </w:rPr>
              <w:t>-</w:t>
            </w:r>
          </w:p>
        </w:tc>
      </w:tr>
    </w:tbl>
    <w:p w:rsidR="001648C2" w:rsidRDefault="001648C2" w:rsidP="001648C2">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p>
    <w:p w:rsidR="001648C2" w:rsidRDefault="001648C2" w:rsidP="001648C2">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Примечание:</w:t>
      </w:r>
    </w:p>
    <w:p w:rsidR="001648C2" w:rsidRPr="000605D2" w:rsidRDefault="001648C2" w:rsidP="001648C2">
      <w:pPr>
        <w:shd w:val="clear" w:color="auto" w:fill="FFFFFF" w:themeFill="background1"/>
        <w:tabs>
          <w:tab w:val="left" w:pos="-142"/>
        </w:tabs>
        <w:spacing w:line="20" w:lineRule="atLeast"/>
        <w:jc w:val="both"/>
        <w:rPr>
          <w:rFonts w:ascii="Times New Roman" w:hAnsi="Times New Roman" w:cs="Times New Roman"/>
          <w:bCs/>
          <w:color w:val="000000"/>
          <w:sz w:val="28"/>
          <w:szCs w:val="28"/>
        </w:rPr>
      </w:pPr>
      <w:r w:rsidRPr="000605D2">
        <w:rPr>
          <w:rFonts w:ascii="Times New Roman" w:hAnsi="Times New Roman" w:cs="Times New Roman"/>
          <w:bCs/>
          <w:color w:val="000000"/>
          <w:sz w:val="28"/>
          <w:szCs w:val="28"/>
        </w:rPr>
        <w:t xml:space="preserve"> </w:t>
      </w:r>
      <w:r w:rsidRPr="000605D2">
        <w:rPr>
          <w:rFonts w:ascii="Times New Roman" w:hAnsi="Times New Roman" w:cs="Times New Roman"/>
          <w:bCs/>
          <w:color w:val="000000"/>
          <w:sz w:val="28"/>
          <w:szCs w:val="28"/>
        </w:rPr>
        <w:tab/>
        <w:t>В муниципальных образованиях, отнесенных к уровню урбанизации В,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1648C2" w:rsidRPr="000605D2" w:rsidRDefault="001648C2" w:rsidP="001648C2">
      <w:pPr>
        <w:shd w:val="clear" w:color="auto" w:fill="FFFFFF" w:themeFill="background1"/>
        <w:tabs>
          <w:tab w:val="left" w:pos="-142"/>
        </w:tabs>
        <w:spacing w:after="0" w:line="20" w:lineRule="atLeast"/>
        <w:jc w:val="both"/>
        <w:rPr>
          <w:rFonts w:ascii="Times New Roman" w:hAnsi="Times New Roman" w:cs="Times New Roman"/>
          <w:sz w:val="28"/>
          <w:szCs w:val="28"/>
        </w:rPr>
      </w:pPr>
      <w:r w:rsidRPr="000605D2">
        <w:rPr>
          <w:rFonts w:ascii="Times New Roman" w:hAnsi="Times New Roman" w:cs="Times New Roman"/>
          <w:bCs/>
          <w:color w:val="000000"/>
          <w:sz w:val="28"/>
          <w:szCs w:val="28"/>
        </w:rPr>
        <w:t>  </w:t>
      </w:r>
      <w:r w:rsidRPr="000605D2">
        <w:rPr>
          <w:rFonts w:ascii="Times New Roman" w:hAnsi="Times New Roman" w:cs="Times New Roman"/>
          <w:bCs/>
          <w:color w:val="000000"/>
          <w:sz w:val="28"/>
          <w:szCs w:val="28"/>
        </w:rPr>
        <w:tab/>
      </w:r>
      <w:r w:rsidRPr="000605D2">
        <w:rPr>
          <w:rFonts w:ascii="Times New Roman" w:hAnsi="Times New Roman" w:cs="Times New Roman"/>
          <w:sz w:val="28"/>
          <w:szCs w:val="28"/>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2</w:t>
      </w:r>
      <w:r>
        <w:rPr>
          <w:rFonts w:ascii="Times New Roman" w:hAnsi="Times New Roman" w:cs="Times New Roman"/>
          <w:sz w:val="28"/>
          <w:szCs w:val="28"/>
        </w:rPr>
        <w:t>9</w:t>
      </w:r>
      <w:r w:rsidRPr="000605D2">
        <w:rPr>
          <w:rFonts w:ascii="Times New Roman" w:hAnsi="Times New Roman" w:cs="Times New Roman"/>
          <w:sz w:val="28"/>
          <w:szCs w:val="28"/>
        </w:rPr>
        <w:t>.</w:t>
      </w:r>
    </w:p>
    <w:p w:rsidR="001648C2" w:rsidRDefault="001648C2" w:rsidP="001648C2">
      <w:pPr>
        <w:shd w:val="clear" w:color="auto" w:fill="FFFFFF" w:themeFill="background1"/>
        <w:tabs>
          <w:tab w:val="left" w:pos="-142"/>
        </w:tabs>
        <w:spacing w:line="20" w:lineRule="atLeast"/>
        <w:jc w:val="right"/>
        <w:rPr>
          <w:rFonts w:ascii="Times New Roman" w:hAnsi="Times New Roman" w:cs="Times New Roman"/>
          <w:b/>
        </w:rPr>
      </w:pPr>
    </w:p>
    <w:p w:rsidR="001648C2" w:rsidRPr="000605D2" w:rsidRDefault="001648C2" w:rsidP="001648C2">
      <w:pPr>
        <w:shd w:val="clear" w:color="auto" w:fill="FFFFFF" w:themeFill="background1"/>
        <w:tabs>
          <w:tab w:val="left" w:pos="-142"/>
        </w:tabs>
        <w:spacing w:line="20" w:lineRule="atLeast"/>
        <w:jc w:val="right"/>
        <w:rPr>
          <w:rFonts w:ascii="Times New Roman" w:hAnsi="Times New Roman" w:cs="Times New Roman"/>
          <w:b/>
        </w:rPr>
      </w:pPr>
      <w:r w:rsidRPr="000605D2">
        <w:rPr>
          <w:rFonts w:ascii="Times New Roman" w:hAnsi="Times New Roman" w:cs="Times New Roman"/>
          <w:b/>
        </w:rPr>
        <w:t>Таблица 2</w:t>
      </w:r>
      <w:r>
        <w:rPr>
          <w:rFonts w:ascii="Times New Roman" w:hAnsi="Times New Roman" w:cs="Times New Roman"/>
          <w:b/>
        </w:rPr>
        <w:t>8</w:t>
      </w:r>
      <w:r w:rsidRPr="000605D2">
        <w:rPr>
          <w:rFonts w:ascii="Times New Roman" w:hAnsi="Times New Roman" w:cs="Times New Roman"/>
          <w:b/>
        </w:rPr>
        <w:t>.</w:t>
      </w:r>
    </w:p>
    <w:tbl>
      <w:tblPr>
        <w:tblStyle w:val="afff6"/>
        <w:tblW w:w="0" w:type="auto"/>
        <w:tblInd w:w="108" w:type="dxa"/>
        <w:tblLayout w:type="fixed"/>
        <w:tblLook w:val="04A0"/>
      </w:tblPr>
      <w:tblGrid>
        <w:gridCol w:w="6237"/>
        <w:gridCol w:w="1701"/>
        <w:gridCol w:w="1701"/>
      </w:tblGrid>
      <w:tr w:rsidR="001648C2" w:rsidRPr="000605D2" w:rsidTr="004E71D1">
        <w:tc>
          <w:tcPr>
            <w:tcW w:w="6237" w:type="dxa"/>
            <w:vMerge w:val="restart"/>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Здание, сооружение, объект инженерного благоустройства</w:t>
            </w:r>
          </w:p>
        </w:tc>
        <w:tc>
          <w:tcPr>
            <w:tcW w:w="3402" w:type="dxa"/>
            <w:gridSpan w:val="2"/>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Расстояния, м, от здания, сооружения, объекта до оси:</w:t>
            </w:r>
          </w:p>
        </w:tc>
      </w:tr>
      <w:tr w:rsidR="001648C2" w:rsidRPr="000605D2" w:rsidTr="004E71D1">
        <w:tc>
          <w:tcPr>
            <w:tcW w:w="6237" w:type="dxa"/>
            <w:vMerge/>
            <w:tcBorders>
              <w:top w:val="single" w:sz="4" w:space="0" w:color="auto"/>
              <w:left w:val="single" w:sz="4" w:space="0" w:color="auto"/>
              <w:bottom w:val="single" w:sz="4" w:space="0" w:color="auto"/>
              <w:right w:val="single" w:sz="4" w:space="0" w:color="auto"/>
            </w:tcBorders>
            <w:vAlign w:val="center"/>
            <w:hideMark/>
          </w:tcPr>
          <w:p w:rsidR="001648C2" w:rsidRPr="000605D2" w:rsidRDefault="001648C2" w:rsidP="004E71D1">
            <w:pPr>
              <w:spacing w:line="20" w:lineRule="atLeast"/>
              <w:rPr>
                <w:rFonts w:ascii="Times New Roman" w:hAnsi="Times New Roman"/>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ствола дерева</w:t>
            </w:r>
          </w:p>
        </w:tc>
        <w:tc>
          <w:tcPr>
            <w:tcW w:w="1701"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кустарника</w:t>
            </w:r>
          </w:p>
        </w:tc>
      </w:tr>
      <w:tr w:rsidR="001648C2" w:rsidRPr="000605D2" w:rsidTr="004E71D1">
        <w:tc>
          <w:tcPr>
            <w:tcW w:w="6237"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Наружная стена здания и сооружения</w:t>
            </w:r>
          </w:p>
        </w:tc>
        <w:tc>
          <w:tcPr>
            <w:tcW w:w="1701"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5,0</w:t>
            </w:r>
          </w:p>
        </w:tc>
        <w:tc>
          <w:tcPr>
            <w:tcW w:w="1701"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tc>
      </w:tr>
      <w:tr w:rsidR="001648C2" w:rsidRPr="000605D2" w:rsidTr="004E71D1">
        <w:tc>
          <w:tcPr>
            <w:tcW w:w="6237"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тротуара и садовой дорожки</w:t>
            </w:r>
          </w:p>
        </w:tc>
        <w:tc>
          <w:tcPr>
            <w:tcW w:w="1701"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c>
          <w:tcPr>
            <w:tcW w:w="1701"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0,5</w:t>
            </w:r>
          </w:p>
        </w:tc>
      </w:tr>
      <w:tr w:rsidR="001648C2" w:rsidRPr="000605D2" w:rsidTr="004E71D1">
        <w:tc>
          <w:tcPr>
            <w:tcW w:w="6237"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Край проезжей части улиц, кромка укрепленной полосы обочины дороги или бровка канавы</w:t>
            </w:r>
          </w:p>
        </w:tc>
        <w:tc>
          <w:tcPr>
            <w:tcW w:w="1701"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tc>
      </w:tr>
      <w:tr w:rsidR="001648C2" w:rsidRPr="000605D2" w:rsidTr="004E71D1">
        <w:tc>
          <w:tcPr>
            <w:tcW w:w="6237"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lastRenderedPageBreak/>
              <w:t>Мачта и опора осветительной сети, мостовая опора и эстакада</w:t>
            </w:r>
          </w:p>
        </w:tc>
        <w:tc>
          <w:tcPr>
            <w:tcW w:w="1701"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4,0</w:t>
            </w:r>
          </w:p>
        </w:tc>
        <w:tc>
          <w:tcPr>
            <w:tcW w:w="1701"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tc>
      </w:tr>
      <w:tr w:rsidR="001648C2" w:rsidRPr="000605D2" w:rsidTr="004E71D1">
        <w:tc>
          <w:tcPr>
            <w:tcW w:w="6237" w:type="dxa"/>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Подземные сети:</w:t>
            </w:r>
          </w:p>
          <w:p w:rsidR="001648C2" w:rsidRPr="000605D2" w:rsidRDefault="001648C2" w:rsidP="004E71D1">
            <w:pPr>
              <w:tabs>
                <w:tab w:val="left" w:pos="-142"/>
              </w:tabs>
              <w:jc w:val="both"/>
              <w:rPr>
                <w:rFonts w:ascii="Times New Roman" w:hAnsi="Times New Roman"/>
                <w:sz w:val="24"/>
                <w:szCs w:val="24"/>
              </w:rPr>
            </w:pPr>
            <w:r w:rsidRPr="000605D2">
              <w:rPr>
                <w:rFonts w:ascii="Times New Roman" w:hAnsi="Times New Roman"/>
                <w:sz w:val="24"/>
                <w:szCs w:val="24"/>
              </w:rPr>
              <w:t>- газопровод, канализация</w:t>
            </w:r>
          </w:p>
          <w:p w:rsidR="001648C2" w:rsidRPr="000605D2" w:rsidRDefault="001648C2" w:rsidP="004E71D1">
            <w:pPr>
              <w:tabs>
                <w:tab w:val="left" w:pos="-142"/>
              </w:tabs>
              <w:jc w:val="both"/>
              <w:rPr>
                <w:rFonts w:ascii="Times New Roman" w:hAnsi="Times New Roman"/>
                <w:sz w:val="24"/>
                <w:szCs w:val="24"/>
              </w:rPr>
            </w:pPr>
            <w:r w:rsidRPr="000605D2">
              <w:rPr>
                <w:rFonts w:ascii="Times New Roman" w:hAnsi="Times New Roman"/>
                <w:sz w:val="24"/>
                <w:szCs w:val="24"/>
              </w:rPr>
              <w:t>- тепловая сеть (стенка канала, тоннеля или оболочка при бесканальной прокладке)</w:t>
            </w:r>
          </w:p>
          <w:p w:rsidR="001648C2" w:rsidRPr="000605D2" w:rsidRDefault="001648C2" w:rsidP="004E71D1">
            <w:pPr>
              <w:tabs>
                <w:tab w:val="left" w:pos="-142"/>
              </w:tabs>
              <w:jc w:val="both"/>
              <w:rPr>
                <w:rFonts w:ascii="Times New Roman" w:hAnsi="Times New Roman"/>
                <w:sz w:val="24"/>
                <w:szCs w:val="24"/>
              </w:rPr>
            </w:pPr>
            <w:r w:rsidRPr="000605D2">
              <w:rPr>
                <w:rFonts w:ascii="Times New Roman" w:hAnsi="Times New Roman"/>
                <w:sz w:val="24"/>
                <w:szCs w:val="24"/>
              </w:rPr>
              <w:t>- водопровод, дренаж</w:t>
            </w:r>
          </w:p>
          <w:p w:rsidR="001648C2" w:rsidRPr="000605D2" w:rsidRDefault="001648C2" w:rsidP="004E71D1">
            <w:pPr>
              <w:tabs>
                <w:tab w:val="left" w:pos="-142"/>
              </w:tabs>
              <w:jc w:val="both"/>
              <w:rPr>
                <w:rFonts w:ascii="Times New Roman" w:hAnsi="Times New Roman"/>
                <w:sz w:val="24"/>
                <w:szCs w:val="24"/>
              </w:rPr>
            </w:pPr>
            <w:r w:rsidRPr="000605D2">
              <w:rPr>
                <w:rFonts w:ascii="Times New Roman" w:hAnsi="Times New Roman"/>
                <w:sz w:val="24"/>
                <w:szCs w:val="24"/>
              </w:rPr>
              <w:t>- силовой кабель и кабель связи</w:t>
            </w:r>
          </w:p>
        </w:tc>
        <w:tc>
          <w:tcPr>
            <w:tcW w:w="1701" w:type="dxa"/>
            <w:tcBorders>
              <w:top w:val="single" w:sz="4" w:space="0" w:color="auto"/>
              <w:left w:val="single" w:sz="4" w:space="0" w:color="auto"/>
              <w:bottom w:val="single" w:sz="4" w:space="0" w:color="auto"/>
              <w:right w:val="single" w:sz="4" w:space="0" w:color="auto"/>
            </w:tcBorders>
          </w:tcPr>
          <w:p w:rsidR="001648C2" w:rsidRPr="000605D2" w:rsidRDefault="001648C2" w:rsidP="004E71D1">
            <w:pPr>
              <w:tabs>
                <w:tab w:val="left" w:pos="-142"/>
              </w:tabs>
              <w:spacing w:line="20" w:lineRule="atLeast"/>
              <w:jc w:val="both"/>
              <w:rPr>
                <w:rFonts w:ascii="Times New Roman" w:hAnsi="Times New Roman"/>
                <w:sz w:val="24"/>
                <w:szCs w:val="24"/>
              </w:rPr>
            </w:pPr>
          </w:p>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1,5</w:t>
            </w:r>
          </w:p>
          <w:p w:rsidR="001648C2" w:rsidRPr="000605D2" w:rsidRDefault="001648C2" w:rsidP="004E71D1">
            <w:pPr>
              <w:tabs>
                <w:tab w:val="left" w:pos="-142"/>
              </w:tabs>
              <w:spacing w:line="20" w:lineRule="atLeast"/>
              <w:jc w:val="both"/>
              <w:rPr>
                <w:rFonts w:ascii="Times New Roman" w:hAnsi="Times New Roman"/>
                <w:sz w:val="24"/>
                <w:szCs w:val="24"/>
              </w:rPr>
            </w:pPr>
          </w:p>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2,0</w:t>
            </w:r>
          </w:p>
        </w:tc>
        <w:tc>
          <w:tcPr>
            <w:tcW w:w="1701" w:type="dxa"/>
            <w:tcBorders>
              <w:top w:val="single" w:sz="4" w:space="0" w:color="auto"/>
              <w:left w:val="single" w:sz="4" w:space="0" w:color="auto"/>
              <w:bottom w:val="single" w:sz="4" w:space="0" w:color="auto"/>
              <w:right w:val="single" w:sz="4" w:space="0" w:color="auto"/>
            </w:tcBorders>
          </w:tcPr>
          <w:p w:rsidR="001648C2" w:rsidRPr="000605D2" w:rsidRDefault="001648C2" w:rsidP="004E71D1">
            <w:pPr>
              <w:tabs>
                <w:tab w:val="left" w:pos="-142"/>
              </w:tabs>
              <w:spacing w:line="20" w:lineRule="atLeast"/>
              <w:jc w:val="both"/>
              <w:rPr>
                <w:rFonts w:ascii="Times New Roman" w:hAnsi="Times New Roman"/>
                <w:sz w:val="24"/>
                <w:szCs w:val="24"/>
              </w:rPr>
            </w:pPr>
          </w:p>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1648C2" w:rsidRPr="000605D2" w:rsidRDefault="001648C2" w:rsidP="004E71D1">
            <w:pPr>
              <w:tabs>
                <w:tab w:val="left" w:pos="-142"/>
              </w:tabs>
              <w:spacing w:line="20" w:lineRule="atLeast"/>
              <w:jc w:val="both"/>
              <w:rPr>
                <w:rFonts w:ascii="Times New Roman" w:hAnsi="Times New Roman"/>
                <w:sz w:val="24"/>
                <w:szCs w:val="24"/>
              </w:rPr>
            </w:pPr>
          </w:p>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1,0</w:t>
            </w:r>
          </w:p>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w:t>
            </w:r>
          </w:p>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0,7</w:t>
            </w:r>
          </w:p>
        </w:tc>
      </w:tr>
      <w:tr w:rsidR="001648C2" w:rsidRPr="000605D2" w:rsidTr="004E71D1">
        <w:tc>
          <w:tcPr>
            <w:tcW w:w="9639" w:type="dxa"/>
            <w:gridSpan w:val="3"/>
            <w:tcBorders>
              <w:top w:val="single" w:sz="4" w:space="0" w:color="auto"/>
              <w:left w:val="single" w:sz="4" w:space="0" w:color="auto"/>
              <w:bottom w:val="single" w:sz="4" w:space="0" w:color="auto"/>
              <w:right w:val="single" w:sz="4" w:space="0" w:color="auto"/>
            </w:tcBorders>
            <w:hideMark/>
          </w:tcPr>
          <w:p w:rsidR="001648C2" w:rsidRPr="000605D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 xml:space="preserve">Примечания: 1 Приведенные нормы относятся к деревьям с диаметром кроны не более 5 м и должны быть увеличены для деревьев с кроной большего диаметра. </w:t>
            </w:r>
          </w:p>
          <w:p w:rsidR="001648C2" w:rsidRDefault="001648C2" w:rsidP="004E71D1">
            <w:pPr>
              <w:tabs>
                <w:tab w:val="left" w:pos="-142"/>
              </w:tabs>
              <w:spacing w:line="20" w:lineRule="atLeast"/>
              <w:jc w:val="both"/>
              <w:rPr>
                <w:rFonts w:ascii="Times New Roman" w:hAnsi="Times New Roman"/>
                <w:sz w:val="24"/>
                <w:szCs w:val="24"/>
              </w:rPr>
            </w:pPr>
            <w:r w:rsidRPr="000605D2">
              <w:rPr>
                <w:rFonts w:ascii="Times New Roman" w:hAnsi="Times New Roman"/>
                <w:sz w:val="24"/>
                <w:szCs w:val="24"/>
              </w:rPr>
              <w:t>2  Деревья, высаживаемые у зданий, не должны препятствовать инсоляции и освещенности жилых и общественных помещений</w:t>
            </w:r>
          </w:p>
          <w:p w:rsidR="001648C2" w:rsidRPr="005C3B3F" w:rsidRDefault="001648C2" w:rsidP="004E71D1">
            <w:pPr>
              <w:rPr>
                <w:rFonts w:ascii="Times New Roman" w:hAnsi="Times New Roman"/>
                <w:sz w:val="24"/>
                <w:szCs w:val="24"/>
              </w:rPr>
            </w:pPr>
          </w:p>
          <w:p w:rsidR="001648C2" w:rsidRPr="005C3B3F" w:rsidRDefault="001648C2" w:rsidP="004E71D1">
            <w:pPr>
              <w:rPr>
                <w:rFonts w:ascii="Times New Roman" w:hAnsi="Times New Roman"/>
                <w:sz w:val="24"/>
                <w:szCs w:val="24"/>
              </w:rPr>
            </w:pPr>
          </w:p>
        </w:tc>
      </w:tr>
    </w:tbl>
    <w:p w:rsidR="004E71D1" w:rsidRDefault="004E71D1" w:rsidP="00A50CE1">
      <w:pPr>
        <w:tabs>
          <w:tab w:val="left" w:pos="1155"/>
        </w:tabs>
        <w:spacing w:after="0" w:line="240" w:lineRule="auto"/>
        <w:jc w:val="center"/>
        <w:rPr>
          <w:rFonts w:ascii="Times New Roman" w:hAnsi="Times New Roman" w:cs="Times New Roman"/>
          <w:b/>
          <w:sz w:val="28"/>
          <w:szCs w:val="28"/>
        </w:rPr>
      </w:pPr>
    </w:p>
    <w:p w:rsidR="004E71D1" w:rsidRDefault="004E71D1" w:rsidP="00A50CE1">
      <w:pPr>
        <w:tabs>
          <w:tab w:val="left" w:pos="1155"/>
        </w:tabs>
        <w:spacing w:after="0" w:line="240" w:lineRule="auto"/>
        <w:jc w:val="center"/>
        <w:rPr>
          <w:rFonts w:ascii="Times New Roman" w:hAnsi="Times New Roman" w:cs="Times New Roman"/>
          <w:b/>
          <w:sz w:val="28"/>
          <w:szCs w:val="28"/>
        </w:rPr>
      </w:pPr>
    </w:p>
    <w:p w:rsidR="00FE5633" w:rsidRPr="00A50CE1" w:rsidRDefault="00FE5633" w:rsidP="00A50CE1">
      <w:pPr>
        <w:tabs>
          <w:tab w:val="left" w:pos="1155"/>
        </w:tabs>
        <w:spacing w:after="0" w:line="240" w:lineRule="auto"/>
        <w:jc w:val="center"/>
        <w:rPr>
          <w:rFonts w:ascii="Times New Roman" w:hAnsi="Times New Roman" w:cs="Times New Roman"/>
          <w:b/>
          <w:sz w:val="28"/>
          <w:szCs w:val="28"/>
        </w:rPr>
      </w:pPr>
      <w:r w:rsidRPr="00A50CE1">
        <w:rPr>
          <w:rFonts w:ascii="Times New Roman" w:hAnsi="Times New Roman" w:cs="Times New Roman"/>
          <w:b/>
          <w:sz w:val="28"/>
          <w:szCs w:val="28"/>
        </w:rPr>
        <w:t>II. МАТЕРИАЛЫ ПО ОБОСНОВАНИЮ РАСЧЕТНЫХ ПОКАЗАТЕЛЕЙ ГРАДОСТРОИТЕЛЬНОГО ПРОЕКТИРОВАНИЯ, СОДЕРЖАЩИХСЯ В ОСНОВНОЙ ЧАСТИ МЕСТНЫХ НОРМАТИВОВ ГРАДОСТРОИТЕЛЬНОГО ПРОЕКТИРОВАНИЯ МУНИЦИПАЛЬНОГО ОБРАЗОВАНИЯ «</w:t>
      </w:r>
      <w:r w:rsidR="005C66AC" w:rsidRPr="00A50CE1">
        <w:rPr>
          <w:rFonts w:ascii="Times New Roman" w:hAnsi="Times New Roman" w:cs="Times New Roman"/>
          <w:b/>
          <w:sz w:val="28"/>
          <w:szCs w:val="28"/>
        </w:rPr>
        <w:t>НИЖНЕГРИДИ</w:t>
      </w:r>
      <w:r w:rsidR="00014BB7" w:rsidRPr="00A50CE1">
        <w:rPr>
          <w:rFonts w:ascii="Times New Roman" w:hAnsi="Times New Roman" w:cs="Times New Roman"/>
          <w:b/>
          <w:sz w:val="28"/>
          <w:szCs w:val="28"/>
        </w:rPr>
        <w:t>Н</w:t>
      </w:r>
      <w:r w:rsidRPr="00A50CE1">
        <w:rPr>
          <w:rFonts w:ascii="Times New Roman" w:hAnsi="Times New Roman" w:cs="Times New Roman"/>
          <w:b/>
          <w:sz w:val="28"/>
          <w:szCs w:val="28"/>
        </w:rPr>
        <w:t>СКИЙ СЕЛЬСОВЕТ» БОЛЬШЕСОЛДАТСКОГО РАЙОНА КУРСКОЙ ОБЛАСТИ</w:t>
      </w:r>
    </w:p>
    <w:p w:rsidR="00092EDB" w:rsidRDefault="00FE5633" w:rsidP="00092EDB">
      <w:pPr>
        <w:pStyle w:val="4"/>
        <w:spacing w:before="0" w:line="240" w:lineRule="auto"/>
        <w:jc w:val="center"/>
        <w:textAlignment w:val="baseline"/>
        <w:rPr>
          <w:rFonts w:ascii="Times New Roman" w:hAnsi="Times New Roman"/>
          <w:i w:val="0"/>
          <w:color w:val="auto"/>
          <w:sz w:val="28"/>
          <w:szCs w:val="28"/>
        </w:rPr>
      </w:pPr>
      <w:r w:rsidRPr="00A50CE1">
        <w:rPr>
          <w:rFonts w:ascii="Times New Roman" w:hAnsi="Times New Roman"/>
          <w:color w:val="444444"/>
        </w:rPr>
        <w:br/>
      </w:r>
      <w:r w:rsidRPr="002A7500">
        <w:rPr>
          <w:rFonts w:ascii="Times New Roman" w:hAnsi="Times New Roman"/>
          <w:color w:val="444444"/>
        </w:rPr>
        <w:br/>
      </w:r>
      <w:r w:rsidRPr="009E4D7C">
        <w:rPr>
          <w:rFonts w:ascii="Times New Roman" w:hAnsi="Times New Roman"/>
          <w:i w:val="0"/>
          <w:color w:val="auto"/>
          <w:sz w:val="28"/>
          <w:szCs w:val="28"/>
        </w:rPr>
        <w:t>1. Материалы по обоснованию расчетных показателей 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муниципального образования «</w:t>
      </w:r>
      <w:r w:rsidR="005C66AC">
        <w:rPr>
          <w:rFonts w:ascii="Times New Roman" w:hAnsi="Times New Roman"/>
          <w:i w:val="0"/>
          <w:color w:val="auto"/>
          <w:sz w:val="28"/>
          <w:szCs w:val="28"/>
        </w:rPr>
        <w:t>Нижнегриди</w:t>
      </w:r>
      <w:r w:rsidR="00014BB7">
        <w:rPr>
          <w:rFonts w:ascii="Times New Roman" w:hAnsi="Times New Roman"/>
          <w:i w:val="0"/>
          <w:color w:val="auto"/>
          <w:sz w:val="28"/>
          <w:szCs w:val="28"/>
        </w:rPr>
        <w:t>н</w:t>
      </w:r>
      <w:r w:rsidRPr="009E4D7C">
        <w:rPr>
          <w:rFonts w:ascii="Times New Roman" w:hAnsi="Times New Roman"/>
          <w:i w:val="0"/>
          <w:color w:val="auto"/>
          <w:sz w:val="28"/>
          <w:szCs w:val="28"/>
        </w:rPr>
        <w:t xml:space="preserve">ский сельсовет» Большесолдатского района </w:t>
      </w:r>
    </w:p>
    <w:p w:rsidR="00FE5633" w:rsidRPr="009E4D7C" w:rsidRDefault="00FE5633" w:rsidP="00092EDB">
      <w:pPr>
        <w:pStyle w:val="4"/>
        <w:spacing w:before="0" w:line="240" w:lineRule="auto"/>
        <w:jc w:val="center"/>
        <w:textAlignment w:val="baseline"/>
        <w:rPr>
          <w:rFonts w:ascii="Times New Roman" w:hAnsi="Times New Roman"/>
          <w:i w:val="0"/>
          <w:color w:val="auto"/>
          <w:sz w:val="28"/>
          <w:szCs w:val="28"/>
        </w:rPr>
      </w:pPr>
      <w:r w:rsidRPr="009E4D7C">
        <w:rPr>
          <w:rFonts w:ascii="Times New Roman" w:hAnsi="Times New Roman"/>
          <w:i w:val="0"/>
          <w:color w:val="auto"/>
          <w:sz w:val="28"/>
          <w:szCs w:val="28"/>
        </w:rPr>
        <w:t>Курской области</w:t>
      </w:r>
    </w:p>
    <w:p w:rsidR="00FE5633" w:rsidRPr="009E4D7C" w:rsidRDefault="00FE5633" w:rsidP="00FE5633">
      <w:pPr>
        <w:pStyle w:val="formattext"/>
        <w:spacing w:before="0" w:beforeAutospacing="0" w:after="0" w:afterAutospacing="0"/>
        <w:textAlignment w:val="baseline"/>
        <w:rPr>
          <w:color w:val="444444"/>
          <w:sz w:val="28"/>
          <w:szCs w:val="28"/>
        </w:rPr>
      </w:pPr>
    </w:p>
    <w:p w:rsidR="00FE5633" w:rsidRPr="009E4D7C" w:rsidRDefault="00FE5633" w:rsidP="00FE5633">
      <w:pPr>
        <w:pStyle w:val="formattext"/>
        <w:spacing w:before="0" w:beforeAutospacing="0" w:after="0" w:afterAutospacing="0"/>
        <w:ind w:firstLine="480"/>
        <w:jc w:val="both"/>
        <w:textAlignment w:val="baseline"/>
        <w:rPr>
          <w:sz w:val="28"/>
          <w:szCs w:val="28"/>
        </w:rPr>
      </w:pPr>
      <w:r w:rsidRPr="009E4D7C">
        <w:rPr>
          <w:sz w:val="28"/>
          <w:szCs w:val="28"/>
        </w:rPr>
        <w:t>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образования «</w:t>
      </w:r>
      <w:r w:rsidR="005C66AC">
        <w:rPr>
          <w:sz w:val="28"/>
          <w:szCs w:val="28"/>
        </w:rPr>
        <w:t>Нижнегриди</w:t>
      </w:r>
      <w:r w:rsidR="00014BB7">
        <w:rPr>
          <w:sz w:val="28"/>
          <w:szCs w:val="28"/>
        </w:rPr>
        <w:t>н</w:t>
      </w:r>
      <w:r w:rsidRPr="009E4D7C">
        <w:rPr>
          <w:sz w:val="28"/>
          <w:szCs w:val="28"/>
        </w:rPr>
        <w:t>ский сельсовет» Большесолдатского района 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муниципального образования в части формирования объектов местного значения.</w:t>
      </w:r>
      <w:r w:rsidRPr="009E4D7C">
        <w:rPr>
          <w:sz w:val="28"/>
          <w:szCs w:val="28"/>
        </w:rPr>
        <w:br/>
      </w:r>
    </w:p>
    <w:p w:rsidR="00FE5633" w:rsidRPr="00BD2991" w:rsidRDefault="00FE5633" w:rsidP="00FE5633">
      <w:pPr>
        <w:pStyle w:val="4"/>
        <w:spacing w:before="0" w:after="240"/>
        <w:jc w:val="center"/>
        <w:textAlignment w:val="baseline"/>
        <w:rPr>
          <w:rFonts w:ascii="Times New Roman" w:hAnsi="Times New Roman"/>
          <w:i w:val="0"/>
          <w:color w:val="auto"/>
          <w:sz w:val="28"/>
          <w:szCs w:val="28"/>
        </w:rPr>
      </w:pPr>
      <w:r>
        <w:rPr>
          <w:rFonts w:ascii="Times New Roman" w:hAnsi="Times New Roman"/>
          <w:i w:val="0"/>
          <w:color w:val="auto"/>
          <w:sz w:val="28"/>
          <w:szCs w:val="28"/>
        </w:rPr>
        <w:lastRenderedPageBreak/>
        <w:t>1.</w:t>
      </w:r>
      <w:r w:rsidRPr="00BD2991">
        <w:rPr>
          <w:rFonts w:ascii="Times New Roman" w:hAnsi="Times New Roman"/>
          <w:i w:val="0"/>
          <w:color w:val="auto"/>
          <w:sz w:val="28"/>
          <w:szCs w:val="28"/>
        </w:rPr>
        <w:t xml:space="preserve"> Обоснование расчетных показателей </w:t>
      </w:r>
      <w:r>
        <w:rPr>
          <w:rFonts w:ascii="Times New Roman" w:hAnsi="Times New Roman"/>
          <w:i w:val="0"/>
          <w:color w:val="auto"/>
          <w:sz w:val="28"/>
          <w:szCs w:val="28"/>
        </w:rPr>
        <w:t>для объектов</w:t>
      </w:r>
      <w:r w:rsidRPr="00BD2991">
        <w:rPr>
          <w:rFonts w:ascii="Times New Roman" w:hAnsi="Times New Roman"/>
          <w:i w:val="0"/>
          <w:color w:val="auto"/>
          <w:sz w:val="28"/>
          <w:szCs w:val="28"/>
        </w:rPr>
        <w:t xml:space="preserve"> местного значения</w:t>
      </w:r>
      <w:r>
        <w:rPr>
          <w:rFonts w:ascii="Times New Roman" w:hAnsi="Times New Roman"/>
          <w:i w:val="0"/>
          <w:color w:val="auto"/>
          <w:sz w:val="28"/>
          <w:szCs w:val="28"/>
        </w:rPr>
        <w:t>,</w:t>
      </w:r>
      <w:r w:rsidRPr="00BD2991">
        <w:rPr>
          <w:rFonts w:ascii="Times New Roman" w:hAnsi="Times New Roman"/>
          <w:i w:val="0"/>
          <w:color w:val="auto"/>
          <w:sz w:val="28"/>
          <w:szCs w:val="28"/>
        </w:rPr>
        <w:t xml:space="preserve"> </w:t>
      </w:r>
      <w:r>
        <w:rPr>
          <w:rFonts w:ascii="Times New Roman" w:hAnsi="Times New Roman"/>
          <w:i w:val="0"/>
          <w:color w:val="auto"/>
          <w:sz w:val="28"/>
          <w:szCs w:val="28"/>
        </w:rPr>
        <w:t>содержащихся в основной части местных нормативов градостроительного проектирования</w:t>
      </w:r>
    </w:p>
    <w:p w:rsidR="004E71D1" w:rsidRPr="001273BB" w:rsidRDefault="004E71D1" w:rsidP="004E71D1">
      <w:pPr>
        <w:pStyle w:val="5"/>
        <w:spacing w:before="0" w:after="240"/>
        <w:jc w:val="right"/>
        <w:textAlignment w:val="baseline"/>
        <w:rPr>
          <w:rFonts w:ascii="Times New Roman" w:hAnsi="Times New Roman" w:cs="Times New Roman"/>
          <w:b/>
          <w:color w:val="auto"/>
        </w:rPr>
      </w:pPr>
      <w:r w:rsidRPr="001273BB">
        <w:rPr>
          <w:rFonts w:ascii="Times New Roman" w:hAnsi="Times New Roman" w:cs="Times New Roman"/>
          <w:b/>
          <w:color w:val="auto"/>
        </w:rPr>
        <w:t xml:space="preserve">Таблица </w:t>
      </w:r>
      <w:r>
        <w:rPr>
          <w:rFonts w:ascii="Times New Roman" w:hAnsi="Times New Roman" w:cs="Times New Roman"/>
          <w:b/>
          <w:color w:val="auto"/>
        </w:rPr>
        <w:t>29</w:t>
      </w:r>
      <w:r w:rsidRPr="001273BB">
        <w:rPr>
          <w:rFonts w:ascii="Times New Roman" w:hAnsi="Times New Roman" w:cs="Times New Roman"/>
          <w:b/>
          <w:color w:val="auto"/>
        </w:rPr>
        <w:t>.</w:t>
      </w:r>
    </w:p>
    <w:tbl>
      <w:tblPr>
        <w:tblW w:w="9639" w:type="dxa"/>
        <w:tblLayout w:type="fixed"/>
        <w:tblCellMar>
          <w:left w:w="0" w:type="dxa"/>
          <w:right w:w="0" w:type="dxa"/>
        </w:tblCellMar>
        <w:tblLook w:val="04A0"/>
      </w:tblPr>
      <w:tblGrid>
        <w:gridCol w:w="2694"/>
        <w:gridCol w:w="1068"/>
        <w:gridCol w:w="2119"/>
        <w:gridCol w:w="1737"/>
        <w:gridCol w:w="2021"/>
      </w:tblGrid>
      <w:tr w:rsidR="004E71D1" w:rsidTr="004E71D1">
        <w:trPr>
          <w:trHeight w:val="15"/>
        </w:trPr>
        <w:tc>
          <w:tcPr>
            <w:tcW w:w="2694" w:type="dxa"/>
            <w:tcBorders>
              <w:top w:val="nil"/>
              <w:left w:val="nil"/>
              <w:bottom w:val="nil"/>
              <w:right w:val="nil"/>
            </w:tcBorders>
            <w:shd w:val="clear" w:color="auto" w:fill="auto"/>
            <w:hideMark/>
          </w:tcPr>
          <w:p w:rsidR="004E71D1" w:rsidRDefault="004E71D1" w:rsidP="004E71D1">
            <w:pPr>
              <w:rPr>
                <w:sz w:val="2"/>
              </w:rPr>
            </w:pPr>
          </w:p>
        </w:tc>
        <w:tc>
          <w:tcPr>
            <w:tcW w:w="1068" w:type="dxa"/>
            <w:tcBorders>
              <w:top w:val="nil"/>
              <w:left w:val="nil"/>
              <w:bottom w:val="nil"/>
              <w:right w:val="nil"/>
            </w:tcBorders>
            <w:shd w:val="clear" w:color="auto" w:fill="auto"/>
            <w:hideMark/>
          </w:tcPr>
          <w:p w:rsidR="004E71D1" w:rsidRDefault="004E71D1" w:rsidP="004E71D1">
            <w:pPr>
              <w:rPr>
                <w:sz w:val="2"/>
              </w:rPr>
            </w:pPr>
          </w:p>
        </w:tc>
        <w:tc>
          <w:tcPr>
            <w:tcW w:w="2119" w:type="dxa"/>
            <w:tcBorders>
              <w:top w:val="nil"/>
              <w:left w:val="nil"/>
              <w:bottom w:val="nil"/>
              <w:right w:val="nil"/>
            </w:tcBorders>
            <w:shd w:val="clear" w:color="auto" w:fill="auto"/>
            <w:hideMark/>
          </w:tcPr>
          <w:p w:rsidR="004E71D1" w:rsidRDefault="004E71D1" w:rsidP="004E71D1">
            <w:pPr>
              <w:rPr>
                <w:sz w:val="2"/>
              </w:rPr>
            </w:pPr>
          </w:p>
        </w:tc>
        <w:tc>
          <w:tcPr>
            <w:tcW w:w="1737" w:type="dxa"/>
            <w:tcBorders>
              <w:top w:val="nil"/>
              <w:left w:val="nil"/>
              <w:bottom w:val="nil"/>
              <w:right w:val="nil"/>
            </w:tcBorders>
            <w:shd w:val="clear" w:color="auto" w:fill="auto"/>
            <w:hideMark/>
          </w:tcPr>
          <w:p w:rsidR="004E71D1" w:rsidRDefault="004E71D1" w:rsidP="004E71D1">
            <w:pPr>
              <w:rPr>
                <w:sz w:val="2"/>
              </w:rPr>
            </w:pPr>
          </w:p>
        </w:tc>
        <w:tc>
          <w:tcPr>
            <w:tcW w:w="2021" w:type="dxa"/>
            <w:tcBorders>
              <w:top w:val="nil"/>
              <w:left w:val="nil"/>
              <w:bottom w:val="nil"/>
              <w:right w:val="nil"/>
            </w:tcBorders>
            <w:shd w:val="clear" w:color="auto" w:fill="auto"/>
            <w:hideMark/>
          </w:tcPr>
          <w:p w:rsidR="004E71D1" w:rsidRDefault="004E71D1" w:rsidP="004E71D1">
            <w:pPr>
              <w:rPr>
                <w:sz w:val="2"/>
              </w:rPr>
            </w:pP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center"/>
              <w:textAlignment w:val="baseline"/>
            </w:pPr>
            <w:r>
              <w:t>Наименование, вид объекта</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center"/>
              <w:textAlignment w:val="baseline"/>
            </w:pPr>
            <w:r>
              <w:t>Сельское поселение</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center"/>
              <w:textAlignment w:val="baseline"/>
            </w:pPr>
            <w:r>
              <w:t>1</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center"/>
              <w:textAlignment w:val="baseline"/>
            </w:pPr>
            <w:r>
              <w:t>2</w:t>
            </w:r>
          </w:p>
        </w:tc>
      </w:tr>
      <w:tr w:rsidR="004E71D1" w:rsidTr="004E71D1">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DF0034" w:rsidRDefault="004E71D1" w:rsidP="004E71D1">
            <w:pPr>
              <w:pStyle w:val="formattext"/>
              <w:spacing w:before="0" w:beforeAutospacing="0" w:after="0" w:afterAutospacing="0"/>
              <w:jc w:val="center"/>
              <w:textAlignment w:val="baseline"/>
              <w:rPr>
                <w:b/>
              </w:rPr>
            </w:pPr>
            <w:r w:rsidRPr="00DF0034">
              <w:rPr>
                <w:b/>
              </w:rPr>
              <w:t>Область энергетики</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BD03F7" w:rsidRDefault="004E71D1" w:rsidP="004E71D1">
            <w:pPr>
              <w:pStyle w:val="formattext"/>
              <w:spacing w:before="0" w:beforeAutospacing="0" w:after="0" w:afterAutospacing="0"/>
              <w:jc w:val="both"/>
              <w:textAlignment w:val="baseline"/>
              <w:rPr>
                <w:b/>
              </w:rPr>
            </w:pPr>
            <w:r w:rsidRPr="00BD03F7">
              <w:rPr>
                <w:b/>
              </w:rPr>
              <w:t>Объекты электроснабжения</w:t>
            </w:r>
          </w:p>
          <w:p w:rsidR="004E71D1" w:rsidRDefault="004E71D1" w:rsidP="004E71D1">
            <w:pPr>
              <w:pStyle w:val="formattext"/>
              <w:spacing w:before="0" w:beforeAutospacing="0" w:after="0" w:afterAutospacing="0"/>
              <w:jc w:val="both"/>
              <w:textAlignment w:val="baseline"/>
            </w:pPr>
            <w:r>
              <w:t>Комплекс сооружений электроснабжения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Объем электропотребления принят в соответствии с </w:t>
            </w:r>
            <w:hyperlink r:id="rId22" w:anchor="7D20K3" w:history="1">
              <w:r>
                <w:rPr>
                  <w:rStyle w:val="a3"/>
                </w:rPr>
                <w:t>СП 42.13330.2016</w:t>
              </w:r>
            </w:hyperlink>
            <w:r>
              <w:t> "</w:t>
            </w:r>
            <w:hyperlink r:id="rId23" w:anchor="7D20K3" w:history="1">
              <w:r>
                <w:rPr>
                  <w:rStyle w:val="a3"/>
                </w:rPr>
                <w:t>СНиП 2.07.01-89</w:t>
              </w:r>
            </w:hyperlink>
            <w:r>
              <w:t>*" Планировка и застройка городских и сельских поселений. Приложение Л.</w:t>
            </w:r>
          </w:p>
          <w:p w:rsidR="004E71D1" w:rsidRDefault="004E71D1" w:rsidP="004E71D1">
            <w:pPr>
              <w:pStyle w:val="formattext"/>
              <w:spacing w:before="0" w:beforeAutospacing="0" w:after="0" w:afterAutospacing="0"/>
              <w:jc w:val="both"/>
              <w:textAlignment w:val="baseline"/>
            </w:pPr>
            <w:r>
              <w:t>Предельное значение по группе "Б" получаем по формуле:</w:t>
            </w:r>
          </w:p>
          <w:p w:rsidR="004E71D1" w:rsidRDefault="004E71D1" w:rsidP="004E71D1">
            <w:pPr>
              <w:pStyle w:val="formattext"/>
              <w:spacing w:before="0" w:beforeAutospacing="0" w:after="0" w:afterAutospacing="0"/>
              <w:jc w:val="both"/>
              <w:textAlignment w:val="baseline"/>
            </w:pPr>
            <w:r>
              <w:t>950 кВт.ч/год на 1 чел. x К,</w:t>
            </w:r>
          </w:p>
          <w:p w:rsidR="004E71D1" w:rsidRDefault="004E71D1" w:rsidP="004E71D1">
            <w:pPr>
              <w:pStyle w:val="formattext"/>
              <w:spacing w:before="0" w:beforeAutospacing="0" w:after="0" w:afterAutospacing="0"/>
              <w:jc w:val="both"/>
              <w:textAlignment w:val="baseline"/>
            </w:pPr>
            <w:r>
              <w:t>где: К - коэффициент урбанизации муниципального образования. К=0,9 (950х0,9=</w:t>
            </w:r>
            <w:r w:rsidRPr="008734D3">
              <w:t>855</w:t>
            </w:r>
            <w:r>
              <w:t xml:space="preserve"> кВт.ч/год на 1 чел</w:t>
            </w:r>
          </w:p>
          <w:p w:rsidR="004E71D1" w:rsidRDefault="004E71D1" w:rsidP="004E71D1">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BD03F7" w:rsidRDefault="004E71D1" w:rsidP="004E71D1">
            <w:pPr>
              <w:pStyle w:val="formattext"/>
              <w:spacing w:before="0" w:beforeAutospacing="0" w:after="0" w:afterAutospacing="0"/>
              <w:jc w:val="both"/>
              <w:textAlignment w:val="baseline"/>
              <w:rPr>
                <w:b/>
              </w:rPr>
            </w:pPr>
            <w:r w:rsidRPr="00BD03F7">
              <w:rPr>
                <w:b/>
              </w:rPr>
              <w:t>Объекты теплоснабжения</w:t>
            </w:r>
          </w:p>
          <w:p w:rsidR="004E71D1" w:rsidRDefault="004E71D1" w:rsidP="004E71D1">
            <w:pPr>
              <w:pStyle w:val="formattext"/>
              <w:spacing w:before="0" w:beforeAutospacing="0" w:after="0" w:afterAutospacing="0"/>
              <w:jc w:val="both"/>
              <w:textAlignment w:val="baseline"/>
            </w:pPr>
            <w:r>
              <w:t>Комплекс сооружений теплоснабжения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Объем теплопотребления принят в соответствии с </w:t>
            </w:r>
            <w:hyperlink r:id="rId24" w:anchor="7D20K3" w:history="1">
              <w:r>
                <w:rPr>
                  <w:rStyle w:val="a3"/>
                </w:rPr>
                <w:t>СП 42-101-2003</w:t>
              </w:r>
            </w:hyperlink>
            <w:r>
              <w:t>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N 32). Приложение А.</w:t>
            </w:r>
          </w:p>
          <w:p w:rsidR="004E71D1" w:rsidRDefault="004E71D1" w:rsidP="004E71D1">
            <w:pPr>
              <w:pStyle w:val="formattext"/>
              <w:spacing w:before="0" w:beforeAutospacing="0" w:after="0" w:afterAutospacing="0"/>
              <w:jc w:val="both"/>
              <w:textAlignment w:val="baseline"/>
            </w:pPr>
            <w:r>
              <w:t>Предельное значение по группе "Б" получаем по формуле:</w:t>
            </w:r>
          </w:p>
          <w:p w:rsidR="004E71D1" w:rsidRDefault="004E71D1" w:rsidP="004E71D1">
            <w:pPr>
              <w:pStyle w:val="formattext"/>
              <w:spacing w:before="0" w:beforeAutospacing="0" w:after="0" w:afterAutospacing="0"/>
              <w:jc w:val="both"/>
              <w:textAlignment w:val="baseline"/>
            </w:pPr>
            <w:r>
              <w:t>1680 МДж/год на 1 чел. x К,</w:t>
            </w:r>
          </w:p>
          <w:p w:rsidR="004E71D1" w:rsidRDefault="004E71D1" w:rsidP="004E71D1">
            <w:pPr>
              <w:pStyle w:val="formattext"/>
              <w:spacing w:before="0" w:beforeAutospacing="0" w:after="0" w:afterAutospacing="0"/>
              <w:jc w:val="both"/>
              <w:textAlignment w:val="baseline"/>
            </w:pPr>
            <w:r>
              <w:t>где: К - коэффициент урбанизации муниципального образования.К=0,9 (1680х0,9=1512 МДж/год на 1 чел.)</w:t>
            </w:r>
          </w:p>
          <w:p w:rsidR="004E71D1" w:rsidRDefault="004E71D1" w:rsidP="004E71D1">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BD03F7" w:rsidRDefault="004E71D1" w:rsidP="004E71D1">
            <w:pPr>
              <w:pStyle w:val="formattext"/>
              <w:spacing w:before="0" w:beforeAutospacing="0" w:after="0" w:afterAutospacing="0"/>
              <w:jc w:val="both"/>
              <w:textAlignment w:val="baseline"/>
              <w:rPr>
                <w:b/>
              </w:rPr>
            </w:pPr>
            <w:r w:rsidRPr="00BD03F7">
              <w:rPr>
                <w:b/>
              </w:rPr>
              <w:t>Объекты водоснабжения</w:t>
            </w:r>
          </w:p>
          <w:p w:rsidR="004E71D1" w:rsidRDefault="004E71D1" w:rsidP="004E71D1">
            <w:pPr>
              <w:pStyle w:val="formattext"/>
              <w:spacing w:before="0" w:beforeAutospacing="0" w:after="0" w:afterAutospacing="0"/>
              <w:jc w:val="both"/>
              <w:textAlignment w:val="baseline"/>
            </w:pPr>
            <w:r>
              <w:t>Комплекс сооружений водоснабжения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В соответствии с данными Курскстата среднесуточный отпуск воды в 2019 году в расчете на одного жителя составил 99 литров.</w:t>
            </w:r>
          </w:p>
          <w:p w:rsidR="004E71D1" w:rsidRDefault="004E71D1" w:rsidP="004E71D1">
            <w:pPr>
              <w:pStyle w:val="formattext"/>
              <w:spacing w:before="0" w:beforeAutospacing="0" w:after="0" w:afterAutospacing="0"/>
              <w:jc w:val="both"/>
              <w:textAlignment w:val="baseline"/>
            </w:pPr>
            <w:r>
              <w:t>Предельное значение по группе "А" получаем по формуле:</w:t>
            </w:r>
          </w:p>
          <w:p w:rsidR="004E71D1" w:rsidRDefault="004E71D1" w:rsidP="004E71D1">
            <w:pPr>
              <w:pStyle w:val="formattext"/>
              <w:spacing w:before="0" w:beforeAutospacing="0" w:after="0" w:afterAutospacing="0"/>
              <w:jc w:val="both"/>
              <w:textAlignment w:val="baseline"/>
            </w:pPr>
            <w:r>
              <w:t>99 л/сут. на 1 чел. x К,</w:t>
            </w:r>
          </w:p>
          <w:p w:rsidR="004E71D1" w:rsidRDefault="004E71D1" w:rsidP="004E71D1">
            <w:pPr>
              <w:pStyle w:val="formattext"/>
              <w:spacing w:before="0" w:beforeAutospacing="0" w:after="0" w:afterAutospacing="0"/>
              <w:jc w:val="both"/>
              <w:textAlignment w:val="baseline"/>
            </w:pPr>
            <w:r>
              <w:t>где: К - коэффициент урбанизации муниципального образования К=0,9 (99х0,9=89,1 л/сут.).</w:t>
            </w:r>
          </w:p>
          <w:p w:rsidR="004E71D1" w:rsidRDefault="004E71D1" w:rsidP="004E71D1">
            <w:pPr>
              <w:pStyle w:val="formattext"/>
              <w:spacing w:before="0" w:beforeAutospacing="0" w:after="0" w:afterAutospacing="0"/>
              <w:jc w:val="both"/>
              <w:textAlignment w:val="baseline"/>
            </w:pPr>
            <w:r>
              <w:t xml:space="preserve">Обоснование ранжирования муниципальных образований по уровню урбанизации приведено в разделе II РНГП </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9E61F3" w:rsidRDefault="004E71D1" w:rsidP="004E71D1">
            <w:pPr>
              <w:pStyle w:val="formattext"/>
              <w:spacing w:before="0" w:beforeAutospacing="0" w:after="0" w:afterAutospacing="0"/>
              <w:jc w:val="both"/>
              <w:textAlignment w:val="baseline"/>
              <w:rPr>
                <w:b/>
              </w:rPr>
            </w:pPr>
            <w:r w:rsidRPr="009E61F3">
              <w:rPr>
                <w:b/>
              </w:rPr>
              <w:t>Объекты водоотведения</w:t>
            </w:r>
          </w:p>
          <w:p w:rsidR="004E71D1" w:rsidRDefault="004E71D1" w:rsidP="004E71D1">
            <w:pPr>
              <w:pStyle w:val="formattext"/>
              <w:spacing w:before="0" w:beforeAutospacing="0" w:after="0" w:afterAutospacing="0"/>
              <w:jc w:val="both"/>
              <w:textAlignment w:val="baseline"/>
            </w:pPr>
            <w:r>
              <w:t>Комплекс сооружений водоотведения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В соответствии с данными Курскстата среднесуточный отпуск воды в 2019 году в расчете на одного жителя составил 99 литров.</w:t>
            </w:r>
          </w:p>
          <w:p w:rsidR="004E71D1" w:rsidRDefault="004E71D1" w:rsidP="004E71D1">
            <w:pPr>
              <w:pStyle w:val="formattext"/>
              <w:spacing w:before="0" w:beforeAutospacing="0" w:after="0" w:afterAutospacing="0"/>
              <w:jc w:val="both"/>
              <w:textAlignment w:val="baseline"/>
            </w:pPr>
            <w:r>
              <w:t>Предельное значение по группе "А" получаем по формуле:</w:t>
            </w:r>
          </w:p>
          <w:p w:rsidR="004E71D1" w:rsidRDefault="004E71D1" w:rsidP="004E71D1">
            <w:pPr>
              <w:pStyle w:val="formattext"/>
              <w:spacing w:before="0" w:beforeAutospacing="0" w:after="0" w:afterAutospacing="0"/>
              <w:jc w:val="both"/>
              <w:textAlignment w:val="baseline"/>
            </w:pPr>
            <w:r>
              <w:t>99 л/сут. на 1 чел. x К,</w:t>
            </w:r>
          </w:p>
          <w:p w:rsidR="004E71D1" w:rsidRDefault="004E71D1" w:rsidP="004E71D1">
            <w:pPr>
              <w:pStyle w:val="formattext"/>
              <w:spacing w:before="0" w:beforeAutospacing="0" w:after="0" w:afterAutospacing="0"/>
              <w:jc w:val="both"/>
              <w:textAlignment w:val="baseline"/>
            </w:pPr>
            <w:r>
              <w:t>где: К - коэффициент урбанизации муниципального образования. К=0,9 (99х0,9=89,1 л/сут.)</w:t>
            </w:r>
          </w:p>
          <w:p w:rsidR="004E71D1" w:rsidRDefault="004E71D1" w:rsidP="004E71D1">
            <w:pPr>
              <w:pStyle w:val="formattext"/>
              <w:spacing w:before="0" w:beforeAutospacing="0" w:after="0" w:afterAutospacing="0"/>
              <w:jc w:val="both"/>
              <w:textAlignment w:val="baseline"/>
            </w:pPr>
            <w:r>
              <w:t xml:space="preserve">Обоснование ранжирования муниципальных образований по </w:t>
            </w:r>
            <w:r>
              <w:lastRenderedPageBreak/>
              <w:t>уровню урбанизации приведено в разделе II РНГП</w:t>
            </w:r>
          </w:p>
        </w:tc>
      </w:tr>
      <w:tr w:rsidR="004E71D1" w:rsidTr="004E71D1">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6B3D58" w:rsidRDefault="004E71D1" w:rsidP="004E71D1">
            <w:pPr>
              <w:pStyle w:val="formattext"/>
              <w:spacing w:before="0" w:beforeAutospacing="0" w:after="0" w:afterAutospacing="0"/>
              <w:jc w:val="center"/>
              <w:textAlignment w:val="baseline"/>
              <w:rPr>
                <w:b/>
              </w:rPr>
            </w:pPr>
            <w:r w:rsidRPr="006B3D58">
              <w:rPr>
                <w:b/>
              </w:rPr>
              <w:lastRenderedPageBreak/>
              <w:t>Область автомобильных дорог местного значения и транспортного обслуживания населения</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DF0034" w:rsidRDefault="004E71D1" w:rsidP="004E71D1">
            <w:pPr>
              <w:pStyle w:val="formattext"/>
              <w:spacing w:before="0" w:beforeAutospacing="0" w:after="0" w:afterAutospacing="0"/>
              <w:jc w:val="both"/>
              <w:textAlignment w:val="baseline"/>
              <w:rPr>
                <w:b/>
              </w:rPr>
            </w:pPr>
            <w:r w:rsidRPr="00DF0034">
              <w:rPr>
                <w:b/>
              </w:rPr>
              <w:t>Объекты автомобильных дорог</w:t>
            </w:r>
          </w:p>
          <w:p w:rsidR="004E71D1" w:rsidRDefault="004E71D1" w:rsidP="004E71D1">
            <w:pPr>
              <w:pStyle w:val="formattext"/>
              <w:spacing w:before="0" w:beforeAutospacing="0" w:after="0" w:afterAutospacing="0"/>
              <w:jc w:val="both"/>
              <w:textAlignment w:val="baseline"/>
            </w:pPr>
            <w:r>
              <w:t>Улично-дорожная сеть</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center"/>
              <w:textAlignment w:val="baseline"/>
            </w:pPr>
          </w:p>
          <w:p w:rsidR="004E71D1" w:rsidRDefault="004E71D1" w:rsidP="004E71D1">
            <w:pPr>
              <w:pStyle w:val="formattext"/>
              <w:spacing w:before="0" w:beforeAutospacing="0" w:after="0" w:afterAutospacing="0"/>
              <w:jc w:val="both"/>
              <w:textAlignment w:val="baseline"/>
            </w:pPr>
            <w:r>
              <w:t>Плотность сети 4,0 км/км2 принята в соответствии с пунктом 1.15 "Руководство по проектированию городских улиц и дорог" Центральный научно-исследовательский и проектный институт по градостроительству (ЦНИИП Градостроительства) Госгражданстроя.</w:t>
            </w:r>
          </w:p>
          <w:p w:rsidR="004E71D1" w:rsidRDefault="004E71D1" w:rsidP="004E71D1">
            <w:pPr>
              <w:pStyle w:val="formattext"/>
              <w:spacing w:before="0" w:beforeAutospacing="0" w:after="0" w:afterAutospacing="0"/>
              <w:jc w:val="both"/>
              <w:textAlignment w:val="baseline"/>
            </w:pPr>
            <w:r>
              <w:t>Предельное значение по группе "Б" получаем по формуле:</w:t>
            </w:r>
          </w:p>
          <w:p w:rsidR="004E71D1" w:rsidRDefault="004E71D1" w:rsidP="004E71D1">
            <w:pPr>
              <w:pStyle w:val="formattext"/>
              <w:spacing w:before="0" w:beforeAutospacing="0" w:after="0" w:afterAutospacing="0"/>
              <w:jc w:val="both"/>
              <w:textAlignment w:val="baseline"/>
            </w:pPr>
            <w:r>
              <w:t>4,0 км/км2 x К,</w:t>
            </w:r>
          </w:p>
          <w:p w:rsidR="004E71D1" w:rsidRDefault="004E71D1" w:rsidP="004E71D1">
            <w:pPr>
              <w:pStyle w:val="formattext"/>
              <w:spacing w:before="0" w:beforeAutospacing="0" w:after="0" w:afterAutospacing="0"/>
              <w:jc w:val="both"/>
              <w:textAlignment w:val="baseline"/>
            </w:pPr>
            <w:r>
              <w:t>где: К - коэффициент урбанизации муниципального образования. К=0,9 (4,0х0,9=3,6 км/км2)</w:t>
            </w:r>
          </w:p>
          <w:p w:rsidR="004E71D1" w:rsidRDefault="004E71D1" w:rsidP="004E71D1">
            <w:pPr>
              <w:pStyle w:val="formattext"/>
              <w:spacing w:before="0" w:beforeAutospacing="0" w:after="0" w:afterAutospacing="0"/>
              <w:jc w:val="both"/>
              <w:textAlignment w:val="baseline"/>
            </w:pPr>
            <w:r>
              <w:t>Обоснование ранжирования муниципальных образований по уровню урбанизации приведено в разделе II РНГП</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C56879" w:rsidRDefault="004E71D1" w:rsidP="004E71D1">
            <w:pPr>
              <w:pStyle w:val="formattext"/>
              <w:spacing w:before="0" w:beforeAutospacing="0" w:after="0" w:afterAutospacing="0"/>
              <w:jc w:val="both"/>
              <w:textAlignment w:val="baseline"/>
            </w:pPr>
            <w:r w:rsidRPr="00C56879">
              <w:t>Велосипедные и велопешеходные дорожки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Показатели установлены в соответствии с </w:t>
            </w:r>
            <w:hyperlink r:id="rId25" w:anchor="7D20K3" w:history="1">
              <w:r>
                <w:rPr>
                  <w:rStyle w:val="a3"/>
                </w:rPr>
                <w:t>ГОСТ 33150-2014</w:t>
              </w:r>
            </w:hyperlink>
            <w:r>
              <w:t> Дороги автомобильные общего пользования. Проектирование пешеходных и велосипедных дорожек. Общие требования</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C56879" w:rsidRDefault="004E71D1" w:rsidP="004E71D1">
            <w:pPr>
              <w:pStyle w:val="formattext"/>
              <w:spacing w:before="0" w:beforeAutospacing="0" w:after="0" w:afterAutospacing="0"/>
              <w:jc w:val="both"/>
              <w:textAlignment w:val="baseline"/>
            </w:pPr>
            <w:r w:rsidRPr="00C56879">
              <w:t>Остановочный пункт</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Пункт 7 части 1 статьи 14 Федерального закона от</w:t>
            </w:r>
          </w:p>
          <w:p w:rsidR="004E71D1" w:rsidRDefault="007D308E" w:rsidP="004E71D1">
            <w:pPr>
              <w:pStyle w:val="formattext"/>
              <w:spacing w:before="0" w:beforeAutospacing="0" w:after="0" w:afterAutospacing="0"/>
              <w:jc w:val="both"/>
              <w:textAlignment w:val="baseline"/>
            </w:pPr>
            <w:hyperlink r:id="rId26" w:anchor="7D20K3" w:history="1">
              <w:r w:rsidR="004E71D1">
                <w:rPr>
                  <w:rStyle w:val="a3"/>
                </w:rPr>
                <w:t>6 октября 2003 года N 131-ФЗ "Об общих принципах местного самоуправления в Российской Федерации"</w:t>
              </w:r>
            </w:hyperlink>
            <w:r w:rsidR="004E71D1">
              <w:t>. Пешеходная доступность 30 минут принята в соответствии с п. 11.2 </w:t>
            </w:r>
            <w:hyperlink r:id="rId27" w:anchor="7D20K3" w:history="1">
              <w:r w:rsidR="004E71D1">
                <w:rPr>
                  <w:rStyle w:val="a3"/>
                </w:rPr>
                <w:t>СП 42.13330.2016</w:t>
              </w:r>
            </w:hyperlink>
            <w:r w:rsidR="004E71D1">
              <w:t> "</w:t>
            </w:r>
            <w:hyperlink r:id="rId28" w:anchor="7D20K3" w:history="1">
              <w:r w:rsidR="004E71D1">
                <w:rPr>
                  <w:rStyle w:val="a3"/>
                </w:rPr>
                <w:t>СНиП 2.07.01-89</w:t>
              </w:r>
            </w:hyperlink>
            <w:r w:rsidR="004E71D1">
              <w:t>* Планировка и застройка городских и сельских поселений"</w:t>
            </w:r>
          </w:p>
        </w:tc>
      </w:tr>
      <w:tr w:rsidR="004E71D1" w:rsidTr="004E71D1">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726A76" w:rsidRDefault="004E71D1" w:rsidP="004E71D1">
            <w:pPr>
              <w:pStyle w:val="formattext"/>
              <w:spacing w:before="0" w:beforeAutospacing="0" w:after="0" w:afterAutospacing="0"/>
              <w:jc w:val="center"/>
              <w:textAlignment w:val="baseline"/>
              <w:rPr>
                <w:b/>
              </w:rPr>
            </w:pPr>
            <w:r w:rsidRPr="00726A76">
              <w:rPr>
                <w:b/>
              </w:rPr>
              <w:t>Область образования</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Объекты образования</w:t>
            </w:r>
          </w:p>
          <w:p w:rsidR="004E71D1" w:rsidRPr="00C56879" w:rsidRDefault="004E71D1" w:rsidP="004E71D1">
            <w:pPr>
              <w:pStyle w:val="formattext"/>
              <w:spacing w:before="0" w:beforeAutospacing="0" w:after="0" w:afterAutospacing="0"/>
              <w:jc w:val="both"/>
              <w:textAlignment w:val="baseline"/>
            </w:pPr>
            <w:r w:rsidRPr="00C56879">
              <w:t>Дошкольная образовательная организация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center"/>
              <w:textAlignment w:val="baseline"/>
            </w:pPr>
            <w:r>
              <w:t xml:space="preserve">Число мест в дошкольных образовательных организациях в расчете на 100 детей в возрасте от 0 до 7 лет принято для сельских населенных пунктов - </w:t>
            </w:r>
            <w:r w:rsidRPr="00401D40">
              <w:rPr>
                <w:b/>
              </w:rPr>
              <w:t xml:space="preserve">45 </w:t>
            </w:r>
            <w:r>
              <w:t>мест, в соответствии с приложением к </w:t>
            </w:r>
            <w:hyperlink r:id="rId29" w:anchor="7D20K3" w:history="1">
              <w:r>
                <w:rPr>
                  <w:rStyle w:val="a3"/>
                </w:rPr>
                <w:t>письму Минобрнауки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Предельное значение по группе "Б" получаем по формуле:</w:t>
            </w:r>
          </w:p>
          <w:p w:rsidR="004E71D1" w:rsidRDefault="004E71D1" w:rsidP="004E71D1">
            <w:pPr>
              <w:pStyle w:val="formattext"/>
              <w:spacing w:before="0" w:beforeAutospacing="0" w:after="0" w:afterAutospacing="0"/>
              <w:jc w:val="both"/>
              <w:textAlignment w:val="baseline"/>
            </w:pPr>
            <w:r>
              <w:t>для сельских населенных пунктов = 45 x К,</w:t>
            </w:r>
          </w:p>
          <w:p w:rsidR="004E71D1" w:rsidRDefault="004E71D1" w:rsidP="004E71D1">
            <w:pPr>
              <w:pStyle w:val="formattext"/>
              <w:spacing w:before="0" w:beforeAutospacing="0" w:after="0" w:afterAutospacing="0"/>
              <w:jc w:val="both"/>
              <w:textAlignment w:val="baseline"/>
            </w:pPr>
            <w:r>
              <w:t xml:space="preserve">где: К - коэффициент урбанизации муниципального образования. Пешеходная доступность принята для сельских населенных пунктов - 500 м, </w:t>
            </w:r>
          </w:p>
          <w:p w:rsidR="004E71D1" w:rsidRDefault="004E71D1" w:rsidP="004E71D1">
            <w:pPr>
              <w:pStyle w:val="formattext"/>
              <w:spacing w:before="0" w:beforeAutospacing="0" w:after="0" w:afterAutospacing="0"/>
              <w:jc w:val="both"/>
              <w:textAlignment w:val="baseline"/>
            </w:pPr>
            <w:r>
              <w:t>в соответствии с приложением к </w:t>
            </w:r>
            <w:hyperlink r:id="rId30" w:anchor="7D20K3" w:history="1">
              <w:r>
                <w:rPr>
                  <w:rStyle w:val="a3"/>
                </w:rPr>
                <w:t>письму Минобрнауки России от 4 мая 2016 г. N АК-950/02 "О методических рекомендациях"</w:t>
              </w:r>
            </w:hyperlink>
            <w:r>
              <w:t>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4E71D1" w:rsidRDefault="004E71D1" w:rsidP="004E71D1"/>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Общеобразовательная организация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Число мест в образовательных организациях в расчете на 100 детей в возрасте от 7 до 18 лет принято для сельских населенных пунктов - 45 мест, в соответствии с приложением к письму Минобрнауки России</w:t>
            </w:r>
          </w:p>
          <w:p w:rsidR="004E71D1" w:rsidRDefault="004E71D1" w:rsidP="004E71D1">
            <w:pPr>
              <w:pStyle w:val="formattext"/>
              <w:spacing w:before="0" w:beforeAutospacing="0" w:after="0" w:afterAutospacing="0"/>
              <w:jc w:val="both"/>
              <w:textAlignment w:val="baseline"/>
            </w:pPr>
            <w:r>
              <w:t>от 4 мая 2016 г.</w:t>
            </w:r>
          </w:p>
          <w:p w:rsidR="004E71D1" w:rsidRDefault="004E71D1" w:rsidP="004E71D1">
            <w:pPr>
              <w:pStyle w:val="formattext"/>
              <w:spacing w:before="0" w:beforeAutospacing="0" w:after="0" w:afterAutospacing="0"/>
              <w:jc w:val="both"/>
              <w:textAlignment w:val="baseline"/>
            </w:pPr>
            <w:r>
              <w:lastRenderedPageBreak/>
              <w:t>N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w:t>
            </w:r>
          </w:p>
          <w:p w:rsidR="004E71D1" w:rsidRDefault="004E71D1" w:rsidP="004E71D1">
            <w:pPr>
              <w:pStyle w:val="formattext"/>
              <w:spacing w:before="0" w:beforeAutospacing="0" w:after="0" w:afterAutospacing="0"/>
              <w:jc w:val="both"/>
              <w:textAlignment w:val="baseline"/>
            </w:pPr>
            <w:r>
              <w:t>Предельное значение по группе "Б" получаем по формуле:</w:t>
            </w:r>
          </w:p>
          <w:p w:rsidR="004E71D1" w:rsidRDefault="004E71D1" w:rsidP="004E71D1">
            <w:pPr>
              <w:pStyle w:val="formattext"/>
              <w:spacing w:before="0" w:beforeAutospacing="0" w:after="0" w:afterAutospacing="0"/>
              <w:jc w:val="both"/>
              <w:textAlignment w:val="baseline"/>
            </w:pPr>
            <w:r>
              <w:t>для сельских населенных пунктов = 45 x К,</w:t>
            </w:r>
          </w:p>
          <w:p w:rsidR="004E71D1" w:rsidRDefault="004E71D1" w:rsidP="004E71D1">
            <w:pPr>
              <w:pStyle w:val="formattext"/>
              <w:spacing w:before="0" w:beforeAutospacing="0" w:after="0" w:afterAutospacing="0"/>
              <w:jc w:val="center"/>
              <w:textAlignment w:val="baseline"/>
            </w:pPr>
            <w:r>
              <w:t xml:space="preserve">где: К - коэффициент урбанизации муниципального образования, </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5950E5" w:rsidRDefault="004E71D1" w:rsidP="004E71D1">
            <w:pPr>
              <w:rPr>
                <w:rFonts w:ascii="Times New Roman" w:hAnsi="Times New Roman" w:cs="Times New Roman"/>
              </w:rPr>
            </w:pPr>
            <w:r w:rsidRPr="005950E5">
              <w:rPr>
                <w:rFonts w:ascii="Times New Roman" w:hAnsi="Times New Roman" w:cs="Times New Roman"/>
              </w:rPr>
              <w:t>Доступность принята для сельских населенных пунктов - 30 мин. в соответствии с приложением к </w:t>
            </w:r>
            <w:hyperlink r:id="rId31" w:anchor="7D20K3" w:history="1">
              <w:r w:rsidRPr="005950E5">
                <w:rPr>
                  <w:rStyle w:val="a3"/>
                  <w:rFonts w:ascii="Times New Roman" w:hAnsi="Times New Roman" w:cs="Times New Roman"/>
                </w:rPr>
                <w:t>письму Минобрнауки России от 4 мая 2016 г. N АК-950/02 "О методических рекомендациях"</w:t>
              </w:r>
            </w:hyperlink>
            <w:r w:rsidRPr="005950E5">
              <w:rPr>
                <w:rFonts w:ascii="Times New Roman" w:hAnsi="Times New Roman" w:cs="Times New Roman"/>
              </w:rPr>
              <w:t> "Примерные значения для установления критериев по оптимальному размещению на территориях субъектов Российской Федерации объектов образования"</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Объекты дополнительного образования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 Число мест в организациях в расчете на 100 детей в возрасте от 5 до 18 лет принято для сельских населенных пунктов - 10 мест, в соответствии с приложением к </w:t>
            </w:r>
            <w:hyperlink r:id="rId32" w:anchor="7D20K3" w:history="1">
              <w:r>
                <w:rPr>
                  <w:rStyle w:val="a3"/>
                </w:rPr>
                <w:t>письму Минобрнауки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p w:rsidR="004E71D1" w:rsidRDefault="004E71D1" w:rsidP="004E71D1">
            <w:pPr>
              <w:pStyle w:val="formattext"/>
              <w:spacing w:before="0" w:beforeAutospacing="0" w:after="0" w:afterAutospacing="0"/>
              <w:jc w:val="both"/>
              <w:textAlignment w:val="baseline"/>
            </w:pPr>
            <w:r>
              <w:t>Предельное значение по группе "А" получаем по формуле:</w:t>
            </w:r>
          </w:p>
          <w:p w:rsidR="004E71D1" w:rsidRDefault="004E71D1" w:rsidP="004E71D1">
            <w:pPr>
              <w:pStyle w:val="formattext"/>
              <w:spacing w:before="0" w:beforeAutospacing="0" w:after="0" w:afterAutospacing="0"/>
              <w:jc w:val="both"/>
              <w:textAlignment w:val="baseline"/>
            </w:pPr>
            <w:r>
              <w:t>для сельских населенных пунктов = 10 x К,</w:t>
            </w:r>
          </w:p>
          <w:p w:rsidR="004E71D1" w:rsidRDefault="004E71D1" w:rsidP="004E71D1">
            <w:pPr>
              <w:pStyle w:val="formattext"/>
              <w:spacing w:before="0" w:beforeAutospacing="0" w:after="0" w:afterAutospacing="0"/>
              <w:jc w:val="center"/>
              <w:textAlignment w:val="baseline"/>
            </w:pPr>
            <w:r>
              <w:t>где: К - коэффициент урбанизации муниципального образования. Доступность транспортно-пешеходная принята 30 мин, в соответствии с приложением к </w:t>
            </w:r>
            <w:hyperlink r:id="rId33" w:anchor="7D20K3" w:history="1">
              <w:r>
                <w:rPr>
                  <w:rStyle w:val="a3"/>
                </w:rPr>
                <w:t>письму Минобрнауки России от 4 мая 2016 г. N АК-950/02 "О методических рекомендациях"</w:t>
              </w:r>
            </w:hyperlink>
            <w:r>
              <w:t> учитываются для программ дополнительного образования, реализуемых на базе образовательных организаций (за исключением общеобразовательных организаций), реализующих программы дополнительного образования"</w:t>
            </w:r>
          </w:p>
        </w:tc>
      </w:tr>
      <w:tr w:rsidR="004E71D1" w:rsidTr="004E71D1">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BF602B" w:rsidRDefault="004E71D1" w:rsidP="004E71D1">
            <w:pPr>
              <w:pStyle w:val="formattext"/>
              <w:spacing w:before="0" w:beforeAutospacing="0" w:after="0" w:afterAutospacing="0"/>
              <w:jc w:val="center"/>
              <w:textAlignment w:val="baseline"/>
              <w:rPr>
                <w:b/>
              </w:rPr>
            </w:pPr>
            <w:r w:rsidRPr="00BF602B">
              <w:rPr>
                <w:b/>
              </w:rPr>
              <w:t>Область физической культуры и массового спорта</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401D40" w:rsidRDefault="004E71D1" w:rsidP="004E71D1">
            <w:pPr>
              <w:pStyle w:val="formattext"/>
              <w:spacing w:before="0" w:beforeAutospacing="0" w:after="0" w:afterAutospacing="0"/>
              <w:jc w:val="both"/>
              <w:textAlignment w:val="baseline"/>
              <w:rPr>
                <w:b/>
              </w:rPr>
            </w:pPr>
            <w:r w:rsidRPr="00401D40">
              <w:rPr>
                <w:b/>
              </w:rPr>
              <w:t>Объекты физической культуры и массового спорта</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Спортивная площадка (плоскостное спортивное сооружение, включающее игровую спортивную площадку и (или) уличные тренажеры, турники)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Населенные пункты с численностью населения менее 100 человек - не нормируются.</w:t>
            </w:r>
          </w:p>
          <w:p w:rsidR="004E71D1" w:rsidRDefault="004E71D1" w:rsidP="004E71D1">
            <w:pPr>
              <w:pStyle w:val="formattext"/>
              <w:spacing w:before="0" w:beforeAutospacing="0" w:after="0" w:afterAutospacing="0"/>
              <w:jc w:val="both"/>
              <w:textAlignment w:val="baseline"/>
            </w:pPr>
            <w:r>
              <w:t>1 объект на каждые 1000 человек населения населенного пункта, но не менее 1 объекта. Принят в соответствии с методическими рекомендациями по размещению объектов массового спорта в субъектах Российской Федерации</w:t>
            </w:r>
          </w:p>
          <w:p w:rsidR="004E71D1" w:rsidRDefault="004E71D1" w:rsidP="004E71D1">
            <w:pPr>
              <w:pStyle w:val="formattext"/>
              <w:spacing w:before="0" w:beforeAutospacing="0" w:after="0" w:afterAutospacing="0"/>
              <w:jc w:val="both"/>
              <w:textAlignment w:val="baseline"/>
            </w:pPr>
            <w:r>
              <w:t>Пешеходная доступность 500 м принята в соответствии с таблицей 10.1 </w:t>
            </w:r>
            <w:hyperlink r:id="rId34" w:anchor="7D20K3" w:history="1">
              <w:r>
                <w:rPr>
                  <w:rStyle w:val="a3"/>
                </w:rPr>
                <w:t>СП 42.13330</w:t>
              </w:r>
            </w:hyperlink>
            <w:r>
              <w:t>. 2016 "</w:t>
            </w:r>
            <w:hyperlink r:id="rId35" w:anchor="7D20K3" w:history="1">
              <w:r>
                <w:rPr>
                  <w:rStyle w:val="a3"/>
                </w:rPr>
                <w:t>СНиП 2.07.01-89</w:t>
              </w:r>
            </w:hyperlink>
            <w:r>
              <w:t>*" Планировка и застройка городских и сельских поселений</w:t>
            </w:r>
          </w:p>
        </w:tc>
      </w:tr>
      <w:tr w:rsidR="004E71D1" w:rsidTr="004E71D1">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677E51" w:rsidRDefault="004E71D1" w:rsidP="004E71D1">
            <w:pPr>
              <w:jc w:val="center"/>
              <w:rPr>
                <w:rFonts w:ascii="Times New Roman" w:hAnsi="Times New Roman" w:cs="Times New Roman"/>
                <w:b/>
                <w:sz w:val="24"/>
                <w:szCs w:val="24"/>
              </w:rPr>
            </w:pPr>
            <w:r w:rsidRPr="00677E51">
              <w:rPr>
                <w:rFonts w:ascii="Times New Roman" w:hAnsi="Times New Roman" w:cs="Times New Roman"/>
                <w:b/>
                <w:sz w:val="24"/>
                <w:szCs w:val="24"/>
              </w:rPr>
              <w:t>Область ритуальных услуг</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 xml:space="preserve">Кладбище </w:t>
            </w:r>
            <w:r>
              <w:lastRenderedPageBreak/>
              <w:t>традиционного захоронения</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lastRenderedPageBreak/>
              <w:t xml:space="preserve">Площадь территории 0,28 га на 1000 человек численности в </w:t>
            </w:r>
            <w:r>
              <w:lastRenderedPageBreak/>
              <w:t>соответствии с </w:t>
            </w:r>
            <w:hyperlink r:id="rId36" w:anchor="7D20K3" w:history="1">
              <w:r>
                <w:rPr>
                  <w:rStyle w:val="a3"/>
                </w:rPr>
                <w:t>СП 42.13330.2016</w:t>
              </w:r>
            </w:hyperlink>
            <w:r>
              <w:t> "</w:t>
            </w:r>
            <w:hyperlink r:id="rId37" w:anchor="7D20K3" w:history="1">
              <w:r>
                <w:rPr>
                  <w:rStyle w:val="a3"/>
                </w:rPr>
                <w:t>СНиП 2.07.01-89</w:t>
              </w:r>
            </w:hyperlink>
            <w:r>
              <w:t>*" Планировка и застройка городских и сельских поселений. Приложение Д.</w:t>
            </w:r>
          </w:p>
          <w:p w:rsidR="004E71D1" w:rsidRDefault="004E71D1" w:rsidP="004E71D1">
            <w:pPr>
              <w:pStyle w:val="formattext"/>
              <w:spacing w:before="0" w:beforeAutospacing="0" w:after="0" w:afterAutospacing="0"/>
              <w:jc w:val="both"/>
              <w:textAlignment w:val="baseline"/>
            </w:pPr>
            <w:r>
              <w:t>Предельное значение по группе "Б" получаем по формуле:</w:t>
            </w:r>
          </w:p>
          <w:p w:rsidR="004E71D1" w:rsidRDefault="004E71D1" w:rsidP="004E71D1">
            <w:pPr>
              <w:pStyle w:val="formattext"/>
              <w:spacing w:before="0" w:beforeAutospacing="0" w:after="0" w:afterAutospacing="0"/>
              <w:jc w:val="both"/>
              <w:textAlignment w:val="baseline"/>
            </w:pPr>
            <w:r>
              <w:t>0,28 x К,</w:t>
            </w:r>
          </w:p>
          <w:p w:rsidR="004E71D1" w:rsidRDefault="004E71D1" w:rsidP="004E71D1">
            <w:pPr>
              <w:pStyle w:val="formattext"/>
              <w:spacing w:before="0" w:beforeAutospacing="0" w:after="0" w:afterAutospacing="0"/>
              <w:jc w:val="center"/>
              <w:textAlignment w:val="baseline"/>
            </w:pPr>
            <w:r>
              <w:t>где: К - коэффициент урбанизации муниципального образования .</w:t>
            </w:r>
          </w:p>
        </w:tc>
      </w:tr>
      <w:tr w:rsidR="004E71D1" w:rsidTr="004E71D1">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677E51" w:rsidRDefault="004E71D1" w:rsidP="004E71D1">
            <w:pPr>
              <w:jc w:val="center"/>
              <w:rPr>
                <w:rFonts w:ascii="Times New Roman" w:hAnsi="Times New Roman" w:cs="Times New Roman"/>
                <w:b/>
                <w:sz w:val="24"/>
                <w:szCs w:val="24"/>
              </w:rPr>
            </w:pPr>
            <w:r w:rsidRPr="00677E51">
              <w:rPr>
                <w:rFonts w:ascii="Times New Roman" w:hAnsi="Times New Roman" w:cs="Times New Roman"/>
                <w:b/>
                <w:sz w:val="24"/>
                <w:szCs w:val="24"/>
              </w:rPr>
              <w:lastRenderedPageBreak/>
              <w:t>Область здравоохранения</w:t>
            </w:r>
          </w:p>
        </w:tc>
      </w:tr>
      <w:tr w:rsidR="004E71D1" w:rsidTr="004E71D1">
        <w:tc>
          <w:tcPr>
            <w:tcW w:w="26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Аптеки</w:t>
            </w:r>
          </w:p>
        </w:tc>
        <w:tc>
          <w:tcPr>
            <w:tcW w:w="694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Default="004E71D1" w:rsidP="004E71D1">
            <w:pPr>
              <w:pStyle w:val="formattext"/>
              <w:spacing w:before="0" w:beforeAutospacing="0" w:after="0" w:afterAutospacing="0"/>
              <w:jc w:val="both"/>
              <w:textAlignment w:val="baseline"/>
            </w:pPr>
            <w:r>
              <w:t>В соответствии с СП 42.133330.2016 «СНиП2.07.01-89*» Планировка и застройка городских и сельских поселений.</w:t>
            </w:r>
          </w:p>
        </w:tc>
      </w:tr>
      <w:tr w:rsidR="004E71D1" w:rsidTr="004E71D1">
        <w:tc>
          <w:tcPr>
            <w:tcW w:w="9639"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4E71D1" w:rsidRPr="006B3D58" w:rsidRDefault="004E71D1" w:rsidP="004E71D1">
            <w:pPr>
              <w:rPr>
                <w:b/>
              </w:rPr>
            </w:pPr>
          </w:p>
        </w:tc>
      </w:tr>
    </w:tbl>
    <w:p w:rsidR="00FE5633" w:rsidRDefault="004E71D1" w:rsidP="00FE5633">
      <w:pPr>
        <w:pStyle w:val="4"/>
        <w:spacing w:before="0" w:after="240" w:line="240" w:lineRule="auto"/>
        <w:jc w:val="center"/>
        <w:textAlignment w:val="baseline"/>
        <w:rPr>
          <w:rFonts w:ascii="Times New Roman" w:hAnsi="Times New Roman"/>
          <w:i w:val="0"/>
          <w:color w:val="auto"/>
          <w:sz w:val="28"/>
          <w:szCs w:val="28"/>
        </w:rPr>
      </w:pPr>
      <w:r>
        <w:rPr>
          <w:rFonts w:ascii="Arial" w:hAnsi="Arial" w:cs="Arial"/>
          <w:color w:val="444444"/>
        </w:rPr>
        <w:br/>
      </w:r>
      <w:r w:rsidR="00FE5633">
        <w:rPr>
          <w:rFonts w:ascii="Arial" w:hAnsi="Arial" w:cs="Arial"/>
          <w:color w:val="444444"/>
        </w:rPr>
        <w:br/>
      </w:r>
      <w:r w:rsidR="00FE5633">
        <w:rPr>
          <w:rFonts w:ascii="Times New Roman" w:hAnsi="Times New Roman"/>
          <w:i w:val="0"/>
          <w:color w:val="auto"/>
          <w:sz w:val="28"/>
          <w:szCs w:val="28"/>
        </w:rPr>
        <w:t>2.</w:t>
      </w:r>
      <w:r w:rsidR="00FE5633" w:rsidRPr="00DE54A2">
        <w:rPr>
          <w:rFonts w:ascii="Times New Roman" w:hAnsi="Times New Roman"/>
          <w:i w:val="0"/>
          <w:color w:val="auto"/>
          <w:sz w:val="28"/>
          <w:szCs w:val="28"/>
        </w:rPr>
        <w:t xml:space="preserve"> 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w:t>
      </w:r>
    </w:p>
    <w:p w:rsidR="00FE5633" w:rsidRDefault="00FE5633" w:rsidP="00EA58B8">
      <w:pPr>
        <w:spacing w:line="240" w:lineRule="auto"/>
        <w:ind w:firstLine="708"/>
        <w:jc w:val="both"/>
        <w:rPr>
          <w:rFonts w:ascii="Times New Roman" w:hAnsi="Times New Roman" w:cs="Times New Roman"/>
          <w:sz w:val="28"/>
          <w:szCs w:val="28"/>
        </w:rPr>
      </w:pPr>
      <w:r w:rsidRPr="000156D8">
        <w:rPr>
          <w:rFonts w:ascii="Times New Roman" w:hAnsi="Times New Roman" w:cs="Times New Roman"/>
          <w:sz w:val="28"/>
          <w:szCs w:val="28"/>
        </w:rPr>
        <w:t>Обоснование ранжирования муниципального района «Большесолдатский район» Курской области по выделенным признакам, указанным в основной части местных нормативов градостроительного проектирования принято по материалам региональных нормативов градостроительного проектирования</w:t>
      </w:r>
      <w:r w:rsidR="00EA3BF9">
        <w:rPr>
          <w:rFonts w:ascii="Times New Roman" w:hAnsi="Times New Roman" w:cs="Times New Roman"/>
          <w:sz w:val="28"/>
          <w:szCs w:val="28"/>
        </w:rPr>
        <w:t xml:space="preserve"> (РНГП)</w:t>
      </w:r>
      <w:r w:rsidRPr="000156D8">
        <w:rPr>
          <w:rFonts w:ascii="Times New Roman" w:hAnsi="Times New Roman" w:cs="Times New Roman"/>
          <w:sz w:val="28"/>
          <w:szCs w:val="28"/>
        </w:rPr>
        <w:t>.</w:t>
      </w:r>
    </w:p>
    <w:p w:rsidR="00EA58B8" w:rsidRDefault="00EA58B8" w:rsidP="00EA58B8">
      <w:pPr>
        <w:pStyle w:val="formattext"/>
        <w:spacing w:before="0" w:beforeAutospacing="0" w:after="0" w:afterAutospacing="0"/>
        <w:jc w:val="both"/>
        <w:textAlignment w:val="baseline"/>
        <w:rPr>
          <w:sz w:val="28"/>
          <w:szCs w:val="28"/>
        </w:rPr>
      </w:pPr>
      <w:r>
        <w:rPr>
          <w:sz w:val="28"/>
          <w:szCs w:val="28"/>
        </w:rPr>
        <w:t xml:space="preserve">        </w:t>
      </w:r>
    </w:p>
    <w:p w:rsidR="00EA58B8" w:rsidRPr="000156D8" w:rsidRDefault="00EA58B8" w:rsidP="00EA58B8">
      <w:pPr>
        <w:spacing w:line="240" w:lineRule="auto"/>
        <w:ind w:firstLine="708"/>
        <w:jc w:val="both"/>
        <w:rPr>
          <w:rFonts w:ascii="Times New Roman" w:hAnsi="Times New Roman" w:cs="Times New Roman"/>
        </w:rPr>
      </w:pPr>
    </w:p>
    <w:p w:rsidR="00FE5633" w:rsidRDefault="00FE5633" w:rsidP="00EA58B8">
      <w:pPr>
        <w:pStyle w:val="5"/>
        <w:spacing w:before="0" w:line="240" w:lineRule="auto"/>
        <w:ind w:firstLine="709"/>
        <w:jc w:val="center"/>
        <w:textAlignment w:val="baseline"/>
        <w:rPr>
          <w:rFonts w:ascii="Times New Roman" w:hAnsi="Times New Roman" w:cs="Times New Roman"/>
          <w:b/>
          <w:color w:val="auto"/>
        </w:rPr>
      </w:pPr>
      <w:r w:rsidRPr="00DE54A2">
        <w:rPr>
          <w:rFonts w:ascii="Times New Roman" w:hAnsi="Times New Roman" w:cs="Times New Roman"/>
          <w:b/>
          <w:bCs w:val="0"/>
          <w:color w:val="auto"/>
          <w:sz w:val="28"/>
          <w:szCs w:val="28"/>
        </w:rPr>
        <w:t xml:space="preserve">Обоснование ранжирования муниципальных образований по территориально-пространственному положению относительно ядра городской агломерации Курской области </w:t>
      </w:r>
      <w:r w:rsidRPr="00DE54A2">
        <w:rPr>
          <w:rFonts w:ascii="Times New Roman" w:hAnsi="Times New Roman" w:cs="Times New Roman"/>
          <w:b/>
          <w:color w:val="auto"/>
        </w:rPr>
        <w:t>(Таблица 16 РНГП)</w:t>
      </w:r>
    </w:p>
    <w:p w:rsidR="00EF0B6E" w:rsidRDefault="00EF0B6E" w:rsidP="00EA58B8">
      <w:pPr>
        <w:spacing w:line="240" w:lineRule="auto"/>
        <w:rPr>
          <w:lang w:eastAsia="en-US"/>
        </w:rPr>
      </w:pPr>
    </w:p>
    <w:p w:rsidR="00FE5633" w:rsidRPr="009F3A22" w:rsidRDefault="00EF0B6E" w:rsidP="00EF0B6E">
      <w:pPr>
        <w:jc w:val="right"/>
      </w:pPr>
      <w:r w:rsidRPr="00EF0B6E">
        <w:rPr>
          <w:rFonts w:ascii="Times New Roman" w:hAnsi="Times New Roman" w:cs="Times New Roman"/>
          <w:b/>
          <w:sz w:val="24"/>
          <w:szCs w:val="24"/>
          <w:lang w:eastAsia="en-US"/>
        </w:rPr>
        <w:t>Таблица 3</w:t>
      </w:r>
      <w:r w:rsidR="00EA3BF9">
        <w:rPr>
          <w:rFonts w:ascii="Times New Roman" w:hAnsi="Times New Roman" w:cs="Times New Roman"/>
          <w:b/>
          <w:sz w:val="24"/>
          <w:szCs w:val="24"/>
          <w:lang w:eastAsia="en-US"/>
        </w:rPr>
        <w:t>0</w:t>
      </w:r>
      <w:r w:rsidR="009C3641">
        <w:rPr>
          <w:rFonts w:ascii="Times New Roman" w:hAnsi="Times New Roman" w:cs="Times New Roman"/>
          <w:b/>
          <w:sz w:val="24"/>
          <w:szCs w:val="24"/>
          <w:lang w:eastAsia="en-US"/>
        </w:rPr>
        <w:t>.</w:t>
      </w:r>
    </w:p>
    <w:tbl>
      <w:tblPr>
        <w:tblW w:w="9639" w:type="dxa"/>
        <w:tblCellMar>
          <w:left w:w="0" w:type="dxa"/>
          <w:right w:w="0" w:type="dxa"/>
        </w:tblCellMar>
        <w:tblLook w:val="04A0"/>
      </w:tblPr>
      <w:tblGrid>
        <w:gridCol w:w="737"/>
        <w:gridCol w:w="5642"/>
        <w:gridCol w:w="3260"/>
      </w:tblGrid>
      <w:tr w:rsidR="00FE5633" w:rsidTr="00EF0B6E">
        <w:trPr>
          <w:trHeight w:val="15"/>
        </w:trPr>
        <w:tc>
          <w:tcPr>
            <w:tcW w:w="737" w:type="dxa"/>
            <w:tcBorders>
              <w:top w:val="nil"/>
              <w:left w:val="nil"/>
              <w:bottom w:val="nil"/>
              <w:right w:val="nil"/>
            </w:tcBorders>
            <w:shd w:val="clear" w:color="auto" w:fill="auto"/>
            <w:hideMark/>
          </w:tcPr>
          <w:p w:rsidR="00FE5633" w:rsidRDefault="00FE5633" w:rsidP="00FE5633">
            <w:pPr>
              <w:rPr>
                <w:sz w:val="2"/>
              </w:rPr>
            </w:pPr>
          </w:p>
        </w:tc>
        <w:tc>
          <w:tcPr>
            <w:tcW w:w="5642" w:type="dxa"/>
            <w:tcBorders>
              <w:top w:val="nil"/>
              <w:left w:val="nil"/>
              <w:bottom w:val="nil"/>
              <w:right w:val="nil"/>
            </w:tcBorders>
            <w:shd w:val="clear" w:color="auto" w:fill="auto"/>
            <w:hideMark/>
          </w:tcPr>
          <w:p w:rsidR="00FE5633" w:rsidRDefault="00FE5633" w:rsidP="00FE5633">
            <w:pPr>
              <w:rPr>
                <w:sz w:val="2"/>
              </w:rPr>
            </w:pPr>
          </w:p>
        </w:tc>
        <w:tc>
          <w:tcPr>
            <w:tcW w:w="3260" w:type="dxa"/>
            <w:tcBorders>
              <w:top w:val="nil"/>
              <w:left w:val="nil"/>
              <w:bottom w:val="nil"/>
              <w:right w:val="nil"/>
            </w:tcBorders>
            <w:shd w:val="clear" w:color="auto" w:fill="auto"/>
            <w:hideMark/>
          </w:tcPr>
          <w:p w:rsidR="00FE5633" w:rsidRDefault="00FE5633" w:rsidP="00FE5633">
            <w:pPr>
              <w:rPr>
                <w:sz w:val="2"/>
              </w:rPr>
            </w:pP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N</w:t>
            </w:r>
          </w:p>
          <w:p w:rsidR="00FE5633" w:rsidRDefault="00FE5633" w:rsidP="00FE5633">
            <w:pPr>
              <w:pStyle w:val="formattext"/>
              <w:spacing w:before="0" w:beforeAutospacing="0" w:after="0" w:afterAutospacing="0"/>
              <w:jc w:val="center"/>
              <w:textAlignment w:val="baseline"/>
            </w:pPr>
            <w:r>
              <w:t>пп</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Наименование муниципального образования</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Удаленность, км</w:t>
            </w:r>
          </w:p>
          <w:p w:rsidR="00FE5633" w:rsidRDefault="00FE5633" w:rsidP="00FE5633">
            <w:pPr>
              <w:pStyle w:val="formattext"/>
              <w:spacing w:before="0" w:beforeAutospacing="0" w:after="0" w:afterAutospacing="0"/>
              <w:jc w:val="center"/>
              <w:textAlignment w:val="baseline"/>
            </w:pPr>
            <w:r>
              <w:t>(до ядра городской агломерации)</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1</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3</w:t>
            </w:r>
          </w:p>
        </w:tc>
      </w:tr>
      <w:tr w:rsidR="00FE5633" w:rsidTr="00EF0B6E">
        <w:tc>
          <w:tcPr>
            <w:tcW w:w="73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2.2</w:t>
            </w:r>
          </w:p>
        </w:tc>
        <w:tc>
          <w:tcPr>
            <w:tcW w:w="564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textAlignment w:val="baseline"/>
            </w:pPr>
            <w:r>
              <w:t>с. Большое Солдатское (Большесолдатский муниципальный район)</w:t>
            </w:r>
          </w:p>
        </w:tc>
        <w:tc>
          <w:tcPr>
            <w:tcW w:w="326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FE5633">
            <w:pPr>
              <w:pStyle w:val="formattext"/>
              <w:spacing w:before="0" w:beforeAutospacing="0" w:after="0" w:afterAutospacing="0"/>
              <w:jc w:val="center"/>
              <w:textAlignment w:val="baseline"/>
            </w:pPr>
            <w:r>
              <w:t>76</w:t>
            </w:r>
          </w:p>
        </w:tc>
      </w:tr>
    </w:tbl>
    <w:p w:rsidR="000156D8" w:rsidRDefault="000156D8" w:rsidP="00FE5633">
      <w:pPr>
        <w:pStyle w:val="5"/>
        <w:spacing w:before="0" w:line="240" w:lineRule="auto"/>
        <w:jc w:val="center"/>
        <w:textAlignment w:val="baseline"/>
        <w:rPr>
          <w:rFonts w:ascii="Times New Roman" w:hAnsi="Times New Roman" w:cs="Times New Roman"/>
          <w:b/>
          <w:bCs w:val="0"/>
          <w:color w:val="auto"/>
          <w:sz w:val="28"/>
          <w:szCs w:val="28"/>
        </w:rPr>
      </w:pPr>
    </w:p>
    <w:p w:rsidR="004E71D1" w:rsidRDefault="004E71D1" w:rsidP="00FE5633">
      <w:pPr>
        <w:pStyle w:val="5"/>
        <w:spacing w:before="0" w:line="240" w:lineRule="auto"/>
        <w:jc w:val="center"/>
        <w:textAlignment w:val="baseline"/>
        <w:rPr>
          <w:rFonts w:ascii="Times New Roman" w:hAnsi="Times New Roman" w:cs="Times New Roman"/>
          <w:b/>
          <w:bCs w:val="0"/>
          <w:color w:val="auto"/>
          <w:sz w:val="28"/>
          <w:szCs w:val="28"/>
        </w:rPr>
      </w:pPr>
    </w:p>
    <w:p w:rsidR="004E71D1" w:rsidRDefault="004E71D1" w:rsidP="00FE5633">
      <w:pPr>
        <w:pStyle w:val="5"/>
        <w:spacing w:before="0" w:line="240" w:lineRule="auto"/>
        <w:jc w:val="center"/>
        <w:textAlignment w:val="baseline"/>
        <w:rPr>
          <w:rFonts w:ascii="Times New Roman" w:hAnsi="Times New Roman" w:cs="Times New Roman"/>
          <w:b/>
          <w:bCs w:val="0"/>
          <w:color w:val="auto"/>
          <w:sz w:val="28"/>
          <w:szCs w:val="28"/>
        </w:rPr>
      </w:pPr>
    </w:p>
    <w:p w:rsidR="004E71D1" w:rsidRDefault="004E71D1" w:rsidP="00FE5633">
      <w:pPr>
        <w:pStyle w:val="5"/>
        <w:spacing w:before="0" w:line="240" w:lineRule="auto"/>
        <w:jc w:val="center"/>
        <w:textAlignment w:val="baseline"/>
        <w:rPr>
          <w:rFonts w:ascii="Times New Roman" w:hAnsi="Times New Roman" w:cs="Times New Roman"/>
          <w:b/>
          <w:bCs w:val="0"/>
          <w:color w:val="auto"/>
          <w:sz w:val="28"/>
          <w:szCs w:val="28"/>
        </w:rPr>
      </w:pPr>
    </w:p>
    <w:p w:rsidR="004E71D1" w:rsidRDefault="004E71D1" w:rsidP="00FE5633">
      <w:pPr>
        <w:pStyle w:val="5"/>
        <w:spacing w:before="0" w:line="240" w:lineRule="auto"/>
        <w:jc w:val="center"/>
        <w:textAlignment w:val="baseline"/>
        <w:rPr>
          <w:rFonts w:ascii="Times New Roman" w:hAnsi="Times New Roman" w:cs="Times New Roman"/>
          <w:b/>
          <w:bCs w:val="0"/>
          <w:color w:val="auto"/>
          <w:sz w:val="28"/>
          <w:szCs w:val="28"/>
        </w:rPr>
      </w:pPr>
    </w:p>
    <w:p w:rsidR="00FE5633" w:rsidRPr="00DE54A2" w:rsidRDefault="00FE5633" w:rsidP="00FE5633">
      <w:pPr>
        <w:pStyle w:val="5"/>
        <w:spacing w:before="0" w:line="240" w:lineRule="auto"/>
        <w:jc w:val="center"/>
        <w:textAlignment w:val="baseline"/>
        <w:rPr>
          <w:rFonts w:ascii="Times New Roman" w:hAnsi="Times New Roman" w:cs="Times New Roman"/>
          <w:b/>
          <w:bCs w:val="0"/>
          <w:color w:val="auto"/>
          <w:sz w:val="28"/>
          <w:szCs w:val="28"/>
        </w:rPr>
      </w:pPr>
      <w:r w:rsidRPr="00DE54A2">
        <w:rPr>
          <w:rFonts w:ascii="Times New Roman" w:hAnsi="Times New Roman" w:cs="Times New Roman"/>
          <w:b/>
          <w:bCs w:val="0"/>
          <w:color w:val="auto"/>
          <w:sz w:val="28"/>
          <w:szCs w:val="28"/>
        </w:rPr>
        <w:t>Обоснование ранжирования муниципальных образований по внутренней территориально-пространственной организации</w:t>
      </w:r>
    </w:p>
    <w:p w:rsidR="00EF0B6E" w:rsidRDefault="00FE5633" w:rsidP="00FE5633">
      <w:pPr>
        <w:pStyle w:val="5"/>
        <w:spacing w:before="0" w:line="240" w:lineRule="auto"/>
        <w:jc w:val="center"/>
        <w:textAlignment w:val="baseline"/>
        <w:rPr>
          <w:rFonts w:ascii="Times New Roman" w:hAnsi="Times New Roman" w:cs="Times New Roman"/>
          <w:b/>
          <w:bCs w:val="0"/>
          <w:color w:val="auto"/>
        </w:rPr>
      </w:pPr>
      <w:r w:rsidRPr="00DE54A2">
        <w:rPr>
          <w:rFonts w:ascii="Times New Roman" w:hAnsi="Times New Roman" w:cs="Times New Roman"/>
          <w:b/>
          <w:bCs w:val="0"/>
          <w:color w:val="auto"/>
        </w:rPr>
        <w:t>(таблица 17 РНГП)</w:t>
      </w:r>
    </w:p>
    <w:p w:rsidR="004E71D1" w:rsidRDefault="004E71D1" w:rsidP="00862854">
      <w:pPr>
        <w:jc w:val="right"/>
        <w:rPr>
          <w:rFonts w:ascii="Times New Roman" w:hAnsi="Times New Roman" w:cs="Times New Roman"/>
          <w:b/>
          <w:sz w:val="24"/>
          <w:szCs w:val="24"/>
          <w:lang w:eastAsia="en-US"/>
        </w:rPr>
      </w:pPr>
    </w:p>
    <w:p w:rsidR="00FE5633" w:rsidRPr="00DE54A2" w:rsidRDefault="00EF0B6E" w:rsidP="00862854">
      <w:pPr>
        <w:jc w:val="right"/>
        <w:rPr>
          <w:rFonts w:ascii="Times New Roman" w:hAnsi="Times New Roman" w:cs="Times New Roman"/>
          <w:b/>
          <w:bCs/>
        </w:rPr>
      </w:pPr>
      <w:r w:rsidRPr="00EF0B6E">
        <w:rPr>
          <w:rFonts w:ascii="Times New Roman" w:hAnsi="Times New Roman" w:cs="Times New Roman"/>
          <w:b/>
          <w:sz w:val="24"/>
          <w:szCs w:val="24"/>
          <w:lang w:eastAsia="en-US"/>
        </w:rPr>
        <w:lastRenderedPageBreak/>
        <w:t>Таблица 3</w:t>
      </w:r>
      <w:r w:rsidR="00EA3BF9">
        <w:rPr>
          <w:rFonts w:ascii="Times New Roman" w:hAnsi="Times New Roman" w:cs="Times New Roman"/>
          <w:b/>
          <w:sz w:val="24"/>
          <w:szCs w:val="24"/>
          <w:lang w:eastAsia="en-US"/>
        </w:rPr>
        <w:t>1</w:t>
      </w:r>
    </w:p>
    <w:tbl>
      <w:tblPr>
        <w:tblW w:w="9639" w:type="dxa"/>
        <w:tblCellMar>
          <w:left w:w="0" w:type="dxa"/>
          <w:right w:w="0" w:type="dxa"/>
        </w:tblCellMar>
        <w:tblLook w:val="04A0"/>
      </w:tblPr>
      <w:tblGrid>
        <w:gridCol w:w="2903"/>
        <w:gridCol w:w="2396"/>
        <w:gridCol w:w="2028"/>
        <w:gridCol w:w="2312"/>
      </w:tblGrid>
      <w:tr w:rsidR="00FE5633" w:rsidRPr="00DE54A2" w:rsidTr="00862854">
        <w:trPr>
          <w:trHeight w:val="15"/>
        </w:trPr>
        <w:tc>
          <w:tcPr>
            <w:tcW w:w="2903" w:type="dxa"/>
            <w:tcBorders>
              <w:top w:val="nil"/>
              <w:left w:val="nil"/>
              <w:bottom w:val="nil"/>
              <w:right w:val="nil"/>
            </w:tcBorders>
            <w:shd w:val="clear" w:color="auto" w:fill="auto"/>
            <w:hideMark/>
          </w:tcPr>
          <w:p w:rsidR="00FE5633" w:rsidRPr="00DE54A2" w:rsidRDefault="00FE5633" w:rsidP="00FE5633">
            <w:pPr>
              <w:rPr>
                <w:sz w:val="2"/>
              </w:rPr>
            </w:pPr>
          </w:p>
        </w:tc>
        <w:tc>
          <w:tcPr>
            <w:tcW w:w="2396" w:type="dxa"/>
            <w:tcBorders>
              <w:top w:val="nil"/>
              <w:left w:val="nil"/>
              <w:bottom w:val="nil"/>
              <w:right w:val="nil"/>
            </w:tcBorders>
            <w:shd w:val="clear" w:color="auto" w:fill="auto"/>
            <w:hideMark/>
          </w:tcPr>
          <w:p w:rsidR="00FE5633" w:rsidRPr="00DE54A2" w:rsidRDefault="00FE5633" w:rsidP="00FE5633">
            <w:pPr>
              <w:rPr>
                <w:sz w:val="2"/>
              </w:rPr>
            </w:pPr>
          </w:p>
        </w:tc>
        <w:tc>
          <w:tcPr>
            <w:tcW w:w="2028" w:type="dxa"/>
            <w:tcBorders>
              <w:top w:val="nil"/>
              <w:left w:val="nil"/>
              <w:bottom w:val="nil"/>
              <w:right w:val="nil"/>
            </w:tcBorders>
            <w:shd w:val="clear" w:color="auto" w:fill="auto"/>
            <w:hideMark/>
          </w:tcPr>
          <w:p w:rsidR="00FE5633" w:rsidRPr="00DE54A2" w:rsidRDefault="00FE5633" w:rsidP="00FE5633">
            <w:pPr>
              <w:rPr>
                <w:sz w:val="2"/>
              </w:rPr>
            </w:pPr>
          </w:p>
        </w:tc>
        <w:tc>
          <w:tcPr>
            <w:tcW w:w="2312" w:type="dxa"/>
            <w:tcBorders>
              <w:top w:val="nil"/>
              <w:left w:val="nil"/>
              <w:bottom w:val="nil"/>
              <w:right w:val="nil"/>
            </w:tcBorders>
            <w:shd w:val="clear" w:color="auto" w:fill="auto"/>
            <w:hideMark/>
          </w:tcPr>
          <w:p w:rsidR="00FE5633" w:rsidRPr="00DE54A2" w:rsidRDefault="00FE5633" w:rsidP="00FE5633">
            <w:pPr>
              <w:rPr>
                <w:sz w:val="2"/>
              </w:rPr>
            </w:pP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Наименование муниципального образования</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Наибольшая удаленность населенного пункта от административного центра муниципального образования, уровень</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уровню транспортной обеспеченности</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&lt;***&gt; Группы муниципальных образований по плотности населения</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1</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2</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3</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4</w:t>
            </w:r>
          </w:p>
        </w:tc>
      </w:tr>
      <w:tr w:rsidR="00FE5633" w:rsidRPr="00DE54A2" w:rsidTr="00862854">
        <w:tc>
          <w:tcPr>
            <w:tcW w:w="29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textAlignment w:val="baseline"/>
            </w:pPr>
            <w:r w:rsidRPr="00DE54A2">
              <w:t>Большесолдатский муниципальный район</w:t>
            </w:r>
          </w:p>
        </w:tc>
        <w:tc>
          <w:tcPr>
            <w:tcW w:w="239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высокий</w:t>
            </w:r>
          </w:p>
        </w:tc>
        <w:tc>
          <w:tcPr>
            <w:tcW w:w="202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c>
          <w:tcPr>
            <w:tcW w:w="231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Pr="00DE54A2" w:rsidRDefault="00FE5633" w:rsidP="00FE5633">
            <w:pPr>
              <w:pStyle w:val="formattext"/>
              <w:spacing w:before="0" w:beforeAutospacing="0" w:after="0" w:afterAutospacing="0"/>
              <w:jc w:val="center"/>
              <w:textAlignment w:val="baseline"/>
            </w:pPr>
            <w:r w:rsidRPr="00DE54A2">
              <w:t>низкий</w:t>
            </w:r>
          </w:p>
        </w:tc>
      </w:tr>
    </w:tbl>
    <w:p w:rsidR="00FE5633" w:rsidRDefault="00FE5633" w:rsidP="00FE5633">
      <w:pPr>
        <w:pStyle w:val="formattext"/>
        <w:spacing w:before="0" w:beforeAutospacing="0" w:after="0" w:afterAutospacing="0"/>
        <w:textAlignment w:val="baseline"/>
        <w:rPr>
          <w:rFonts w:ascii="Arial" w:hAnsi="Arial" w:cs="Arial"/>
          <w:color w:val="444444"/>
        </w:rPr>
      </w:pPr>
    </w:p>
    <w:p w:rsidR="00862854" w:rsidRDefault="00FE5633" w:rsidP="00EE3CAC">
      <w:pPr>
        <w:pStyle w:val="formattext"/>
        <w:spacing w:before="0" w:beforeAutospacing="0" w:after="0" w:afterAutospacing="0"/>
        <w:ind w:firstLine="480"/>
        <w:textAlignment w:val="baseline"/>
        <w:rPr>
          <w:b/>
          <w:bCs/>
        </w:rPr>
      </w:pPr>
      <w:r w:rsidRPr="00EE3CAC">
        <w:t>Примечания:</w:t>
      </w:r>
      <w:r w:rsidRPr="00EE3CAC">
        <w:br/>
        <w:t>* высокий уровень - до 35 км;</w:t>
      </w:r>
      <w:r w:rsidRPr="00EE3CAC">
        <w:br/>
        <w:t>средний уровень - от 36 до 45 км;</w:t>
      </w:r>
      <w:r w:rsidRPr="00EE3CAC">
        <w:br/>
        <w:t xml:space="preserve"> низкий уровень - свыше 45 км;</w:t>
      </w:r>
      <w:r w:rsidRPr="00EE3CAC">
        <w:br/>
        <w:t>** уровень транспортной обеспеченности установлен аналитическим методом;</w:t>
      </w:r>
      <w:r w:rsidRPr="00EE3CAC">
        <w:br/>
        <w:t>*** высокий уровень - свыше 26 чел./км2;</w:t>
      </w:r>
      <w:r w:rsidRPr="00EE3CAC">
        <w:br/>
        <w:t>средний уровень - от 18,5 до 23 чел./км2;</w:t>
      </w:r>
      <w:r w:rsidRPr="00EE3CAC">
        <w:br/>
        <w:t>низкий уровень - ниже 20 км чел./км2.</w:t>
      </w:r>
      <w:r w:rsidRPr="00EE3CAC">
        <w:br/>
      </w:r>
      <w:r>
        <w:rPr>
          <w:rFonts w:ascii="Arial" w:hAnsi="Arial" w:cs="Arial"/>
          <w:color w:val="444444"/>
        </w:rPr>
        <w:br/>
      </w:r>
      <w:r w:rsidR="00EE3CAC">
        <w:rPr>
          <w:b/>
          <w:bCs/>
          <w:sz w:val="28"/>
          <w:szCs w:val="28"/>
        </w:rPr>
        <w:t xml:space="preserve">          </w:t>
      </w:r>
      <w:r w:rsidRPr="00DE54A2">
        <w:rPr>
          <w:b/>
          <w:bCs/>
          <w:sz w:val="28"/>
          <w:szCs w:val="28"/>
        </w:rPr>
        <w:t xml:space="preserve">Обоснование ранжирования муниципальных районов по плотности </w:t>
      </w:r>
      <w:r w:rsidR="00EE3CAC">
        <w:rPr>
          <w:b/>
          <w:bCs/>
          <w:sz w:val="28"/>
          <w:szCs w:val="28"/>
        </w:rPr>
        <w:t xml:space="preserve">      </w:t>
      </w:r>
      <w:r w:rsidRPr="00DE54A2">
        <w:rPr>
          <w:b/>
          <w:bCs/>
          <w:sz w:val="28"/>
          <w:szCs w:val="28"/>
        </w:rPr>
        <w:t xml:space="preserve">населения и территориально-транспортному положению населенных </w:t>
      </w:r>
      <w:r w:rsidR="00EE3CAC">
        <w:rPr>
          <w:b/>
          <w:bCs/>
          <w:sz w:val="28"/>
          <w:szCs w:val="28"/>
        </w:rPr>
        <w:t xml:space="preserve"> </w:t>
      </w:r>
      <w:r w:rsidRPr="00DE54A2">
        <w:rPr>
          <w:b/>
          <w:bCs/>
          <w:sz w:val="28"/>
          <w:szCs w:val="28"/>
        </w:rPr>
        <w:t>пунктов относительно административного центра муниципального района</w:t>
      </w:r>
      <w:r>
        <w:rPr>
          <w:b/>
          <w:bCs/>
        </w:rPr>
        <w:t xml:space="preserve"> </w:t>
      </w:r>
      <w:r w:rsidR="00EE3CAC">
        <w:rPr>
          <w:b/>
          <w:bCs/>
        </w:rPr>
        <w:t xml:space="preserve">              </w:t>
      </w:r>
    </w:p>
    <w:p w:rsidR="00EE3CAC" w:rsidRDefault="00EE3CAC" w:rsidP="00EE3CAC">
      <w:pPr>
        <w:pStyle w:val="formattext"/>
        <w:spacing w:before="0" w:beforeAutospacing="0" w:after="0" w:afterAutospacing="0"/>
        <w:ind w:firstLine="4111"/>
        <w:textAlignment w:val="baseline"/>
        <w:rPr>
          <w:b/>
          <w:bCs/>
        </w:rPr>
      </w:pPr>
      <w:r w:rsidRPr="00DE54A2">
        <w:rPr>
          <w:b/>
          <w:bCs/>
        </w:rPr>
        <w:t>(таблица 1</w:t>
      </w:r>
      <w:r>
        <w:rPr>
          <w:b/>
          <w:bCs/>
        </w:rPr>
        <w:t xml:space="preserve">8 </w:t>
      </w:r>
      <w:r w:rsidRPr="00DE54A2">
        <w:rPr>
          <w:b/>
          <w:bCs/>
        </w:rPr>
        <w:t>РНГП)</w:t>
      </w:r>
    </w:p>
    <w:p w:rsidR="00862854" w:rsidRDefault="00862854" w:rsidP="000156D8">
      <w:pPr>
        <w:pStyle w:val="formattext"/>
        <w:spacing w:before="0" w:beforeAutospacing="0" w:after="0" w:afterAutospacing="0"/>
        <w:jc w:val="center"/>
        <w:textAlignment w:val="baseline"/>
        <w:rPr>
          <w:b/>
          <w:bCs/>
        </w:rPr>
      </w:pPr>
    </w:p>
    <w:p w:rsidR="00FE5633" w:rsidRDefault="00862854" w:rsidP="00862854">
      <w:pPr>
        <w:jc w:val="right"/>
        <w:rPr>
          <w:rFonts w:ascii="Arial" w:hAnsi="Arial" w:cs="Arial"/>
          <w:b/>
          <w:bCs/>
          <w:color w:val="444444"/>
        </w:rPr>
      </w:pPr>
      <w:r w:rsidRPr="00EF0B6E">
        <w:rPr>
          <w:rFonts w:ascii="Times New Roman" w:hAnsi="Times New Roman" w:cs="Times New Roman"/>
          <w:b/>
          <w:sz w:val="24"/>
          <w:szCs w:val="24"/>
          <w:lang w:eastAsia="en-US"/>
        </w:rPr>
        <w:t>Таблица 3</w:t>
      </w:r>
      <w:r w:rsidR="00107853">
        <w:rPr>
          <w:rFonts w:ascii="Times New Roman" w:hAnsi="Times New Roman" w:cs="Times New Roman"/>
          <w:b/>
          <w:sz w:val="24"/>
          <w:szCs w:val="24"/>
          <w:lang w:eastAsia="en-US"/>
        </w:rPr>
        <w:t>2</w:t>
      </w:r>
    </w:p>
    <w:tbl>
      <w:tblPr>
        <w:tblW w:w="9639" w:type="dxa"/>
        <w:tblCellMar>
          <w:left w:w="0" w:type="dxa"/>
          <w:right w:w="0" w:type="dxa"/>
        </w:tblCellMar>
        <w:tblLook w:val="04A0"/>
      </w:tblPr>
      <w:tblGrid>
        <w:gridCol w:w="4435"/>
        <w:gridCol w:w="2587"/>
        <w:gridCol w:w="2617"/>
      </w:tblGrid>
      <w:tr w:rsidR="00FE5633" w:rsidTr="00862854">
        <w:trPr>
          <w:trHeight w:val="15"/>
        </w:trPr>
        <w:tc>
          <w:tcPr>
            <w:tcW w:w="4435" w:type="dxa"/>
            <w:tcBorders>
              <w:top w:val="nil"/>
              <w:left w:val="nil"/>
              <w:bottom w:val="nil"/>
              <w:right w:val="nil"/>
            </w:tcBorders>
            <w:shd w:val="clear" w:color="auto" w:fill="auto"/>
            <w:hideMark/>
          </w:tcPr>
          <w:p w:rsidR="00FE5633" w:rsidRDefault="00FE5633" w:rsidP="00FE5633">
            <w:pPr>
              <w:rPr>
                <w:sz w:val="2"/>
              </w:rPr>
            </w:pPr>
          </w:p>
        </w:tc>
        <w:tc>
          <w:tcPr>
            <w:tcW w:w="2587" w:type="dxa"/>
            <w:tcBorders>
              <w:top w:val="nil"/>
              <w:left w:val="nil"/>
              <w:bottom w:val="nil"/>
              <w:right w:val="nil"/>
            </w:tcBorders>
            <w:shd w:val="clear" w:color="auto" w:fill="auto"/>
            <w:hideMark/>
          </w:tcPr>
          <w:p w:rsidR="00FE5633" w:rsidRDefault="00FE5633" w:rsidP="00FE5633">
            <w:pPr>
              <w:rPr>
                <w:sz w:val="2"/>
              </w:rPr>
            </w:pPr>
          </w:p>
        </w:tc>
        <w:tc>
          <w:tcPr>
            <w:tcW w:w="2617" w:type="dxa"/>
            <w:tcBorders>
              <w:top w:val="nil"/>
              <w:left w:val="nil"/>
              <w:bottom w:val="nil"/>
              <w:right w:val="nil"/>
            </w:tcBorders>
            <w:shd w:val="clear" w:color="auto" w:fill="auto"/>
            <w:hideMark/>
          </w:tcPr>
          <w:p w:rsidR="00FE5633" w:rsidRDefault="00FE5633" w:rsidP="00FE5633">
            <w:pPr>
              <w:rPr>
                <w:sz w:val="2"/>
              </w:rPr>
            </w:pP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Наименование муниципального образования</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Наибольшая удаленность населенного пункта от административного центра муниципального района, км</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&lt;**&gt; Плотность населения,</w:t>
            </w:r>
          </w:p>
          <w:p w:rsidR="00FE5633" w:rsidRDefault="00FE5633" w:rsidP="000156D8">
            <w:pPr>
              <w:pStyle w:val="formattext"/>
              <w:spacing w:before="0" w:beforeAutospacing="0" w:after="0" w:afterAutospacing="0"/>
              <w:jc w:val="center"/>
              <w:textAlignment w:val="baseline"/>
            </w:pPr>
            <w:r>
              <w:t>чел./км2</w:t>
            </w:r>
          </w:p>
        </w:tc>
      </w:tr>
      <w:tr w:rsidR="00FE5633" w:rsidTr="00862854">
        <w:tc>
          <w:tcPr>
            <w:tcW w:w="443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textAlignment w:val="baseline"/>
            </w:pPr>
            <w:r>
              <w:t>Большесолдатский муниципальный район</w:t>
            </w:r>
          </w:p>
        </w:tc>
        <w:tc>
          <w:tcPr>
            <w:tcW w:w="258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31</w:t>
            </w:r>
          </w:p>
        </w:tc>
        <w:tc>
          <w:tcPr>
            <w:tcW w:w="261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E5633" w:rsidRDefault="00FE5633" w:rsidP="000156D8">
            <w:pPr>
              <w:pStyle w:val="formattext"/>
              <w:spacing w:before="0" w:beforeAutospacing="0" w:after="0" w:afterAutospacing="0"/>
              <w:jc w:val="center"/>
              <w:textAlignment w:val="baseline"/>
            </w:pPr>
            <w:r>
              <w:t>13,57</w:t>
            </w:r>
          </w:p>
        </w:tc>
      </w:tr>
    </w:tbl>
    <w:p w:rsidR="00EE3CAC" w:rsidRDefault="00EE3CAC" w:rsidP="00EE3CAC">
      <w:pPr>
        <w:pStyle w:val="5"/>
        <w:spacing w:before="0" w:line="240" w:lineRule="auto"/>
        <w:jc w:val="center"/>
        <w:textAlignment w:val="baseline"/>
        <w:rPr>
          <w:rFonts w:ascii="Times New Roman" w:hAnsi="Times New Roman" w:cs="Times New Roman"/>
          <w:b/>
          <w:color w:val="auto"/>
          <w:sz w:val="28"/>
          <w:szCs w:val="28"/>
        </w:rPr>
      </w:pPr>
    </w:p>
    <w:p w:rsidR="00FE5633" w:rsidRDefault="00FE5633" w:rsidP="00EE3CAC">
      <w:pPr>
        <w:pStyle w:val="5"/>
        <w:spacing w:before="0" w:line="240" w:lineRule="auto"/>
        <w:jc w:val="center"/>
        <w:textAlignment w:val="baseline"/>
        <w:rPr>
          <w:rFonts w:ascii="Times New Roman" w:hAnsi="Times New Roman" w:cs="Times New Roman"/>
          <w:b/>
          <w:color w:val="auto"/>
          <w:sz w:val="28"/>
          <w:szCs w:val="28"/>
        </w:rPr>
      </w:pPr>
      <w:r w:rsidRPr="00AC5B1F">
        <w:rPr>
          <w:rFonts w:ascii="Times New Roman" w:hAnsi="Times New Roman" w:cs="Times New Roman"/>
          <w:b/>
          <w:color w:val="auto"/>
          <w:sz w:val="28"/>
          <w:szCs w:val="28"/>
        </w:rPr>
        <w:t>Обоснование ранжирования по уровню урбанизации</w:t>
      </w:r>
    </w:p>
    <w:p w:rsidR="00FE5633"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Ранжирование муниципальных районов Курской области по уровню урбанизации определено в соответствии с положениями Стратегии социально-экономического развития Курской области до 2030 года.</w:t>
      </w:r>
      <w:r w:rsidRPr="00AC5B1F">
        <w:rPr>
          <w:sz w:val="28"/>
          <w:szCs w:val="28"/>
        </w:rPr>
        <w:br/>
        <w:t xml:space="preserve">       </w:t>
      </w:r>
      <w:r>
        <w:rPr>
          <w:sz w:val="28"/>
          <w:szCs w:val="28"/>
        </w:rPr>
        <w:t>У</w:t>
      </w:r>
      <w:r w:rsidRPr="00AC5B1F">
        <w:rPr>
          <w:sz w:val="28"/>
          <w:szCs w:val="28"/>
        </w:rPr>
        <w:t>ров</w:t>
      </w:r>
      <w:r>
        <w:rPr>
          <w:sz w:val="28"/>
          <w:szCs w:val="28"/>
        </w:rPr>
        <w:t>е</w:t>
      </w:r>
      <w:r w:rsidRPr="00AC5B1F">
        <w:rPr>
          <w:sz w:val="28"/>
          <w:szCs w:val="28"/>
        </w:rPr>
        <w:t>н</w:t>
      </w:r>
      <w:r>
        <w:rPr>
          <w:sz w:val="28"/>
          <w:szCs w:val="28"/>
        </w:rPr>
        <w:t>ь</w:t>
      </w:r>
      <w:r w:rsidRPr="00AC5B1F">
        <w:rPr>
          <w:sz w:val="28"/>
          <w:szCs w:val="28"/>
        </w:rPr>
        <w:t xml:space="preserve"> урбанизации учитывается при установлении  предельных значений объектов местного значения.</w:t>
      </w:r>
    </w:p>
    <w:p w:rsidR="00FE5633" w:rsidRDefault="00FE5633" w:rsidP="00FE5633">
      <w:pPr>
        <w:pStyle w:val="formattext"/>
        <w:spacing w:before="0" w:beforeAutospacing="0" w:after="0" w:afterAutospacing="0"/>
        <w:ind w:firstLine="480"/>
        <w:jc w:val="both"/>
        <w:textAlignment w:val="baseline"/>
        <w:rPr>
          <w:sz w:val="28"/>
          <w:szCs w:val="28"/>
        </w:rPr>
      </w:pPr>
      <w:r>
        <w:rPr>
          <w:sz w:val="28"/>
          <w:szCs w:val="28"/>
        </w:rPr>
        <w:t>Определены три группы по уровню урбанизации: А, Б и В.</w:t>
      </w:r>
      <w:r w:rsidRPr="00AC5B1F">
        <w:rPr>
          <w:sz w:val="28"/>
          <w:szCs w:val="28"/>
        </w:rPr>
        <w:t xml:space="preserve"> </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lastRenderedPageBreak/>
        <w:t>Для каждой из групп устанавливается коэффициент - К.</w:t>
      </w:r>
      <w:r w:rsidRPr="00AC5B1F">
        <w:rPr>
          <w:sz w:val="28"/>
          <w:szCs w:val="28"/>
        </w:rPr>
        <w:br/>
      </w:r>
    </w:p>
    <w:p w:rsidR="00FE5633"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А</w:t>
      </w:r>
      <w:r>
        <w:rPr>
          <w:b/>
          <w:sz w:val="28"/>
          <w:szCs w:val="28"/>
        </w:rPr>
        <w:t xml:space="preserve"> </w:t>
      </w:r>
      <w:r>
        <w:rPr>
          <w:sz w:val="28"/>
          <w:szCs w:val="28"/>
        </w:rPr>
        <w:t>- в</w:t>
      </w:r>
      <w:r w:rsidRPr="00AC5B1F">
        <w:rPr>
          <w:sz w:val="28"/>
          <w:szCs w:val="28"/>
        </w:rPr>
        <w:t>ысокий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1,1.</w:t>
      </w:r>
      <w:r w:rsidRPr="00AC5B1F">
        <w:rPr>
          <w:sz w:val="28"/>
          <w:szCs w:val="28"/>
        </w:rPr>
        <w:br/>
      </w:r>
      <w:r w:rsidRPr="00A71DBF">
        <w:rPr>
          <w:b/>
          <w:sz w:val="28"/>
          <w:szCs w:val="28"/>
        </w:rPr>
        <w:t xml:space="preserve">       Б</w:t>
      </w:r>
      <w:r>
        <w:rPr>
          <w:b/>
          <w:sz w:val="28"/>
          <w:szCs w:val="28"/>
        </w:rPr>
        <w:t xml:space="preserve"> </w:t>
      </w:r>
      <w:r>
        <w:rPr>
          <w:sz w:val="28"/>
          <w:szCs w:val="28"/>
        </w:rPr>
        <w:t>-с</w:t>
      </w:r>
      <w:r w:rsidRPr="00AC5B1F">
        <w:rPr>
          <w:sz w:val="28"/>
          <w:szCs w:val="28"/>
        </w:rPr>
        <w:t>редний уровень</w:t>
      </w:r>
      <w:r>
        <w:rPr>
          <w:sz w:val="28"/>
          <w:szCs w:val="28"/>
        </w:rPr>
        <w:t xml:space="preserve"> урбанизации,                                                   </w:t>
      </w:r>
      <w:r w:rsidRPr="00AC5B1F">
        <w:rPr>
          <w:sz w:val="28"/>
          <w:szCs w:val="28"/>
        </w:rPr>
        <w:t>К</w:t>
      </w:r>
      <w:r>
        <w:rPr>
          <w:sz w:val="28"/>
          <w:szCs w:val="28"/>
        </w:rPr>
        <w:t>=1.</w:t>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71DBF">
        <w:rPr>
          <w:b/>
          <w:sz w:val="28"/>
          <w:szCs w:val="28"/>
        </w:rPr>
        <w:t>В</w:t>
      </w:r>
      <w:r>
        <w:rPr>
          <w:sz w:val="28"/>
          <w:szCs w:val="28"/>
        </w:rPr>
        <w:t xml:space="preserve"> - н</w:t>
      </w:r>
      <w:r w:rsidRPr="00AC5B1F">
        <w:rPr>
          <w:sz w:val="28"/>
          <w:szCs w:val="28"/>
        </w:rPr>
        <w:t>изкий уровень</w:t>
      </w:r>
      <w:r>
        <w:rPr>
          <w:sz w:val="28"/>
          <w:szCs w:val="28"/>
        </w:rPr>
        <w:t xml:space="preserve"> урбанизации,</w:t>
      </w:r>
      <w:r w:rsidRPr="00AC5B1F">
        <w:rPr>
          <w:sz w:val="28"/>
          <w:szCs w:val="28"/>
        </w:rPr>
        <w:t xml:space="preserve"> К</w:t>
      </w:r>
      <w:r>
        <w:rPr>
          <w:sz w:val="28"/>
          <w:szCs w:val="28"/>
        </w:rPr>
        <w:t>=</w:t>
      </w:r>
      <w:r w:rsidRPr="00AC5B1F">
        <w:rPr>
          <w:sz w:val="28"/>
          <w:szCs w:val="28"/>
        </w:rPr>
        <w:t>0,9.</w:t>
      </w:r>
      <w:r w:rsidRPr="00AC5B1F">
        <w:rPr>
          <w:sz w:val="28"/>
          <w:szCs w:val="28"/>
        </w:rPr>
        <w:br/>
      </w:r>
    </w:p>
    <w:p w:rsidR="00FE5633" w:rsidRPr="00AC5B1F" w:rsidRDefault="00FE5633" w:rsidP="00FE5633">
      <w:pPr>
        <w:pStyle w:val="formattext"/>
        <w:spacing w:before="0" w:beforeAutospacing="0" w:after="0" w:afterAutospacing="0"/>
        <w:ind w:firstLine="480"/>
        <w:jc w:val="both"/>
        <w:textAlignment w:val="baseline"/>
        <w:rPr>
          <w:sz w:val="28"/>
          <w:szCs w:val="28"/>
        </w:rPr>
      </w:pPr>
      <w:r w:rsidRPr="00AC5B1F">
        <w:rPr>
          <w:sz w:val="28"/>
          <w:szCs w:val="28"/>
        </w:rPr>
        <w:t xml:space="preserve">Большесолдатский район относится к группе </w:t>
      </w:r>
      <w:r w:rsidRPr="00A71DBF">
        <w:rPr>
          <w:b/>
          <w:sz w:val="28"/>
          <w:szCs w:val="28"/>
        </w:rPr>
        <w:t>В</w:t>
      </w:r>
      <w:r>
        <w:rPr>
          <w:b/>
          <w:sz w:val="28"/>
          <w:szCs w:val="28"/>
        </w:rPr>
        <w:t xml:space="preserve"> </w:t>
      </w:r>
      <w:r w:rsidRPr="00AC5B1F">
        <w:rPr>
          <w:sz w:val="28"/>
          <w:szCs w:val="28"/>
        </w:rPr>
        <w:t>- низкий уровень урбонизации.</w:t>
      </w:r>
    </w:p>
    <w:p w:rsidR="005D7BBD" w:rsidRDefault="005D7BBD" w:rsidP="00FE5633">
      <w:pPr>
        <w:spacing w:after="240" w:line="240" w:lineRule="auto"/>
        <w:jc w:val="right"/>
        <w:textAlignment w:val="baseline"/>
        <w:outlineLvl w:val="2"/>
        <w:rPr>
          <w:rFonts w:eastAsia="Times New Roman"/>
          <w:b/>
        </w:rPr>
      </w:pPr>
    </w:p>
    <w:p w:rsidR="005D7BBD" w:rsidRPr="0089418B" w:rsidRDefault="0089418B" w:rsidP="0089418B">
      <w:pPr>
        <w:spacing w:after="240" w:line="240" w:lineRule="auto"/>
        <w:jc w:val="both"/>
        <w:textAlignment w:val="baseline"/>
        <w:outlineLvl w:val="2"/>
        <w:rPr>
          <w:rFonts w:ascii="Times New Roman" w:eastAsia="Times New Roman" w:hAnsi="Times New Roman" w:cs="Times New Roman"/>
          <w:b/>
        </w:rPr>
      </w:pPr>
      <w:r>
        <w:rPr>
          <w:rFonts w:ascii="Times New Roman" w:hAnsi="Times New Roman" w:cs="Times New Roman"/>
          <w:sz w:val="28"/>
          <w:szCs w:val="28"/>
        </w:rPr>
        <w:t xml:space="preserve">       </w:t>
      </w:r>
      <w:r w:rsidRPr="0089418B">
        <w:rPr>
          <w:rFonts w:ascii="Times New Roman" w:hAnsi="Times New Roman" w:cs="Times New Roman"/>
          <w:sz w:val="28"/>
          <w:szCs w:val="28"/>
        </w:rPr>
        <w:t>Уровень урбанизации   сельского поселения принимается равным уровню урбанизации муниципального района и определяется в соответствии с  региональными нормативами градостроительного проектирования.</w:t>
      </w:r>
      <w:r w:rsidRPr="0089418B">
        <w:rPr>
          <w:rFonts w:ascii="Times New Roman" w:hAnsi="Times New Roman" w:cs="Times New Roman"/>
          <w:sz w:val="28"/>
          <w:szCs w:val="28"/>
        </w:rPr>
        <w:br/>
      </w:r>
    </w:p>
    <w:p w:rsidR="00014BB7" w:rsidRDefault="00014BB7" w:rsidP="00C77B99">
      <w:pPr>
        <w:spacing w:after="0" w:line="240" w:lineRule="auto"/>
        <w:jc w:val="right"/>
        <w:textAlignment w:val="baseline"/>
        <w:outlineLvl w:val="2"/>
        <w:rPr>
          <w:rFonts w:ascii="Times New Roman" w:eastAsia="Times New Roman" w:hAnsi="Times New Roman" w:cs="Times New Roman"/>
          <w:b/>
          <w:sz w:val="24"/>
          <w:szCs w:val="24"/>
        </w:rPr>
      </w:pPr>
    </w:p>
    <w:p w:rsidR="00014BB7" w:rsidRDefault="00014BB7" w:rsidP="00C77B99">
      <w:pPr>
        <w:spacing w:after="0" w:line="240" w:lineRule="auto"/>
        <w:jc w:val="right"/>
        <w:textAlignment w:val="baseline"/>
        <w:outlineLvl w:val="2"/>
        <w:rPr>
          <w:rFonts w:ascii="Times New Roman" w:eastAsia="Times New Roman" w:hAnsi="Times New Roman" w:cs="Times New Roman"/>
          <w:b/>
          <w:sz w:val="24"/>
          <w:szCs w:val="24"/>
        </w:rPr>
      </w:pPr>
    </w:p>
    <w:p w:rsidR="00107853" w:rsidRDefault="00107853" w:rsidP="00107853">
      <w:pPr>
        <w:tabs>
          <w:tab w:val="left" w:pos="-142"/>
        </w:tabs>
        <w:spacing w:after="0" w:line="20" w:lineRule="atLeast"/>
        <w:jc w:val="center"/>
        <w:rPr>
          <w:rFonts w:ascii="Times New Roman" w:hAnsi="Times New Roman" w:cs="Times New Roman"/>
          <w:b/>
          <w:sz w:val="28"/>
          <w:szCs w:val="28"/>
        </w:rPr>
      </w:pPr>
      <w:r w:rsidRPr="00953869">
        <w:rPr>
          <w:rFonts w:ascii="Times New Roman" w:hAnsi="Times New Roman" w:cs="Times New Roman"/>
          <w:b/>
          <w:sz w:val="28"/>
          <w:szCs w:val="28"/>
        </w:rPr>
        <w:t xml:space="preserve">Раздел </w:t>
      </w:r>
      <w:r w:rsidRPr="00953869">
        <w:rPr>
          <w:rFonts w:ascii="Times New Roman" w:hAnsi="Times New Roman" w:cs="Times New Roman"/>
          <w:b/>
          <w:spacing w:val="-5"/>
          <w:sz w:val="28"/>
          <w:szCs w:val="28"/>
        </w:rPr>
        <w:t xml:space="preserve">III. </w:t>
      </w:r>
      <w:r w:rsidRPr="00953869">
        <w:rPr>
          <w:rFonts w:ascii="Times New Roman" w:hAnsi="Times New Roman" w:cs="Times New Roman"/>
          <w:b/>
          <w:sz w:val="28"/>
          <w:szCs w:val="28"/>
        </w:rPr>
        <w:t xml:space="preserve">ПРАВИЛА И ОБЛАСТЬ ПРИМЕНЕНИЯ РАСЧЕТНЫХ  ПОКАЗАТЕЛЕЙ, СОДЕРЖАЩИХСЯ В ОСНОВНОЙ ЧАСТИ НОРМАТИВОВ </w:t>
      </w:r>
      <w:r>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ГРАДОСТРОИТЕЛЬНОГО </w:t>
      </w:r>
      <w:r>
        <w:rPr>
          <w:rFonts w:ascii="Times New Roman" w:hAnsi="Times New Roman" w:cs="Times New Roman"/>
          <w:b/>
          <w:sz w:val="28"/>
          <w:szCs w:val="28"/>
        </w:rPr>
        <w:t xml:space="preserve"> </w:t>
      </w:r>
      <w:r w:rsidRPr="00953869">
        <w:rPr>
          <w:rFonts w:ascii="Times New Roman" w:hAnsi="Times New Roman" w:cs="Times New Roman"/>
          <w:b/>
          <w:sz w:val="28"/>
          <w:szCs w:val="28"/>
        </w:rPr>
        <w:t xml:space="preserve">ПРОЕКТИРОВАНИЯ </w:t>
      </w:r>
      <w:r>
        <w:rPr>
          <w:rFonts w:ascii="Times New Roman" w:hAnsi="Times New Roman" w:cs="Times New Roman"/>
          <w:b/>
          <w:sz w:val="28"/>
          <w:szCs w:val="28"/>
        </w:rPr>
        <w:t>МУНИЦИПАЛЬНОГО  ОБРАЗОВАНИЯ  «НИЖНЕГРИДИНСКИЙ СЕЛЬСОВЕТ» БОЛЬШЕСОЛДАТСКОГО РАЙОНА</w:t>
      </w:r>
    </w:p>
    <w:p w:rsidR="00107853" w:rsidRPr="00953869" w:rsidRDefault="00107853" w:rsidP="00107853">
      <w:pPr>
        <w:tabs>
          <w:tab w:val="left" w:pos="-142"/>
        </w:tabs>
        <w:spacing w:after="0" w:line="20" w:lineRule="atLeast"/>
        <w:jc w:val="center"/>
        <w:rPr>
          <w:rFonts w:ascii="Times New Roman" w:hAnsi="Times New Roman" w:cs="Times New Roman"/>
          <w:b/>
          <w:sz w:val="28"/>
          <w:szCs w:val="28"/>
        </w:rPr>
      </w:pPr>
      <w:r>
        <w:rPr>
          <w:rFonts w:ascii="Times New Roman" w:hAnsi="Times New Roman" w:cs="Times New Roman"/>
          <w:b/>
          <w:sz w:val="28"/>
          <w:szCs w:val="28"/>
        </w:rPr>
        <w:t>КУРСКОЙ ОБЛАСТИ</w:t>
      </w:r>
    </w:p>
    <w:p w:rsidR="00107853" w:rsidRPr="00953869" w:rsidRDefault="00107853" w:rsidP="00107853">
      <w:pPr>
        <w:tabs>
          <w:tab w:val="left" w:pos="-142"/>
        </w:tabs>
        <w:spacing w:before="321" w:line="20" w:lineRule="atLeast"/>
        <w:jc w:val="center"/>
        <w:rPr>
          <w:rFonts w:ascii="Times New Roman" w:hAnsi="Times New Roman" w:cs="Times New Roman"/>
          <w:b/>
          <w:spacing w:val="-2"/>
          <w:sz w:val="28"/>
          <w:szCs w:val="28"/>
        </w:rPr>
      </w:pPr>
      <w:r>
        <w:rPr>
          <w:rFonts w:ascii="Times New Roman" w:hAnsi="Times New Roman" w:cs="Times New Roman"/>
          <w:b/>
          <w:sz w:val="28"/>
          <w:szCs w:val="28"/>
        </w:rPr>
        <w:t>1</w:t>
      </w:r>
      <w:r w:rsidRPr="00953869">
        <w:rPr>
          <w:rFonts w:ascii="Times New Roman" w:hAnsi="Times New Roman" w:cs="Times New Roman"/>
          <w:b/>
          <w:sz w:val="28"/>
          <w:szCs w:val="28"/>
        </w:rPr>
        <w:t xml:space="preserve">. Правила и область применения </w:t>
      </w:r>
      <w:r w:rsidRPr="00953869">
        <w:rPr>
          <w:rFonts w:ascii="Times New Roman" w:hAnsi="Times New Roman" w:cs="Times New Roman"/>
          <w:b/>
          <w:spacing w:val="-2"/>
          <w:sz w:val="28"/>
          <w:szCs w:val="28"/>
        </w:rPr>
        <w:t>Нормативов</w:t>
      </w:r>
    </w:p>
    <w:p w:rsidR="00107853" w:rsidRPr="00953869" w:rsidRDefault="00107853" w:rsidP="00107853">
      <w:pPr>
        <w:tabs>
          <w:tab w:val="left" w:pos="-142"/>
        </w:tabs>
        <w:spacing w:before="321"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градостроительного проектирования содержат расчетные показатели минимально допустимого уровня обеспеченности объектами, указанными в </w:t>
      </w:r>
      <w:hyperlink r:id="rId38" w:anchor="8PC0M0" w:history="1">
        <w:hyperlink r:id="rId39" w:anchor="dst101686" w:history="1">
          <w:r w:rsidRPr="00953869">
            <w:rPr>
              <w:rStyle w:val="a3"/>
              <w:rFonts w:ascii="Times New Roman" w:hAnsi="Times New Roman" w:cs="Times New Roman"/>
              <w:color w:val="7030A0"/>
              <w:sz w:val="28"/>
              <w:szCs w:val="28"/>
              <w:shd w:val="clear" w:color="auto" w:fill="FFFFFF"/>
            </w:rPr>
            <w:t>пункте 1 части 5 статьи 23</w:t>
          </w:r>
        </w:hyperlink>
        <w:r w:rsidRPr="00953869">
          <w:rPr>
            <w:rStyle w:val="a3"/>
            <w:rFonts w:ascii="Times New Roman" w:hAnsi="Times New Roman" w:cs="Times New Roman"/>
            <w:color w:val="7030A0"/>
            <w:sz w:val="28"/>
            <w:szCs w:val="28"/>
          </w:rPr>
          <w:t xml:space="preserve"> Градостроительного кодекса Российской Федерации</w:t>
        </w:r>
      </w:hyperlink>
      <w:r w:rsidRPr="00953869">
        <w:rPr>
          <w:rFonts w:ascii="Times New Roman" w:hAnsi="Times New Roman" w:cs="Times New Roman"/>
          <w:sz w:val="28"/>
          <w:szCs w:val="28"/>
        </w:rPr>
        <w:t xml:space="preserve"> и минимально допустимого уровня территориальной доступности таких объектов для населения.</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Нормативы, содержащие минимальные расчетные показатели обеспечения благоприятных условий жизнедеятельности человека, не должны быть ниже, чем расчетные показатели обеспечения благоприятных условий жизнедеятельности человека, содержащиеся в региональных нормативах градостроительного проектирования.</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Нормативы распространяются на всю территорию сельского поселения вне зависимости от формы собственности на земельные участки и объекты </w:t>
      </w:r>
      <w:r w:rsidRPr="00953869">
        <w:rPr>
          <w:rFonts w:ascii="Times New Roman" w:hAnsi="Times New Roman" w:cs="Times New Roman"/>
          <w:spacing w:val="-2"/>
          <w:sz w:val="28"/>
          <w:szCs w:val="28"/>
        </w:rPr>
        <w:t>недвижимости.</w:t>
      </w:r>
    </w:p>
    <w:p w:rsidR="00107853" w:rsidRPr="00953869" w:rsidRDefault="00107853" w:rsidP="00107853">
      <w:pPr>
        <w:pStyle w:val="afc"/>
        <w:widowControl w:val="0"/>
        <w:tabs>
          <w:tab w:val="left" w:pos="0"/>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Положения настоящих Нормативов обязательны для всех субъектов градостроительных отношений, осуществляющих свою деятельность на территории сельского поселения, независимо от организационно-правовой формы, в том числе государственных органов и органов местного самоуправления, граждан, юридических лиц, общественных организаций и </w:t>
      </w:r>
      <w:r w:rsidRPr="00953869">
        <w:rPr>
          <w:rFonts w:ascii="Times New Roman" w:hAnsi="Times New Roman" w:cs="Times New Roman"/>
          <w:sz w:val="28"/>
          <w:szCs w:val="28"/>
        </w:rPr>
        <w:lastRenderedPageBreak/>
        <w:t>иных организаций.</w:t>
      </w:r>
    </w:p>
    <w:p w:rsidR="00107853" w:rsidRPr="00953869" w:rsidRDefault="00107853" w:rsidP="00107853">
      <w:pPr>
        <w:pStyle w:val="afc"/>
        <w:widowControl w:val="0"/>
        <w:tabs>
          <w:tab w:val="left" w:pos="-142"/>
          <w:tab w:val="left" w:pos="709"/>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Нормативы применяются в части, не противоречащей требованиям федерального законодательства и законодательства Курской области.</w:t>
      </w:r>
    </w:p>
    <w:p w:rsidR="00107853" w:rsidRPr="00953869" w:rsidRDefault="00107853" w:rsidP="00107853">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p>
    <w:p w:rsidR="00107853" w:rsidRPr="00953869" w:rsidRDefault="00107853" w:rsidP="00107853">
      <w:pPr>
        <w:pStyle w:val="afc"/>
        <w:widowControl w:val="0"/>
        <w:tabs>
          <w:tab w:val="left" w:pos="-142"/>
          <w:tab w:val="left" w:pos="709"/>
        </w:tabs>
        <w:autoSpaceDE w:val="0"/>
        <w:autoSpaceDN w:val="0"/>
        <w:spacing w:line="20" w:lineRule="atLeast"/>
        <w:ind w:left="0"/>
        <w:contextualSpacing w:val="0"/>
        <w:jc w:val="both"/>
        <w:rPr>
          <w:rFonts w:ascii="Times New Roman" w:eastAsia="TimesNewRomanPSMT" w:hAnsi="Times New Roman" w:cs="Times New Roman"/>
          <w:sz w:val="28"/>
          <w:szCs w:val="28"/>
        </w:rPr>
      </w:pPr>
      <w:r w:rsidRPr="00953869">
        <w:rPr>
          <w:rFonts w:ascii="Times New Roman" w:hAnsi="Times New Roman" w:cs="Times New Roman"/>
          <w:sz w:val="28"/>
          <w:szCs w:val="28"/>
        </w:rPr>
        <w:tab/>
        <w:t xml:space="preserve">Положения, содержащиеся в основной части Нормативов, применяются при: </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w:t>
      </w:r>
      <w:r w:rsidRPr="00953869">
        <w:rPr>
          <w:rFonts w:ascii="Times New Roman" w:eastAsia="TimesNewRomanPSMT" w:hAnsi="Times New Roman" w:cs="Times New Roman"/>
          <w:sz w:val="28"/>
          <w:szCs w:val="28"/>
        </w:rPr>
        <w:tab/>
        <w:t>1) подготовке документов территориального планирования муниципального образования:</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в части определения территорий, имеющих недостаточную обеспеченность нормируемыми объектами;</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размещения и реконструкции объектов местного значения по областям;</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2)принятии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107853" w:rsidRPr="00953869" w:rsidRDefault="00107853" w:rsidP="00107853">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Положения, содержащиеся в основной части Нормативов, учитываются при: </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1) подготовке документов территориального планирования муниципального образования:</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планируемого функционального зонирования территории;</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ab/>
        <w:t>2)подготовке правил землепользования и застройки территорий      муниципального образования:</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           в части установления границ территориальных зон, предназначенных для размещения и функционирования объектов регионального значения;</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lastRenderedPageBreak/>
        <w:t xml:space="preserve">    </w:t>
      </w:r>
      <w:r w:rsidRPr="00953869">
        <w:rPr>
          <w:rFonts w:ascii="Times New Roman" w:eastAsia="TimesNewRomanPSMT" w:hAnsi="Times New Roman" w:cs="Times New Roman"/>
          <w:sz w:val="28"/>
          <w:szCs w:val="28"/>
        </w:rPr>
        <w:tab/>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07853" w:rsidRPr="00953869" w:rsidRDefault="00107853" w:rsidP="00107853">
      <w:pPr>
        <w:tabs>
          <w:tab w:val="left" w:pos="-142"/>
        </w:tabs>
        <w:autoSpaceDE w:val="0"/>
        <w:spacing w:line="20" w:lineRule="atLeast"/>
        <w:jc w:val="both"/>
        <w:rPr>
          <w:rFonts w:ascii="Times New Roman" w:eastAsia="TimesNewRomanPSMT" w:hAnsi="Times New Roman" w:cs="Times New Roman"/>
          <w:sz w:val="28"/>
          <w:szCs w:val="28"/>
        </w:rPr>
      </w:pPr>
      <w:r w:rsidRPr="00953869">
        <w:rPr>
          <w:rFonts w:ascii="Times New Roman" w:eastAsia="TimesNewRomanPSMT" w:hAnsi="Times New Roman" w:cs="Times New Roman"/>
          <w:sz w:val="28"/>
          <w:szCs w:val="28"/>
        </w:rPr>
        <w:t xml:space="preserve">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107853" w:rsidRPr="00953869" w:rsidRDefault="00107853" w:rsidP="00107853">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На существующие здания и сооружения, запроектированные и построенные в соответствии с ранее действовавшими нормативами, вновь утвержденные нормативы не распространяются, за исключением случаев, когда дальнейшая эксплуатация таких зданий и сооружений в соответствии с новыми данными приводит к недопустимому риску для безопасности жизни и здоровья людей. В таких случаях компетентные муниципальные органы или собственник объекта должны принять решение о реконструкции, ремонте или сносе существующих зданий и сооружений.</w:t>
      </w:r>
    </w:p>
    <w:p w:rsidR="00107853" w:rsidRPr="00953869" w:rsidRDefault="00107853" w:rsidP="00107853">
      <w:pPr>
        <w:pStyle w:val="afc"/>
        <w:widowControl w:val="0"/>
        <w:tabs>
          <w:tab w:val="left" w:pos="-142"/>
        </w:tabs>
        <w:autoSpaceDE w:val="0"/>
        <w:autoSpaceDN w:val="0"/>
        <w:spacing w:before="1"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Проектная документация, разработанная по правилам и нормам, действующим до вступления в силу настоящих Нормативов, </w:t>
      </w:r>
      <w:r w:rsidRPr="00953869">
        <w:rPr>
          <w:rFonts w:ascii="Times New Roman" w:hAnsi="Times New Roman" w:cs="Times New Roman"/>
          <w:spacing w:val="-2"/>
          <w:sz w:val="28"/>
          <w:szCs w:val="28"/>
        </w:rPr>
        <w:t xml:space="preserve">является </w:t>
      </w:r>
      <w:r w:rsidRPr="00953869">
        <w:rPr>
          <w:rFonts w:ascii="Times New Roman" w:hAnsi="Times New Roman" w:cs="Times New Roman"/>
          <w:sz w:val="28"/>
          <w:szCs w:val="28"/>
        </w:rPr>
        <w:t>применимой в случае наличия утверждения данной проектной документации (документации по планировке территории) в установленном порядке или наличия разрешения на строительство объекта капитального строительства.</w:t>
      </w:r>
    </w:p>
    <w:p w:rsidR="00107853" w:rsidRPr="00953869" w:rsidRDefault="00107853" w:rsidP="00107853">
      <w:pPr>
        <w:pStyle w:val="afc"/>
        <w:widowControl w:val="0"/>
        <w:tabs>
          <w:tab w:val="left" w:pos="-142"/>
          <w:tab w:val="left" w:pos="709"/>
        </w:tabs>
        <w:autoSpaceDE w:val="0"/>
        <w:autoSpaceDN w:val="0"/>
        <w:spacing w:before="3"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Юридические и физические лица несут ответственность за нарушение обязательных нормативов и правильность их применения в соответствии с  действующим </w:t>
      </w:r>
      <w:r w:rsidRPr="00953869">
        <w:rPr>
          <w:rFonts w:ascii="Times New Roman" w:hAnsi="Times New Roman" w:cs="Times New Roman"/>
          <w:spacing w:val="-2"/>
          <w:sz w:val="28"/>
          <w:szCs w:val="28"/>
        </w:rPr>
        <w:t>законодательством.</w:t>
      </w:r>
    </w:p>
    <w:p w:rsidR="00107853" w:rsidRPr="00953869" w:rsidRDefault="00107853" w:rsidP="00107853">
      <w:pPr>
        <w:tabs>
          <w:tab w:val="left" w:pos="-142"/>
        </w:tabs>
        <w:spacing w:before="321" w:line="20" w:lineRule="atLeast"/>
        <w:jc w:val="center"/>
        <w:rPr>
          <w:rFonts w:ascii="Times New Roman" w:hAnsi="Times New Roman" w:cs="Times New Roman"/>
          <w:b/>
          <w:sz w:val="28"/>
          <w:szCs w:val="28"/>
        </w:rPr>
      </w:pPr>
      <w:r>
        <w:rPr>
          <w:rFonts w:ascii="Times New Roman" w:hAnsi="Times New Roman" w:cs="Times New Roman"/>
          <w:b/>
          <w:sz w:val="28"/>
          <w:szCs w:val="28"/>
        </w:rPr>
        <w:t>2</w:t>
      </w:r>
      <w:r w:rsidRPr="00953869">
        <w:rPr>
          <w:rFonts w:ascii="Times New Roman" w:hAnsi="Times New Roman" w:cs="Times New Roman"/>
          <w:b/>
          <w:sz w:val="28"/>
          <w:szCs w:val="28"/>
        </w:rPr>
        <w:t xml:space="preserve">. </w:t>
      </w:r>
      <w:r w:rsidRPr="00953869">
        <w:rPr>
          <w:rFonts w:ascii="Times New Roman" w:hAnsi="Times New Roman" w:cs="Times New Roman"/>
          <w:b/>
          <w:spacing w:val="-2"/>
          <w:sz w:val="28"/>
          <w:szCs w:val="28"/>
        </w:rPr>
        <w:t>Порядок корректировки</w:t>
      </w:r>
      <w:r w:rsidRPr="00953869">
        <w:rPr>
          <w:rFonts w:ascii="Times New Roman" w:hAnsi="Times New Roman" w:cs="Times New Roman"/>
          <w:b/>
          <w:sz w:val="28"/>
          <w:szCs w:val="28"/>
        </w:rPr>
        <w:tab/>
      </w:r>
      <w:r w:rsidRPr="00953869">
        <w:rPr>
          <w:rFonts w:ascii="Times New Roman" w:hAnsi="Times New Roman" w:cs="Times New Roman"/>
          <w:b/>
          <w:spacing w:val="-10"/>
          <w:sz w:val="28"/>
          <w:szCs w:val="28"/>
        </w:rPr>
        <w:t xml:space="preserve">и </w:t>
      </w:r>
      <w:r w:rsidRPr="00953869">
        <w:rPr>
          <w:rFonts w:ascii="Times New Roman" w:hAnsi="Times New Roman" w:cs="Times New Roman"/>
          <w:b/>
          <w:spacing w:val="-2"/>
          <w:sz w:val="28"/>
          <w:szCs w:val="28"/>
        </w:rPr>
        <w:t>внесения</w:t>
      </w:r>
      <w:r w:rsidRPr="00953869">
        <w:rPr>
          <w:rFonts w:ascii="Times New Roman" w:hAnsi="Times New Roman" w:cs="Times New Roman"/>
          <w:b/>
          <w:sz w:val="28"/>
          <w:szCs w:val="28"/>
        </w:rPr>
        <w:t xml:space="preserve"> изменений в </w:t>
      </w:r>
      <w:r w:rsidRPr="00953869">
        <w:rPr>
          <w:rFonts w:ascii="Times New Roman" w:hAnsi="Times New Roman" w:cs="Times New Roman"/>
          <w:b/>
          <w:spacing w:val="-2"/>
          <w:sz w:val="28"/>
          <w:szCs w:val="28"/>
        </w:rPr>
        <w:t>Нормативы</w:t>
      </w:r>
    </w:p>
    <w:p w:rsidR="00107853" w:rsidRPr="00953869" w:rsidRDefault="00107853" w:rsidP="00107853">
      <w:pPr>
        <w:pStyle w:val="afc"/>
        <w:widowControl w:val="0"/>
        <w:tabs>
          <w:tab w:val="left" w:pos="-142"/>
          <w:tab w:val="left" w:pos="709"/>
        </w:tabs>
        <w:autoSpaceDE w:val="0"/>
        <w:autoSpaceDN w:val="0"/>
        <w:spacing w:before="316"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Порядок внесения изменений в Нормативы соответствует требованиям статьи 29.4 Градостроительного кодекса Российской Федерации.</w:t>
      </w:r>
    </w:p>
    <w:p w:rsidR="00107853" w:rsidRDefault="00107853" w:rsidP="00107853">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Корректировка Нормативов и внесение изменений в Нормативы   необходимы в случаях:</w:t>
      </w:r>
    </w:p>
    <w:p w:rsidR="00107853" w:rsidRDefault="00107853" w:rsidP="001078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1) несоответствия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0"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 </w:t>
      </w:r>
      <w:hyperlink r:id="rId41" w:anchor="Par839" w:history="1">
        <w:r w:rsidRPr="004A0ACA">
          <w:rPr>
            <w:rStyle w:val="a3"/>
            <w:rFonts w:ascii="Times New Roman" w:hAnsi="Times New Roman" w:cs="Times New Roman"/>
            <w:sz w:val="28"/>
          </w:rPr>
          <w:t>4</w:t>
        </w:r>
        <w:r>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107853" w:rsidRDefault="00107853" w:rsidP="00107853">
      <w:pPr>
        <w:pStyle w:val="ConsPlusNormal0"/>
        <w:ind w:firstLine="540"/>
        <w:jc w:val="both"/>
        <w:rPr>
          <w:rFonts w:ascii="Times New Roman" w:hAnsi="Times New Roman" w:cs="Times New Roman"/>
          <w:sz w:val="28"/>
          <w:szCs w:val="28"/>
        </w:rPr>
      </w:pPr>
      <w:r>
        <w:rPr>
          <w:rFonts w:ascii="Times New Roman" w:hAnsi="Times New Roman" w:cs="Times New Roman"/>
          <w:sz w:val="28"/>
          <w:szCs w:val="28"/>
        </w:rPr>
        <w:t xml:space="preserve">2) несоответствия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2" w:anchor="Par838" w:history="1">
        <w:r w:rsidRPr="004A0ACA">
          <w:rPr>
            <w:rStyle w:val="a3"/>
            <w:rFonts w:ascii="Times New Roman" w:hAnsi="Times New Roman" w:cs="Times New Roman"/>
            <w:sz w:val="28"/>
          </w:rPr>
          <w:t>частями 3</w:t>
        </w:r>
      </w:hyperlink>
      <w:r>
        <w:rPr>
          <w:rFonts w:ascii="Times New Roman" w:hAnsi="Times New Roman" w:cs="Times New Roman"/>
          <w:sz w:val="28"/>
          <w:szCs w:val="28"/>
        </w:rPr>
        <w:t xml:space="preserve"> – </w:t>
      </w:r>
      <w:hyperlink r:id="rId43" w:anchor="Par839" w:history="1">
        <w:r w:rsidRPr="004A0ACA">
          <w:rPr>
            <w:rStyle w:val="a3"/>
            <w:rFonts w:ascii="Times New Roman" w:hAnsi="Times New Roman" w:cs="Times New Roman"/>
            <w:sz w:val="28"/>
          </w:rPr>
          <w:t>4</w:t>
        </w:r>
        <w:r>
          <w:rPr>
            <w:rStyle w:val="a3"/>
            <w:rFonts w:ascii="Times New Roman" w:hAnsi="Times New Roman" w:cs="Times New Roman"/>
            <w:sz w:val="28"/>
          </w:rPr>
          <w:t>.1</w:t>
        </w:r>
        <w:r w:rsidRPr="004A0ACA">
          <w:rPr>
            <w:rStyle w:val="a3"/>
            <w:rFonts w:ascii="Times New Roman" w:hAnsi="Times New Roman" w:cs="Times New Roman"/>
            <w:sz w:val="28"/>
          </w:rPr>
          <w:t xml:space="preserve"> статьи 29.2</w:t>
        </w:r>
      </w:hyperlink>
      <w:r>
        <w:rPr>
          <w:rFonts w:ascii="Times New Roman" w:hAnsi="Times New Roman" w:cs="Times New Roman"/>
          <w:sz w:val="28"/>
          <w:szCs w:val="28"/>
        </w:rPr>
        <w:t xml:space="preserve"> </w:t>
      </w:r>
      <w:r>
        <w:rPr>
          <w:rFonts w:ascii="Times New Roman" w:hAnsi="Times New Roman" w:cs="Times New Roman"/>
          <w:sz w:val="28"/>
          <w:szCs w:val="28"/>
        </w:rPr>
        <w:lastRenderedPageBreak/>
        <w:t>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107853" w:rsidRPr="00953869" w:rsidRDefault="00107853" w:rsidP="00107853">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53869">
        <w:rPr>
          <w:rFonts w:ascii="Times New Roman" w:hAnsi="Times New Roman" w:cs="Times New Roman"/>
          <w:sz w:val="28"/>
          <w:szCs w:val="28"/>
        </w:rPr>
        <w:t>3)если произошли существенные изменения Градостроительного кодекса РФ, Земельного кодекса РФ, регулирования зон с особыми условиями использования территорий, иного законодательства Российской Федерации в сфере градостроительства, землепользования и застройки;</w:t>
      </w:r>
    </w:p>
    <w:p w:rsidR="00107853" w:rsidRPr="00953869" w:rsidRDefault="00107853" w:rsidP="00107853">
      <w:pPr>
        <w:pStyle w:val="afc"/>
        <w:widowControl w:val="0"/>
        <w:tabs>
          <w:tab w:val="left" w:pos="-142"/>
          <w:tab w:val="left" w:pos="1102"/>
        </w:tabs>
        <w:autoSpaceDE w:val="0"/>
        <w:autoSpaceDN w:val="0"/>
        <w:spacing w:line="20" w:lineRule="atLeast"/>
        <w:ind w:left="0"/>
        <w:contextualSpacing w:val="0"/>
        <w:jc w:val="both"/>
        <w:rPr>
          <w:rFonts w:ascii="Times New Roman" w:hAnsi="Times New Roman" w:cs="Times New Roman"/>
          <w:sz w:val="28"/>
          <w:szCs w:val="28"/>
        </w:rPr>
      </w:pPr>
      <w:r>
        <w:rPr>
          <w:rFonts w:ascii="Times New Roman" w:hAnsi="Times New Roman" w:cs="Times New Roman"/>
          <w:sz w:val="28"/>
          <w:szCs w:val="28"/>
        </w:rPr>
        <w:t xml:space="preserve">         </w:t>
      </w:r>
      <w:r w:rsidRPr="00953869">
        <w:rPr>
          <w:rFonts w:ascii="Times New Roman" w:hAnsi="Times New Roman" w:cs="Times New Roman"/>
          <w:sz w:val="28"/>
          <w:szCs w:val="28"/>
        </w:rPr>
        <w:t>4)если произошло изменение законодательства Российской Федерации о местном самоуправлении в части корректировки перечня вопросов местного значения, решение которых требует дополнения или корректировки расчетных показателей минимально допустимого уровня обеспеченности объектами местного значения и расчетных показателей максимально допустимого уровня территориальной доступности таких объектов для населения сельского поселения в составе Нормативов;</w:t>
      </w:r>
    </w:p>
    <w:p w:rsidR="00107853" w:rsidRPr="00953869" w:rsidRDefault="00107853" w:rsidP="00107853">
      <w:pPr>
        <w:pStyle w:val="afc"/>
        <w:widowControl w:val="0"/>
        <w:tabs>
          <w:tab w:val="left" w:pos="-142"/>
          <w:tab w:val="left" w:pos="105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5)если произошли существенные изменения: социально-демографического состава, плотности населения на территории сельского поселения, градостроительной ситуации, социально-экономических условий, предпосылок развития сельского поселения;</w:t>
      </w:r>
    </w:p>
    <w:p w:rsidR="00107853" w:rsidRPr="00953869" w:rsidRDefault="00107853" w:rsidP="00107853">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6)если произошли существенные изменения планов и программ комплексного социально-экономического развития муниципального района, социально-экономического развития сельского </w:t>
      </w:r>
      <w:r w:rsidRPr="00953869">
        <w:rPr>
          <w:rFonts w:ascii="Times New Roman" w:hAnsi="Times New Roman" w:cs="Times New Roman"/>
          <w:spacing w:val="-2"/>
          <w:sz w:val="28"/>
          <w:szCs w:val="28"/>
        </w:rPr>
        <w:t>поселения,</w:t>
      </w:r>
      <w:r>
        <w:rPr>
          <w:rFonts w:ascii="Times New Roman" w:hAnsi="Times New Roman" w:cs="Times New Roman"/>
          <w:spacing w:val="-2"/>
          <w:sz w:val="28"/>
          <w:szCs w:val="28"/>
        </w:rPr>
        <w:t xml:space="preserve"> </w:t>
      </w:r>
      <w:r w:rsidRPr="00953869">
        <w:rPr>
          <w:rFonts w:ascii="Times New Roman" w:hAnsi="Times New Roman" w:cs="Times New Roman"/>
          <w:sz w:val="28"/>
          <w:szCs w:val="28"/>
        </w:rPr>
        <w:t>муниципальных программ комплексного развития транспортной, коммунальной, социальной инфраструктур;</w:t>
      </w:r>
    </w:p>
    <w:p w:rsidR="00107853" w:rsidRPr="00953869" w:rsidRDefault="00107853" w:rsidP="00107853">
      <w:pPr>
        <w:widowControl w:val="0"/>
        <w:tabs>
          <w:tab w:val="left" w:pos="-142"/>
          <w:tab w:val="left" w:pos="709"/>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7)если произошла существенная корректировка или утверждение нового генерального плана сельского поселения на следующий расчетный срок.</w:t>
      </w:r>
    </w:p>
    <w:p w:rsidR="00107853" w:rsidRPr="00953869" w:rsidRDefault="00107853" w:rsidP="00107853">
      <w:pPr>
        <w:widowControl w:val="0"/>
        <w:tabs>
          <w:tab w:val="left" w:pos="-142"/>
        </w:tabs>
        <w:autoSpaceDE w:val="0"/>
        <w:autoSpaceDN w:val="0"/>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Внесение изменений в Нормативы (актуализацию Нормативов), корректировку расчетных показателей минимально допустимого уровня обеспеченности объектами  коммунальной, социальной, транспортной инфраструктур и расчетных показателей максимально допустимого уровня территориальной доступности таких объектов для населения с учетом изменения социально-экономической, демографической ситуаций при необходимости осуществлять не реже чем один раз в пять лет.</w:t>
      </w:r>
    </w:p>
    <w:p w:rsidR="00107853" w:rsidRPr="00953869" w:rsidRDefault="00107853" w:rsidP="00107853">
      <w:pPr>
        <w:pStyle w:val="afc"/>
        <w:tabs>
          <w:tab w:val="left" w:pos="0"/>
        </w:tabs>
        <w:spacing w:line="20" w:lineRule="atLeast"/>
        <w:ind w:left="0"/>
        <w:jc w:val="both"/>
        <w:rPr>
          <w:rFonts w:ascii="Times New Roman" w:hAnsi="Times New Roman" w:cs="Times New Roman"/>
          <w:sz w:val="28"/>
          <w:szCs w:val="28"/>
        </w:rPr>
      </w:pPr>
      <w:r w:rsidRPr="00953869">
        <w:rPr>
          <w:rFonts w:ascii="Times New Roman" w:hAnsi="Times New Roman" w:cs="Times New Roman"/>
          <w:sz w:val="28"/>
          <w:szCs w:val="28"/>
        </w:rPr>
        <w:tab/>
        <w:t>Решение о подготовке проекта Нормативов и внесения в них изменений принимает Глава Большесолдатского района Курской области (далее</w:t>
      </w:r>
      <w:r>
        <w:rPr>
          <w:rFonts w:ascii="Times New Roman" w:hAnsi="Times New Roman" w:cs="Times New Roman"/>
          <w:sz w:val="28"/>
          <w:szCs w:val="28"/>
        </w:rPr>
        <w:t xml:space="preserve"> </w:t>
      </w:r>
      <w:r w:rsidRPr="00953869">
        <w:rPr>
          <w:rFonts w:ascii="Times New Roman" w:hAnsi="Times New Roman" w:cs="Times New Roman"/>
          <w:sz w:val="28"/>
          <w:szCs w:val="28"/>
        </w:rPr>
        <w:t>- Глава района) путем издания соответствующего постановления.</w:t>
      </w:r>
    </w:p>
    <w:p w:rsidR="00107853" w:rsidRPr="00953869" w:rsidRDefault="00107853" w:rsidP="00107853">
      <w:pPr>
        <w:pStyle w:val="ConsPlusNormal0"/>
        <w:tabs>
          <w:tab w:val="left" w:pos="0"/>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Указанное постановление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размещается на официальном сайте Администрации Большесолдатского района Курской области в сети Интернет.</w:t>
      </w:r>
    </w:p>
    <w:p w:rsidR="00107853" w:rsidRPr="00953869" w:rsidRDefault="00107853" w:rsidP="00107853">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ab/>
        <w:t xml:space="preserve">Организационно-правовые мероприятия по разработке проектов Нормативов в объеме, предусмотренном статьей 29.2 Градостроительного кодекса Российской Федерации, осуществляет орган, уполномоченный по </w:t>
      </w:r>
      <w:r w:rsidRPr="00953869">
        <w:rPr>
          <w:rFonts w:ascii="Times New Roman" w:hAnsi="Times New Roman" w:cs="Times New Roman"/>
          <w:sz w:val="28"/>
          <w:szCs w:val="28"/>
        </w:rPr>
        <w:lastRenderedPageBreak/>
        <w:t>вопросам градостроительной деятельности на территории Большесолдатского района (далее –Уполномоченный орган).</w:t>
      </w:r>
    </w:p>
    <w:p w:rsidR="00107853" w:rsidRPr="00953869" w:rsidRDefault="00107853" w:rsidP="00107853">
      <w:pPr>
        <w:pStyle w:val="afc"/>
        <w:widowControl w:val="0"/>
        <w:tabs>
          <w:tab w:val="left" w:pos="-142"/>
          <w:tab w:val="left" w:pos="709"/>
        </w:tabs>
        <w:autoSpaceDE w:val="0"/>
        <w:autoSpaceDN w:val="0"/>
        <w:spacing w:line="20" w:lineRule="atLeast"/>
        <w:ind w:left="0"/>
        <w:contextualSpacing w:val="0"/>
        <w:jc w:val="both"/>
        <w:rPr>
          <w:rFonts w:ascii="Times New Roman" w:hAnsi="Times New Roman" w:cs="Times New Roman"/>
          <w:sz w:val="28"/>
          <w:szCs w:val="28"/>
        </w:rPr>
      </w:pPr>
      <w:r w:rsidRPr="00953869">
        <w:rPr>
          <w:rFonts w:ascii="Times New Roman" w:hAnsi="Times New Roman" w:cs="Times New Roman"/>
          <w:sz w:val="28"/>
          <w:szCs w:val="28"/>
        </w:rPr>
        <w:t xml:space="preserve">        Разработка, корректировка, внесение изменений в Нормативы осуществляется Уполномоченным органом самостоятельно и/или с привлечением научно-исследовательских, проектных и других организаций, а также творческих коллективов, обладающих необходимым кадровым потенциалом, прошедших повышение квалификации в связи с изменением градостроительного законодательства и, имеющих необходимый опыт практической работы в соответствующей области.</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При осуществлении разработки и (или) внесении изменений в Нормативы органы государственной власти Российской Федерации, органы государственной власти Курской области, органы местного самоуправления, заинтересованные юридические и физические лица вправе обратиться к Главе района с предложениями в объеме, предусмотренном статьей 29.2 Градостроительного кодекса Российской Федерации.</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r>
      <w:r w:rsidRPr="00953869">
        <w:rPr>
          <w:rFonts w:ascii="Times New Roman" w:hAnsi="Times New Roman" w:cs="Times New Roman"/>
          <w:sz w:val="28"/>
          <w:szCs w:val="28"/>
        </w:rPr>
        <w:tab/>
        <w:t>Основаниями для рассмотрения Главой района вопроса о внесении изменений в Нормативы являются:</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1) несоответствие расчетных показателей минимально допустимого уровня обеспеченности населения муниципального образования  объектами местного значения, предусмотренных </w:t>
      </w:r>
      <w:hyperlink r:id="rId44"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5"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ниже предельных значений этих расчетных показателей, установленных в региональных нормативах градостроительного проектирования;</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 xml:space="preserve">2) несоответствие для населения муниципального образования, расчетных показателей максимально допустимого уровня территориальной доступности объектов местного значения, предусмотренных </w:t>
      </w:r>
      <w:hyperlink r:id="rId46" w:anchor="Par838" w:history="1">
        <w:r w:rsidRPr="00953869">
          <w:rPr>
            <w:rStyle w:val="a3"/>
            <w:rFonts w:ascii="Times New Roman" w:hAnsi="Times New Roman" w:cs="Times New Roman"/>
            <w:sz w:val="28"/>
            <w:szCs w:val="28"/>
          </w:rPr>
          <w:t>частями 3</w:t>
        </w:r>
      </w:hyperlink>
      <w:r w:rsidRPr="00953869">
        <w:rPr>
          <w:rFonts w:ascii="Times New Roman" w:hAnsi="Times New Roman" w:cs="Times New Roman"/>
          <w:sz w:val="28"/>
          <w:szCs w:val="28"/>
        </w:rPr>
        <w:t xml:space="preserve"> – </w:t>
      </w:r>
      <w:hyperlink r:id="rId47" w:anchor="Par839" w:history="1">
        <w:r w:rsidRPr="00953869">
          <w:rPr>
            <w:rStyle w:val="a3"/>
            <w:rFonts w:ascii="Times New Roman" w:hAnsi="Times New Roman" w:cs="Times New Roman"/>
            <w:sz w:val="28"/>
            <w:szCs w:val="28"/>
          </w:rPr>
          <w:t>4.1 статьи 29.2</w:t>
        </w:r>
      </w:hyperlink>
      <w:r w:rsidRPr="00953869">
        <w:rPr>
          <w:rFonts w:ascii="Times New Roman" w:hAnsi="Times New Roman" w:cs="Times New Roman"/>
          <w:sz w:val="28"/>
          <w:szCs w:val="28"/>
        </w:rPr>
        <w:t xml:space="preserve"> Градостроительного кодекса Российской Федерации,  которые превышают предельные значения этих расчетных показателей, установленных  в региональных нормативах градостроительного проектирования.</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В заявлении и прилагаемых к заявлению материалах должна быть    обоснована и доказана целесообразность предложений</w:t>
      </w:r>
      <w:r>
        <w:rPr>
          <w:rFonts w:ascii="Times New Roman" w:hAnsi="Times New Roman" w:cs="Times New Roman"/>
          <w:sz w:val="28"/>
          <w:szCs w:val="28"/>
        </w:rPr>
        <w:t>.</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Заявление также должно содержать:</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1) описание задач, требующих комплексного решения, и результата, на достижение которого направлено принятие Нормативов;</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2) сведения о расчетных показателях, которые предлагается включить в Нормативы.</w:t>
      </w:r>
    </w:p>
    <w:p w:rsidR="00107853" w:rsidRPr="00953869" w:rsidRDefault="00107853" w:rsidP="00107853">
      <w:pPr>
        <w:tabs>
          <w:tab w:val="left" w:pos="0"/>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 xml:space="preserve"> </w:t>
      </w:r>
      <w:r w:rsidRPr="00953869">
        <w:rPr>
          <w:rFonts w:ascii="Times New Roman" w:hAnsi="Times New Roman" w:cs="Times New Roman"/>
          <w:sz w:val="28"/>
          <w:szCs w:val="28"/>
        </w:rPr>
        <w:tab/>
        <w:t xml:space="preserve">  Уполномоченный орган в течение 30 дней со дня поступления заявления от заинтересованного лица готовит заключение о необходимости внесения изменений в Нормативы.</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lastRenderedPageBreak/>
        <w:t xml:space="preserve"> </w:t>
      </w:r>
      <w:r w:rsidRPr="00953869">
        <w:rPr>
          <w:rFonts w:ascii="Times New Roman" w:hAnsi="Times New Roman" w:cs="Times New Roman"/>
          <w:sz w:val="28"/>
          <w:szCs w:val="28"/>
        </w:rPr>
        <w:tab/>
        <w:t xml:space="preserve">  Глава района с учетом заключения Уполномоченного органа принимает решение о подготовке проекта </w:t>
      </w:r>
      <w:r>
        <w:rPr>
          <w:rFonts w:ascii="Times New Roman" w:hAnsi="Times New Roman" w:cs="Times New Roman"/>
          <w:sz w:val="28"/>
          <w:szCs w:val="28"/>
        </w:rPr>
        <w:t>Н</w:t>
      </w:r>
      <w:r w:rsidRPr="00953869">
        <w:rPr>
          <w:rFonts w:ascii="Times New Roman" w:hAnsi="Times New Roman" w:cs="Times New Roman"/>
          <w:sz w:val="28"/>
          <w:szCs w:val="28"/>
        </w:rPr>
        <w:t>ормативов или решение об отклонении поступивших предложений.</w:t>
      </w:r>
    </w:p>
    <w:p w:rsidR="00107853" w:rsidRPr="00953869" w:rsidRDefault="00107853" w:rsidP="00107853">
      <w:pPr>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О принятом решении лицо, внесшее предложение о разработке местных нормативов </w:t>
      </w:r>
      <w:r>
        <w:rPr>
          <w:rFonts w:ascii="Times New Roman" w:hAnsi="Times New Roman" w:cs="Times New Roman"/>
          <w:sz w:val="28"/>
          <w:szCs w:val="28"/>
        </w:rPr>
        <w:t xml:space="preserve">градостроительного проектирования </w:t>
      </w:r>
      <w:r w:rsidRPr="00953869">
        <w:rPr>
          <w:rFonts w:ascii="Times New Roman" w:hAnsi="Times New Roman" w:cs="Times New Roman"/>
          <w:sz w:val="28"/>
          <w:szCs w:val="28"/>
        </w:rPr>
        <w:t>или внесении в них изменений, уведомляется в течение 5 рабочих дней со дня его принятия Главой  района.</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Уполномоченный орган осуществляет подготовку проекта Нормативов и (или) внесения в них изменений и готовит Главе района заключение по проекту.</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Проект Нормативов подлежит размещению на официальных сайтах Администрации Большесолдатского района Курской области и Администрации поселения  в сети Интернет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его утверждения.</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Глава района, с учетом представленного проекта Нормативов и материалов заключения принимает одно из следующих решений:</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 направлении указанного проекта Нормативов в представительный орган местного самоуправления – Представительное Собрание Большесолдатского района Курской области, для последующего утверждения;</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об отклонении проекта Нормативов и о направлении его на доработку с учетом поступивших отзывов и материалов заключения и с указанием даты их повторного представления.</w:t>
      </w:r>
    </w:p>
    <w:p w:rsidR="00107853" w:rsidRPr="00953869" w:rsidRDefault="00107853" w:rsidP="00107853">
      <w:pPr>
        <w:tabs>
          <w:tab w:val="left" w:pos="-142"/>
        </w:tabs>
        <w:spacing w:line="20" w:lineRule="atLeast"/>
        <w:jc w:val="both"/>
        <w:rPr>
          <w:rFonts w:ascii="Times New Roman" w:hAnsi="Times New Roman" w:cs="Times New Roman"/>
          <w:sz w:val="28"/>
          <w:szCs w:val="28"/>
        </w:rPr>
      </w:pPr>
    </w:p>
    <w:p w:rsidR="00107853" w:rsidRDefault="00107853" w:rsidP="00107853">
      <w:pPr>
        <w:tabs>
          <w:tab w:val="left" w:pos="-142"/>
        </w:tabs>
        <w:spacing w:line="20" w:lineRule="atLeast"/>
        <w:jc w:val="center"/>
        <w:rPr>
          <w:rFonts w:ascii="Times New Roman" w:hAnsi="Times New Roman" w:cs="Times New Roman"/>
          <w:b/>
          <w:sz w:val="28"/>
          <w:szCs w:val="28"/>
        </w:rPr>
      </w:pPr>
    </w:p>
    <w:p w:rsidR="00107853" w:rsidRPr="00953869" w:rsidRDefault="00107853" w:rsidP="00107853">
      <w:pPr>
        <w:tabs>
          <w:tab w:val="left" w:pos="-142"/>
        </w:tabs>
        <w:spacing w:line="20" w:lineRule="atLeast"/>
        <w:jc w:val="center"/>
        <w:rPr>
          <w:rFonts w:ascii="Times New Roman" w:hAnsi="Times New Roman" w:cs="Times New Roman"/>
          <w:b/>
          <w:sz w:val="28"/>
          <w:szCs w:val="28"/>
        </w:rPr>
      </w:pPr>
      <w:r>
        <w:rPr>
          <w:rFonts w:ascii="Times New Roman" w:hAnsi="Times New Roman" w:cs="Times New Roman"/>
          <w:b/>
          <w:sz w:val="28"/>
          <w:szCs w:val="28"/>
        </w:rPr>
        <w:t>3</w:t>
      </w:r>
      <w:r w:rsidRPr="00953869">
        <w:rPr>
          <w:rFonts w:ascii="Times New Roman" w:hAnsi="Times New Roman" w:cs="Times New Roman"/>
          <w:b/>
          <w:sz w:val="28"/>
          <w:szCs w:val="28"/>
        </w:rPr>
        <w:t>. Утверждение Нормативов.</w:t>
      </w:r>
    </w:p>
    <w:p w:rsidR="00107853" w:rsidRPr="00953869" w:rsidRDefault="00107853" w:rsidP="00107853">
      <w:pPr>
        <w:pStyle w:val="ConsPlusNormal0"/>
        <w:tabs>
          <w:tab w:val="left" w:pos="-142"/>
          <w:tab w:val="left" w:pos="709"/>
          <w:tab w:val="left" w:pos="1276"/>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Местные нормативы градостроительного проектирования поселения и внесенные в них изменения утверждаются представительным органом местного самоуправления – решением Представительного Собрания Большесолдатского района Курской области.</w:t>
      </w:r>
    </w:p>
    <w:p w:rsidR="00107853" w:rsidRPr="00953869" w:rsidRDefault="00107853" w:rsidP="00107853">
      <w:pPr>
        <w:pStyle w:val="ConsPlusNonformat"/>
        <w:tabs>
          <w:tab w:val="left" w:pos="-142"/>
        </w:tabs>
        <w:spacing w:line="20" w:lineRule="atLeast"/>
        <w:jc w:val="both"/>
        <w:rPr>
          <w:rFonts w:ascii="Times New Roman" w:hAnsi="Times New Roman" w:cs="Times New Roman"/>
          <w:sz w:val="28"/>
          <w:szCs w:val="28"/>
        </w:rPr>
      </w:pPr>
      <w:r w:rsidRPr="00953869">
        <w:rPr>
          <w:rFonts w:ascii="Times New Roman" w:hAnsi="Times New Roman" w:cs="Times New Roman"/>
          <w:sz w:val="28"/>
          <w:szCs w:val="28"/>
        </w:rPr>
        <w:tab/>
        <w:t xml:space="preserve"> Утвержденные Нормативы подлежат опубликованию в порядке, установленном для официального опубликования муниципальных правовых актов, иной официальной информации, в течение пяти дней со дня принятия такого решения и размещаются на официальном сайте Администрации Большесолдатского района Курской области  и Представительного Собрания Большесолдатского района Курской области в сети Интернет.</w:t>
      </w:r>
    </w:p>
    <w:p w:rsidR="00107853" w:rsidRPr="00953869" w:rsidRDefault="00107853" w:rsidP="00107853">
      <w:pPr>
        <w:pStyle w:val="ConsPlusNormal0"/>
        <w:tabs>
          <w:tab w:val="left" w:pos="-142"/>
        </w:tabs>
        <w:spacing w:line="20" w:lineRule="atLeast"/>
        <w:ind w:firstLine="0"/>
        <w:jc w:val="both"/>
        <w:rPr>
          <w:rFonts w:ascii="Times New Roman" w:hAnsi="Times New Roman" w:cs="Times New Roman"/>
          <w:sz w:val="28"/>
          <w:szCs w:val="28"/>
        </w:rPr>
      </w:pPr>
      <w:r w:rsidRPr="00953869">
        <w:rPr>
          <w:rFonts w:ascii="Times New Roman" w:hAnsi="Times New Roman" w:cs="Times New Roman"/>
          <w:sz w:val="28"/>
          <w:szCs w:val="28"/>
        </w:rPr>
        <w:tab/>
        <w:t>Утвержденные Нормативы подлежат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107853" w:rsidRPr="00953869" w:rsidRDefault="00107853" w:rsidP="00107853">
      <w:pPr>
        <w:spacing w:line="20" w:lineRule="atLeast"/>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lastRenderedPageBreak/>
        <w:t>Приложение N 1</w:t>
      </w:r>
      <w:r w:rsidRPr="005D7BBD">
        <w:rPr>
          <w:rFonts w:ascii="Times New Roman" w:eastAsia="Times New Roman" w:hAnsi="Times New Roman" w:cs="Times New Roman"/>
          <w:b/>
          <w:sz w:val="24"/>
          <w:szCs w:val="24"/>
        </w:rPr>
        <w:br/>
        <w:t>к местным нормативам</w:t>
      </w:r>
      <w:r w:rsidRPr="005D7BBD">
        <w:rPr>
          <w:rFonts w:ascii="Times New Roman" w:eastAsia="Times New Roman" w:hAnsi="Times New Roman" w:cs="Times New Roman"/>
          <w:b/>
          <w:sz w:val="24"/>
          <w:szCs w:val="24"/>
        </w:rPr>
        <w:br/>
        <w:t>градостроительного проектирования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«Нижнегридинский сельсовет»</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p>
    <w:p w:rsidR="00107853" w:rsidRDefault="00107853" w:rsidP="00107853">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 xml:space="preserve">РАНЖИРОВАНИЕ БОЛЬШЕСОЛДАТСКОГО МУНИЦИПАЛЬНОГО РАЙОНА КУРСКОЙ ОБЛАСТИ ПО ТЕРРИТОРИАЛЬНО-ПРОСТРАНСТВЕННОМУ ПОЛОЖЕНИЮ ОТНОСИТЕЛЬНО ЯДРА ГОРОДСКОЙ АГЛОМЕРАЦИИ </w:t>
      </w:r>
    </w:p>
    <w:p w:rsidR="00107853" w:rsidRDefault="00107853" w:rsidP="00107853">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КУРСКОЙ ОБЛАСТИ</w:t>
      </w:r>
    </w:p>
    <w:p w:rsidR="00107853" w:rsidRDefault="00107853" w:rsidP="00107853">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№1 РНГП)</w:t>
      </w:r>
    </w:p>
    <w:p w:rsidR="00107853" w:rsidRPr="005D7BBD" w:rsidRDefault="00107853" w:rsidP="00107853">
      <w:pPr>
        <w:spacing w:after="0" w:line="240" w:lineRule="auto"/>
        <w:jc w:val="center"/>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r>
    </w:p>
    <w:tbl>
      <w:tblPr>
        <w:tblW w:w="9639" w:type="dxa"/>
        <w:tblCellMar>
          <w:left w:w="0" w:type="dxa"/>
          <w:right w:w="0" w:type="dxa"/>
        </w:tblCellMar>
        <w:tblLook w:val="04A0"/>
      </w:tblPr>
      <w:tblGrid>
        <w:gridCol w:w="4157"/>
        <w:gridCol w:w="1846"/>
        <w:gridCol w:w="1510"/>
        <w:gridCol w:w="2126"/>
      </w:tblGrid>
      <w:tr w:rsidR="00107853" w:rsidRPr="005D7BBD" w:rsidTr="004E71D1">
        <w:trPr>
          <w:trHeight w:val="15"/>
        </w:trPr>
        <w:tc>
          <w:tcPr>
            <w:tcW w:w="4157" w:type="dxa"/>
            <w:tcBorders>
              <w:top w:val="nil"/>
              <w:left w:val="nil"/>
              <w:bottom w:val="nil"/>
              <w:right w:val="nil"/>
            </w:tcBorders>
            <w:shd w:val="clear" w:color="auto" w:fill="auto"/>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1846" w:type="dxa"/>
            <w:tcBorders>
              <w:top w:val="nil"/>
              <w:left w:val="nil"/>
              <w:bottom w:val="nil"/>
              <w:right w:val="nil"/>
            </w:tcBorders>
            <w:shd w:val="clear" w:color="auto" w:fill="auto"/>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1510" w:type="dxa"/>
            <w:tcBorders>
              <w:top w:val="nil"/>
              <w:left w:val="nil"/>
              <w:bottom w:val="nil"/>
              <w:right w:val="nil"/>
            </w:tcBorders>
            <w:shd w:val="clear" w:color="auto" w:fill="auto"/>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2126" w:type="dxa"/>
            <w:tcBorders>
              <w:top w:val="nil"/>
              <w:left w:val="nil"/>
              <w:bottom w:val="nil"/>
              <w:right w:val="nil"/>
            </w:tcBorders>
            <w:shd w:val="clear" w:color="auto" w:fill="auto"/>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r>
      <w:tr w:rsidR="00107853" w:rsidRPr="005D7BBD" w:rsidTr="004E71D1">
        <w:tc>
          <w:tcPr>
            <w:tcW w:w="4157"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8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w:t>
            </w:r>
          </w:p>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по ТПП</w:t>
            </w:r>
          </w:p>
        </w:tc>
      </w:tr>
      <w:tr w:rsidR="00107853" w:rsidRPr="005D7BBD" w:rsidTr="004E71D1">
        <w:tc>
          <w:tcPr>
            <w:tcW w:w="4157"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благоприятное ТПП</w:t>
            </w:r>
          </w:p>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82 км)</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нормальное ТПП</w:t>
            </w:r>
          </w:p>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(от 82 км</w:t>
            </w:r>
          </w:p>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до 110 км)</w:t>
            </w: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ограниченное ТПП</w:t>
            </w:r>
          </w:p>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(свыше 110 км)</w:t>
            </w:r>
          </w:p>
        </w:tc>
      </w:tr>
      <w:tr w:rsidR="00107853" w:rsidRPr="005D7BBD" w:rsidTr="004E71D1">
        <w:tc>
          <w:tcPr>
            <w:tcW w:w="4157"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4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tc>
        <w:tc>
          <w:tcPr>
            <w:tcW w:w="151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212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r>
    </w:tbl>
    <w:p w:rsidR="00107853" w:rsidRDefault="00107853" w:rsidP="00107853">
      <w:pPr>
        <w:spacing w:after="0" w:line="240" w:lineRule="auto"/>
        <w:jc w:val="center"/>
        <w:textAlignment w:val="baseline"/>
        <w:outlineLvl w:val="2"/>
        <w:rPr>
          <w:rFonts w:eastAsia="Times New Roman"/>
          <w:b/>
        </w:rPr>
      </w:pPr>
    </w:p>
    <w:p w:rsidR="00107853" w:rsidRDefault="00107853" w:rsidP="00107853">
      <w:pPr>
        <w:spacing w:after="0" w:line="240" w:lineRule="auto"/>
        <w:jc w:val="center"/>
        <w:textAlignment w:val="baseline"/>
        <w:outlineLvl w:val="2"/>
        <w:rPr>
          <w:rFonts w:eastAsia="Times New Roman"/>
          <w:b/>
        </w:rPr>
      </w:pPr>
    </w:p>
    <w:p w:rsidR="00107853" w:rsidRDefault="00107853" w:rsidP="00107853">
      <w:pPr>
        <w:spacing w:after="0" w:line="240" w:lineRule="auto"/>
        <w:jc w:val="center"/>
        <w:textAlignment w:val="baseline"/>
        <w:outlineLvl w:val="2"/>
        <w:rPr>
          <w:rFonts w:eastAsia="Times New Roman"/>
          <w:b/>
        </w:rPr>
      </w:pPr>
    </w:p>
    <w:p w:rsidR="00107853" w:rsidRDefault="00107853" w:rsidP="00107853">
      <w:pPr>
        <w:spacing w:after="0" w:line="240" w:lineRule="auto"/>
        <w:jc w:val="center"/>
        <w:textAlignment w:val="baseline"/>
        <w:outlineLvl w:val="2"/>
        <w:rPr>
          <w:rFonts w:ascii="Times New Roman" w:eastAsia="Times New Roman" w:hAnsi="Times New Roman" w:cs="Times New Roman"/>
          <w:b/>
          <w:sz w:val="24"/>
          <w:szCs w:val="24"/>
        </w:rPr>
      </w:pPr>
      <w:r w:rsidRPr="00BF393D">
        <w:rPr>
          <w:rFonts w:eastAsia="Times New Roman"/>
          <w:b/>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Приложение N 2</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к местным нормативам</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 xml:space="preserve">                                                                                         </w:t>
      </w:r>
      <w:r w:rsidRPr="005D7BBD">
        <w:rPr>
          <w:rFonts w:ascii="Times New Roman" w:eastAsia="Times New Roman" w:hAnsi="Times New Roman" w:cs="Times New Roman"/>
          <w:b/>
          <w:sz w:val="24"/>
          <w:szCs w:val="24"/>
        </w:rPr>
        <w:t>градостроительного проектирования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«Нижнегридинский сельсовет»</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sz w:val="24"/>
          <w:szCs w:val="24"/>
        </w:rPr>
        <w:br/>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br/>
        <w:t>РАНЖИРОВАНИЕ БОЛЬШЕСОЛДАТСКОГО МУНИЦИПАЛЬНОГО РАЙОНА КУРСКОЙ ОБЛАСТИ ПО ВНУТРЕННЕЙ ТЕРРИТОРИАЛЬНО-ПРОСТРАНСТВЕННОЙ ОРГАНИЗАЦИИ</w:t>
      </w:r>
    </w:p>
    <w:p w:rsidR="00107853" w:rsidRDefault="00107853" w:rsidP="00107853">
      <w:pPr>
        <w:spacing w:after="0" w:line="240" w:lineRule="auto"/>
        <w:jc w:val="center"/>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(из приложения №2 РНГП)</w:t>
      </w:r>
    </w:p>
    <w:p w:rsidR="00107853" w:rsidRPr="005D7BBD" w:rsidRDefault="00107853" w:rsidP="00107853">
      <w:pPr>
        <w:spacing w:after="0" w:line="240" w:lineRule="auto"/>
        <w:jc w:val="center"/>
        <w:textAlignment w:val="baseline"/>
        <w:outlineLvl w:val="2"/>
        <w:rPr>
          <w:rFonts w:ascii="Times New Roman" w:eastAsia="Times New Roman" w:hAnsi="Times New Roman" w:cs="Times New Roman"/>
          <w:b/>
          <w:sz w:val="24"/>
          <w:szCs w:val="24"/>
        </w:rPr>
      </w:pPr>
    </w:p>
    <w:tbl>
      <w:tblPr>
        <w:tblW w:w="9639" w:type="dxa"/>
        <w:tblCellMar>
          <w:left w:w="0" w:type="dxa"/>
          <w:right w:w="0" w:type="dxa"/>
        </w:tblCellMar>
        <w:tblLook w:val="04A0"/>
      </w:tblPr>
      <w:tblGrid>
        <w:gridCol w:w="4184"/>
        <w:gridCol w:w="1836"/>
        <w:gridCol w:w="1500"/>
        <w:gridCol w:w="2119"/>
      </w:tblGrid>
      <w:tr w:rsidR="00107853" w:rsidRPr="005D7BBD" w:rsidTr="004E71D1">
        <w:trPr>
          <w:trHeight w:val="15"/>
        </w:trPr>
        <w:tc>
          <w:tcPr>
            <w:tcW w:w="4184" w:type="dxa"/>
            <w:tcBorders>
              <w:top w:val="nil"/>
              <w:left w:val="nil"/>
              <w:bottom w:val="nil"/>
              <w:right w:val="nil"/>
            </w:tcBorders>
            <w:shd w:val="clear" w:color="auto" w:fill="auto"/>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1836" w:type="dxa"/>
            <w:tcBorders>
              <w:top w:val="nil"/>
              <w:left w:val="nil"/>
              <w:bottom w:val="nil"/>
              <w:right w:val="nil"/>
            </w:tcBorders>
            <w:shd w:val="clear" w:color="auto" w:fill="auto"/>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1500" w:type="dxa"/>
            <w:tcBorders>
              <w:top w:val="nil"/>
              <w:left w:val="nil"/>
              <w:bottom w:val="nil"/>
              <w:right w:val="nil"/>
            </w:tcBorders>
            <w:shd w:val="clear" w:color="auto" w:fill="auto"/>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2119" w:type="dxa"/>
            <w:tcBorders>
              <w:top w:val="nil"/>
              <w:left w:val="nil"/>
              <w:bottom w:val="nil"/>
              <w:right w:val="nil"/>
            </w:tcBorders>
            <w:shd w:val="clear" w:color="auto" w:fill="auto"/>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r>
      <w:tr w:rsidR="00107853" w:rsidRPr="005D7BBD" w:rsidTr="004E71D1">
        <w:tc>
          <w:tcPr>
            <w:tcW w:w="4184"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муниципального образования Курской области</w:t>
            </w:r>
          </w:p>
        </w:tc>
        <w:tc>
          <w:tcPr>
            <w:tcW w:w="545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муниципальных образований по ТПО</w:t>
            </w:r>
          </w:p>
        </w:tc>
      </w:tr>
      <w:tr w:rsidR="00107853" w:rsidRPr="005D7BBD" w:rsidTr="004E71D1">
        <w:tc>
          <w:tcPr>
            <w:tcW w:w="4184"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"А"</w:t>
            </w:r>
          </w:p>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компактная ТПО</w:t>
            </w: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нормальная ТПО</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дисперсная ТПО</w:t>
            </w:r>
          </w:p>
        </w:tc>
      </w:tr>
      <w:tr w:rsidR="00107853" w:rsidRPr="005D7BBD" w:rsidTr="004E71D1">
        <w:tc>
          <w:tcPr>
            <w:tcW w:w="418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836"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15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w:t>
            </w:r>
          </w:p>
        </w:tc>
        <w:tc>
          <w:tcPr>
            <w:tcW w:w="211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r>
    </w:tbl>
    <w:p w:rsidR="00107853" w:rsidRDefault="00107853" w:rsidP="00107853">
      <w:pPr>
        <w:spacing w:after="0" w:line="240" w:lineRule="auto"/>
        <w:jc w:val="right"/>
        <w:textAlignment w:val="baseline"/>
        <w:outlineLvl w:val="2"/>
        <w:rPr>
          <w:rFonts w:ascii="Times New Roman" w:eastAsia="Times New Roman" w:hAnsi="Times New Roman" w:cs="Times New Roman"/>
          <w:b/>
        </w:rPr>
      </w:pPr>
      <w:r w:rsidRPr="005D7BBD">
        <w:rPr>
          <w:rFonts w:ascii="Times New Roman" w:eastAsia="Times New Roman" w:hAnsi="Times New Roman" w:cs="Times New Roman"/>
          <w:b/>
        </w:rPr>
        <w:lastRenderedPageBreak/>
        <w:t>Приложение N 3</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«Нижнегридинский сельсовет»</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p>
    <w:p w:rsidR="00107853" w:rsidRPr="005D7BBD" w:rsidRDefault="00107853" w:rsidP="00107853">
      <w:pPr>
        <w:spacing w:after="0" w:line="240" w:lineRule="auto"/>
        <w:jc w:val="right"/>
        <w:textAlignment w:val="baseline"/>
        <w:outlineLvl w:val="2"/>
        <w:rPr>
          <w:rFonts w:ascii="Times New Roman" w:eastAsia="Times New Roman" w:hAnsi="Times New Roman" w:cs="Times New Roman"/>
          <w:b/>
        </w:rPr>
      </w:pPr>
    </w:p>
    <w:p w:rsidR="00107853" w:rsidRPr="005D7BBD" w:rsidRDefault="00107853" w:rsidP="00107853">
      <w:pPr>
        <w:spacing w:after="240" w:line="240" w:lineRule="auto"/>
        <w:jc w:val="center"/>
        <w:textAlignment w:val="baseline"/>
        <w:rPr>
          <w:rFonts w:ascii="Times New Roman" w:eastAsia="Times New Roman" w:hAnsi="Times New Roman" w:cs="Times New Roman"/>
          <w:b/>
          <w:sz w:val="24"/>
          <w:szCs w:val="24"/>
        </w:rPr>
      </w:pPr>
      <w:r w:rsidRPr="005D7BBD">
        <w:rPr>
          <w:rFonts w:ascii="Times New Roman" w:eastAsia="Times New Roman" w:hAnsi="Times New Roman" w:cs="Times New Roman"/>
          <w:b/>
          <w:sz w:val="24"/>
          <w:szCs w:val="24"/>
        </w:rPr>
        <w:t>РАНЖИРОВАНИЕ БОЛЬШЕСОЛДАТСКОГО МУНИЦИПАЛЬНОГО РАЙОНА КУРСКОЙ ОБЛАСТИ ПО УРОВНЮ УРБАНИЗАЦИИ</w:t>
      </w:r>
      <w:r w:rsidRPr="005D7BBD">
        <w:rPr>
          <w:rFonts w:ascii="Times New Roman" w:eastAsia="Times New Roman" w:hAnsi="Times New Roman" w:cs="Times New Roman"/>
          <w:b/>
          <w:sz w:val="24"/>
          <w:szCs w:val="24"/>
        </w:rPr>
        <w:br/>
      </w:r>
      <w:r>
        <w:rPr>
          <w:rFonts w:ascii="Times New Roman" w:eastAsia="Times New Roman" w:hAnsi="Times New Roman" w:cs="Times New Roman"/>
          <w:b/>
          <w:sz w:val="24"/>
          <w:szCs w:val="24"/>
        </w:rPr>
        <w:t>(из приложения №3 РНГП)</w:t>
      </w:r>
    </w:p>
    <w:tbl>
      <w:tblPr>
        <w:tblW w:w="9639" w:type="dxa"/>
        <w:tblCellMar>
          <w:left w:w="0" w:type="dxa"/>
          <w:right w:w="0" w:type="dxa"/>
        </w:tblCellMar>
        <w:tblLook w:val="04A0"/>
      </w:tblPr>
      <w:tblGrid>
        <w:gridCol w:w="738"/>
        <w:gridCol w:w="4203"/>
        <w:gridCol w:w="1472"/>
        <w:gridCol w:w="1652"/>
        <w:gridCol w:w="1574"/>
      </w:tblGrid>
      <w:tr w:rsidR="00107853" w:rsidRPr="005D7BBD" w:rsidTr="004E71D1">
        <w:trPr>
          <w:trHeight w:val="15"/>
        </w:trPr>
        <w:tc>
          <w:tcPr>
            <w:tcW w:w="738" w:type="dxa"/>
            <w:tcBorders>
              <w:top w:val="nil"/>
              <w:left w:val="nil"/>
              <w:bottom w:val="nil"/>
              <w:right w:val="nil"/>
            </w:tcBorders>
            <w:shd w:val="clear" w:color="auto" w:fill="auto"/>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4203" w:type="dxa"/>
            <w:tcBorders>
              <w:top w:val="nil"/>
              <w:left w:val="nil"/>
              <w:bottom w:val="nil"/>
              <w:right w:val="nil"/>
            </w:tcBorders>
            <w:shd w:val="clear" w:color="auto" w:fill="auto"/>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1472" w:type="dxa"/>
            <w:tcBorders>
              <w:top w:val="nil"/>
              <w:left w:val="nil"/>
              <w:bottom w:val="nil"/>
              <w:right w:val="nil"/>
            </w:tcBorders>
            <w:shd w:val="clear" w:color="auto" w:fill="auto"/>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1652" w:type="dxa"/>
            <w:tcBorders>
              <w:top w:val="nil"/>
              <w:left w:val="nil"/>
              <w:bottom w:val="nil"/>
              <w:right w:val="nil"/>
            </w:tcBorders>
            <w:shd w:val="clear" w:color="auto" w:fill="auto"/>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1574" w:type="dxa"/>
            <w:tcBorders>
              <w:top w:val="nil"/>
              <w:left w:val="nil"/>
              <w:bottom w:val="nil"/>
              <w:right w:val="nil"/>
            </w:tcBorders>
            <w:shd w:val="clear" w:color="auto" w:fill="auto"/>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r>
      <w:tr w:rsidR="00107853" w:rsidRPr="005D7BBD" w:rsidTr="004E71D1">
        <w:tc>
          <w:tcPr>
            <w:tcW w:w="738"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N</w:t>
            </w:r>
          </w:p>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пп</w:t>
            </w:r>
          </w:p>
        </w:tc>
        <w:tc>
          <w:tcPr>
            <w:tcW w:w="4203"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Наименование территориальной единицы</w:t>
            </w:r>
          </w:p>
        </w:tc>
        <w:tc>
          <w:tcPr>
            <w:tcW w:w="46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Группы по уровню урбанизации</w:t>
            </w:r>
          </w:p>
        </w:tc>
      </w:tr>
      <w:tr w:rsidR="00107853" w:rsidRPr="005D7BBD" w:rsidTr="004E71D1">
        <w:tc>
          <w:tcPr>
            <w:tcW w:w="738"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4203"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Высокий уровень</w:t>
            </w: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Средний уровень</w:t>
            </w: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Низкий уровень</w:t>
            </w:r>
          </w:p>
        </w:tc>
      </w:tr>
      <w:tr w:rsidR="00107853" w:rsidRPr="005D7BBD" w:rsidTr="004E71D1">
        <w:tc>
          <w:tcPr>
            <w:tcW w:w="73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3.2</w:t>
            </w:r>
          </w:p>
        </w:tc>
        <w:tc>
          <w:tcPr>
            <w:tcW w:w="4203"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Большесолдатский муниципальный район</w:t>
            </w:r>
          </w:p>
        </w:tc>
        <w:tc>
          <w:tcPr>
            <w:tcW w:w="147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165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rPr>
                <w:rFonts w:ascii="Times New Roman" w:eastAsia="Times New Roman" w:hAnsi="Times New Roman" w:cs="Times New Roman"/>
                <w:bCs/>
                <w:sz w:val="24"/>
                <w:szCs w:val="24"/>
              </w:rPr>
            </w:pPr>
          </w:p>
        </w:tc>
        <w:tc>
          <w:tcPr>
            <w:tcW w:w="157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5D7BBD" w:rsidRDefault="00107853" w:rsidP="004E71D1">
            <w:pPr>
              <w:spacing w:after="0" w:line="240" w:lineRule="auto"/>
              <w:jc w:val="center"/>
              <w:textAlignment w:val="baseline"/>
              <w:rPr>
                <w:rFonts w:ascii="Times New Roman" w:eastAsia="Times New Roman" w:hAnsi="Times New Roman" w:cs="Times New Roman"/>
                <w:bCs/>
                <w:sz w:val="24"/>
                <w:szCs w:val="24"/>
              </w:rPr>
            </w:pPr>
            <w:r w:rsidRPr="005D7BBD">
              <w:rPr>
                <w:rFonts w:ascii="Times New Roman" w:eastAsia="Times New Roman" w:hAnsi="Times New Roman" w:cs="Times New Roman"/>
                <w:sz w:val="24"/>
                <w:szCs w:val="24"/>
              </w:rPr>
              <w:t>В</w:t>
            </w:r>
          </w:p>
        </w:tc>
      </w:tr>
    </w:tbl>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p>
    <w:p w:rsidR="00107853" w:rsidRDefault="00107853" w:rsidP="00107853">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t>Приложение N 4</w:t>
      </w:r>
      <w:r w:rsidRPr="005D7BBD">
        <w:rPr>
          <w:rFonts w:ascii="Times New Roman" w:eastAsia="Times New Roman" w:hAnsi="Times New Roman" w:cs="Times New Roman"/>
          <w:b/>
        </w:rPr>
        <w:br/>
        <w:t>к местным нормативам</w:t>
      </w:r>
      <w:r w:rsidRPr="005D7BBD">
        <w:rPr>
          <w:rFonts w:ascii="Times New Roman" w:eastAsia="Times New Roman" w:hAnsi="Times New Roman" w:cs="Times New Roman"/>
          <w:b/>
        </w:rPr>
        <w:br/>
        <w:t>градостроительного проектирования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«Нижнегридинский сельсовет»</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07853" w:rsidRPr="005D7BBD" w:rsidRDefault="00107853" w:rsidP="00107853">
      <w:pPr>
        <w:spacing w:after="0" w:line="240" w:lineRule="auto"/>
        <w:ind w:firstLine="480"/>
        <w:jc w:val="right"/>
        <w:textAlignment w:val="baseline"/>
        <w:rPr>
          <w:rFonts w:ascii="Times New Roman" w:eastAsia="Times New Roman" w:hAnsi="Times New Roman" w:cs="Times New Roman"/>
          <w:b/>
        </w:rPr>
      </w:pPr>
      <w:r w:rsidRPr="005D7BBD">
        <w:rPr>
          <w:rFonts w:ascii="Times New Roman" w:eastAsia="Times New Roman" w:hAnsi="Times New Roman" w:cs="Times New Roman"/>
          <w:b/>
        </w:rPr>
        <w:br/>
      </w:r>
    </w:p>
    <w:p w:rsidR="00107853" w:rsidRPr="00C534F6" w:rsidRDefault="00107853" w:rsidP="00107853">
      <w:pPr>
        <w:spacing w:after="0" w:line="240" w:lineRule="auto"/>
        <w:jc w:val="center"/>
        <w:textAlignment w:val="baseline"/>
        <w:rPr>
          <w:rFonts w:ascii="Times New Roman" w:eastAsia="Times New Roman" w:hAnsi="Times New Roman" w:cs="Times New Roman"/>
          <w:b/>
          <w:sz w:val="28"/>
          <w:szCs w:val="28"/>
        </w:rPr>
      </w:pPr>
      <w:r w:rsidRPr="00C534F6">
        <w:rPr>
          <w:rFonts w:ascii="Times New Roman" w:eastAsia="Times New Roman" w:hAnsi="Times New Roman" w:cs="Times New Roman"/>
          <w:b/>
          <w:sz w:val="28"/>
          <w:szCs w:val="28"/>
        </w:rPr>
        <w:t>РАСЧЕТНЫЕ ПОКАЗАТЕЛИ МИНИМАЛЬНО ДОПУСТИМОГО КОЛИЧЕСТВА МАШИНО-МЕСТ/ПАРКОВКИ (ПАРКОВОЧНОГО МЕСТА) ДЛЯ ПАРКОВКИ ЛЕГКОВЫХ АВТОМОБИЛЕЙ НА СТОЯНКАХ К ОБЪЕКТАМ МЕСТНОГО ЗНАЧЕНИЯ</w:t>
      </w:r>
    </w:p>
    <w:p w:rsidR="00107853" w:rsidRPr="005F2AC2" w:rsidRDefault="00107853" w:rsidP="00107853">
      <w:pPr>
        <w:spacing w:after="0" w:line="240" w:lineRule="auto"/>
        <w:jc w:val="center"/>
        <w:textAlignment w:val="baseline"/>
        <w:rPr>
          <w:rFonts w:eastAsia="Times New Roman"/>
          <w:b/>
        </w:rPr>
      </w:pPr>
    </w:p>
    <w:tbl>
      <w:tblPr>
        <w:tblW w:w="9639" w:type="dxa"/>
        <w:tblCellMar>
          <w:left w:w="0" w:type="dxa"/>
          <w:right w:w="0" w:type="dxa"/>
        </w:tblCellMar>
        <w:tblLook w:val="04A0"/>
      </w:tblPr>
      <w:tblGrid>
        <w:gridCol w:w="471"/>
        <w:gridCol w:w="2611"/>
        <w:gridCol w:w="2069"/>
        <w:gridCol w:w="1291"/>
        <w:gridCol w:w="1622"/>
        <w:gridCol w:w="1575"/>
      </w:tblGrid>
      <w:tr w:rsidR="00107853" w:rsidRPr="00BF393D" w:rsidTr="004E71D1">
        <w:trPr>
          <w:trHeight w:val="15"/>
        </w:trPr>
        <w:tc>
          <w:tcPr>
            <w:tcW w:w="471" w:type="dxa"/>
            <w:tcBorders>
              <w:top w:val="nil"/>
              <w:left w:val="nil"/>
              <w:bottom w:val="nil"/>
              <w:right w:val="nil"/>
            </w:tcBorders>
            <w:shd w:val="clear" w:color="auto" w:fill="auto"/>
            <w:hideMark/>
          </w:tcPr>
          <w:p w:rsidR="00107853" w:rsidRPr="00BF393D" w:rsidRDefault="00107853" w:rsidP="004E71D1">
            <w:pPr>
              <w:spacing w:after="0" w:line="240" w:lineRule="auto"/>
              <w:rPr>
                <w:rFonts w:eastAsia="Times New Roman"/>
                <w:bCs/>
                <w:sz w:val="2"/>
              </w:rPr>
            </w:pPr>
          </w:p>
        </w:tc>
        <w:tc>
          <w:tcPr>
            <w:tcW w:w="2611" w:type="dxa"/>
            <w:tcBorders>
              <w:top w:val="nil"/>
              <w:left w:val="nil"/>
              <w:bottom w:val="nil"/>
              <w:right w:val="nil"/>
            </w:tcBorders>
            <w:shd w:val="clear" w:color="auto" w:fill="auto"/>
            <w:hideMark/>
          </w:tcPr>
          <w:p w:rsidR="00107853" w:rsidRPr="00BF393D" w:rsidRDefault="00107853" w:rsidP="004E71D1">
            <w:pPr>
              <w:spacing w:after="0" w:line="240" w:lineRule="auto"/>
              <w:rPr>
                <w:rFonts w:eastAsia="Times New Roman"/>
                <w:bCs/>
                <w:sz w:val="2"/>
              </w:rPr>
            </w:pPr>
          </w:p>
        </w:tc>
        <w:tc>
          <w:tcPr>
            <w:tcW w:w="2069" w:type="dxa"/>
            <w:tcBorders>
              <w:top w:val="nil"/>
              <w:left w:val="nil"/>
              <w:bottom w:val="nil"/>
              <w:right w:val="nil"/>
            </w:tcBorders>
            <w:shd w:val="clear" w:color="auto" w:fill="auto"/>
            <w:hideMark/>
          </w:tcPr>
          <w:p w:rsidR="00107853" w:rsidRPr="00BF393D" w:rsidRDefault="00107853" w:rsidP="004E71D1">
            <w:pPr>
              <w:spacing w:after="0" w:line="240" w:lineRule="auto"/>
              <w:rPr>
                <w:rFonts w:eastAsia="Times New Roman"/>
                <w:bCs/>
                <w:sz w:val="2"/>
              </w:rPr>
            </w:pPr>
          </w:p>
        </w:tc>
        <w:tc>
          <w:tcPr>
            <w:tcW w:w="1291" w:type="dxa"/>
            <w:tcBorders>
              <w:top w:val="nil"/>
              <w:left w:val="nil"/>
              <w:bottom w:val="nil"/>
              <w:right w:val="nil"/>
            </w:tcBorders>
            <w:shd w:val="clear" w:color="auto" w:fill="auto"/>
            <w:hideMark/>
          </w:tcPr>
          <w:p w:rsidR="00107853" w:rsidRPr="00BF393D" w:rsidRDefault="00107853" w:rsidP="004E71D1">
            <w:pPr>
              <w:spacing w:after="0" w:line="240" w:lineRule="auto"/>
              <w:rPr>
                <w:rFonts w:eastAsia="Times New Roman"/>
                <w:bCs/>
                <w:sz w:val="2"/>
              </w:rPr>
            </w:pPr>
          </w:p>
        </w:tc>
        <w:tc>
          <w:tcPr>
            <w:tcW w:w="1622" w:type="dxa"/>
            <w:tcBorders>
              <w:top w:val="nil"/>
              <w:left w:val="nil"/>
              <w:bottom w:val="nil"/>
              <w:right w:val="nil"/>
            </w:tcBorders>
            <w:shd w:val="clear" w:color="auto" w:fill="auto"/>
            <w:hideMark/>
          </w:tcPr>
          <w:p w:rsidR="00107853" w:rsidRPr="00BF393D" w:rsidRDefault="00107853" w:rsidP="004E71D1">
            <w:pPr>
              <w:spacing w:after="0" w:line="240" w:lineRule="auto"/>
              <w:rPr>
                <w:rFonts w:eastAsia="Times New Roman"/>
                <w:bCs/>
                <w:sz w:val="2"/>
              </w:rPr>
            </w:pPr>
          </w:p>
        </w:tc>
        <w:tc>
          <w:tcPr>
            <w:tcW w:w="1575" w:type="dxa"/>
            <w:tcBorders>
              <w:top w:val="nil"/>
              <w:left w:val="nil"/>
              <w:bottom w:val="nil"/>
              <w:right w:val="nil"/>
            </w:tcBorders>
            <w:shd w:val="clear" w:color="auto" w:fill="auto"/>
            <w:hideMark/>
          </w:tcPr>
          <w:p w:rsidR="00107853" w:rsidRPr="00BF393D" w:rsidRDefault="00107853" w:rsidP="004E71D1">
            <w:pPr>
              <w:spacing w:after="0" w:line="240" w:lineRule="auto"/>
              <w:rPr>
                <w:rFonts w:eastAsia="Times New Roman"/>
                <w:bCs/>
                <w:sz w:val="2"/>
              </w:rPr>
            </w:pPr>
          </w:p>
        </w:tc>
      </w:tr>
      <w:tr w:rsidR="00107853" w:rsidRPr="00C534F6" w:rsidTr="004E71D1">
        <w:tc>
          <w:tcPr>
            <w:tcW w:w="47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N</w:t>
            </w:r>
          </w:p>
        </w:tc>
        <w:tc>
          <w:tcPr>
            <w:tcW w:w="2611" w:type="dxa"/>
            <w:tcBorders>
              <w:top w:val="single" w:sz="6" w:space="0" w:color="000000"/>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Наименование объекта</w:t>
            </w:r>
          </w:p>
        </w:tc>
        <w:tc>
          <w:tcPr>
            <w:tcW w:w="33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Минимально допустимый уровень обеспеченности</w:t>
            </w:r>
          </w:p>
        </w:tc>
        <w:tc>
          <w:tcPr>
            <w:tcW w:w="319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Максимально допустимый уровень территориальной доступности</w:t>
            </w:r>
          </w:p>
        </w:tc>
      </w:tr>
      <w:tr w:rsidR="00107853" w:rsidRPr="00C534F6" w:rsidTr="004E71D1">
        <w:tc>
          <w:tcPr>
            <w:tcW w:w="47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c>
          <w:tcPr>
            <w:tcW w:w="2611" w:type="dxa"/>
            <w:tcBorders>
              <w:top w:val="nil"/>
              <w:left w:val="single" w:sz="6" w:space="0" w:color="000000"/>
              <w:bottom w:val="nil"/>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Единица измерения</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Величина</w:t>
            </w:r>
          </w:p>
        </w:tc>
      </w:tr>
      <w:tr w:rsidR="00107853" w:rsidRPr="00C534F6" w:rsidTr="004E71D1">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6</w:t>
            </w:r>
          </w:p>
        </w:tc>
      </w:tr>
      <w:tr w:rsidR="00107853" w:rsidRPr="00C534F6" w:rsidTr="004E71D1">
        <w:tc>
          <w:tcPr>
            <w:tcW w:w="9639"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Открытые приобъектные стоянки у общественных зданий, учреждений, предприятий, торговых центров, вокзалов и т.д.</w:t>
            </w:r>
          </w:p>
        </w:tc>
      </w:tr>
      <w:tr w:rsidR="00107853" w:rsidRPr="00C534F6" w:rsidTr="004E71D1">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учебно-образовательного назначения</w:t>
            </w:r>
          </w:p>
        </w:tc>
      </w:tr>
      <w:tr w:rsidR="00107853" w:rsidRPr="00C534F6" w:rsidTr="004E71D1">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Дошкольные образовательные организации.</w:t>
            </w:r>
          </w:p>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дополнительного образования детей.</w:t>
            </w:r>
          </w:p>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земельном участке.</w:t>
            </w:r>
          </w:p>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Работающих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7</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r>
      <w:tr w:rsidR="00107853" w:rsidRPr="00C534F6" w:rsidTr="004E71D1">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Общеобразовательные школы.</w:t>
            </w:r>
          </w:p>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xml:space="preserve">Гостевые автостоянки должны размещаться вне пределов земельного участка в красных линиях улично-дорожной сети в уширениях проезжей части или на специально отведенном </w:t>
            </w:r>
            <w:r w:rsidRPr="00C534F6">
              <w:rPr>
                <w:rFonts w:ascii="Times New Roman" w:eastAsia="Times New Roman" w:hAnsi="Times New Roman" w:cs="Times New Roman"/>
              </w:rPr>
              <w:lastRenderedPageBreak/>
              <w:t>земельном участке.</w:t>
            </w:r>
          </w:p>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Применяются только для новой застройки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Работающих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r>
      <w:tr w:rsidR="00107853" w:rsidRPr="00C534F6" w:rsidTr="004E71D1">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lastRenderedPageBreak/>
              <w:t>2</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административно-делового назначения</w:t>
            </w:r>
          </w:p>
        </w:tc>
      </w:tr>
      <w:tr w:rsidR="00107853" w:rsidRPr="00C534F6" w:rsidTr="004E71D1">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Учреждения управления</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07853" w:rsidRPr="00C534F6" w:rsidTr="004E71D1">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Банки и банковские учреждения</w:t>
            </w:r>
          </w:p>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     (с операционным залом/ без него)</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30 (65)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07853" w:rsidRPr="00C534F6" w:rsidTr="004E71D1">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3</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здравоохранения, спорта, досуга</w:t>
            </w:r>
          </w:p>
        </w:tc>
      </w:tr>
      <w:tr w:rsidR="00107853" w:rsidRPr="00C534F6" w:rsidTr="004E71D1">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Поликлиники</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Работающих + посещений в смену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150</w:t>
            </w:r>
          </w:p>
        </w:tc>
      </w:tr>
      <w:tr w:rsidR="00107853" w:rsidRPr="00C534F6" w:rsidTr="004E71D1">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Оздоровительные комплексы (фитнес-клубы, ФОК, спортивные и тренажерные залы, бассейны)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кв. м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07853" w:rsidRPr="00C534F6" w:rsidTr="004E71D1">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w:t>
            </w:r>
          </w:p>
        </w:tc>
        <w:tc>
          <w:tcPr>
            <w:tcW w:w="9168"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торгово-бытового и коммунального назначения</w:t>
            </w:r>
          </w:p>
        </w:tc>
      </w:tr>
      <w:tr w:rsidR="00107853" w:rsidRPr="00C534F6" w:rsidTr="004E71D1">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 машино-место/парковка (парковочное место) на количество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250</w:t>
            </w:r>
          </w:p>
        </w:tc>
      </w:tr>
      <w:tr w:rsidR="00107853" w:rsidRPr="00C534F6" w:rsidTr="004E71D1">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Культовые объекты</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Посетителей + м2 общей площади</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 + 50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r w:rsidR="00107853" w:rsidRPr="00C534F6" w:rsidTr="004E71D1">
        <w:tc>
          <w:tcPr>
            <w:tcW w:w="47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rPr>
                <w:rFonts w:ascii="Times New Roman" w:eastAsia="Times New Roman" w:hAnsi="Times New Roman" w:cs="Times New Roman"/>
                <w:bCs/>
              </w:rPr>
            </w:pPr>
          </w:p>
        </w:tc>
        <w:tc>
          <w:tcPr>
            <w:tcW w:w="261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Кладбища</w:t>
            </w:r>
          </w:p>
        </w:tc>
        <w:tc>
          <w:tcPr>
            <w:tcW w:w="206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Единовременных посетителей на 1 машино-место/парковку (парковочное место)</w:t>
            </w:r>
          </w:p>
        </w:tc>
        <w:tc>
          <w:tcPr>
            <w:tcW w:w="129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10</w:t>
            </w:r>
          </w:p>
        </w:tc>
        <w:tc>
          <w:tcPr>
            <w:tcW w:w="162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пешеходная доступность, м</w:t>
            </w:r>
          </w:p>
        </w:tc>
        <w:tc>
          <w:tcPr>
            <w:tcW w:w="1575"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107853" w:rsidRPr="00C534F6" w:rsidRDefault="00107853" w:rsidP="004E71D1">
            <w:pPr>
              <w:spacing w:after="0" w:line="240" w:lineRule="auto"/>
              <w:jc w:val="both"/>
              <w:textAlignment w:val="baseline"/>
              <w:rPr>
                <w:rFonts w:ascii="Times New Roman" w:eastAsia="Times New Roman" w:hAnsi="Times New Roman" w:cs="Times New Roman"/>
                <w:bCs/>
              </w:rPr>
            </w:pPr>
            <w:r w:rsidRPr="00C534F6">
              <w:rPr>
                <w:rFonts w:ascii="Times New Roman" w:eastAsia="Times New Roman" w:hAnsi="Times New Roman" w:cs="Times New Roman"/>
              </w:rPr>
              <w:t>400</w:t>
            </w:r>
          </w:p>
        </w:tc>
      </w:tr>
    </w:tbl>
    <w:p w:rsidR="00107853" w:rsidRDefault="00107853" w:rsidP="00107853">
      <w:pPr>
        <w:spacing w:after="240" w:line="240" w:lineRule="auto"/>
        <w:jc w:val="both"/>
        <w:textAlignment w:val="baseline"/>
        <w:outlineLvl w:val="2"/>
        <w:rPr>
          <w:rFonts w:ascii="Arial" w:eastAsia="Times New Roman" w:hAnsi="Arial" w:cs="Arial"/>
          <w:b/>
          <w:color w:val="444444"/>
        </w:rPr>
      </w:pPr>
      <w:r w:rsidRPr="00C534F6">
        <w:rPr>
          <w:rFonts w:ascii="Times New Roman" w:eastAsia="Times New Roman" w:hAnsi="Times New Roman" w:cs="Times New Roman"/>
          <w:b/>
          <w:color w:val="444444"/>
        </w:rPr>
        <w:br/>
      </w:r>
      <w:r w:rsidRPr="00BF393D">
        <w:rPr>
          <w:rFonts w:ascii="Arial" w:eastAsia="Times New Roman" w:hAnsi="Arial" w:cs="Arial"/>
          <w:b/>
          <w:color w:val="444444"/>
        </w:rPr>
        <w:br/>
      </w:r>
    </w:p>
    <w:p w:rsidR="00107853" w:rsidRDefault="00107853" w:rsidP="00107853">
      <w:pPr>
        <w:rPr>
          <w:rFonts w:ascii="Times New Roman" w:hAnsi="Times New Roman" w:cs="Times New Roman"/>
        </w:rPr>
      </w:pP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sidRPr="00C90F1C">
        <w:rPr>
          <w:rFonts w:ascii="Times New Roman" w:eastAsia="Times New Roman" w:hAnsi="Times New Roman" w:cs="Times New Roman"/>
          <w:b/>
        </w:rPr>
        <w:lastRenderedPageBreak/>
        <w:t>Приложение N 5</w:t>
      </w:r>
      <w:r w:rsidRPr="00C90F1C">
        <w:rPr>
          <w:rFonts w:ascii="Times New Roman" w:eastAsia="Times New Roman" w:hAnsi="Times New Roman" w:cs="Times New Roman"/>
          <w:b/>
        </w:rPr>
        <w:br/>
        <w:t>к местным нормативам</w:t>
      </w:r>
      <w:r w:rsidRPr="00C90F1C">
        <w:rPr>
          <w:rFonts w:ascii="Times New Roman" w:eastAsia="Times New Roman" w:hAnsi="Times New Roman" w:cs="Times New Roman"/>
          <w:b/>
        </w:rPr>
        <w:br/>
        <w:t>градостроительного проектирования</w:t>
      </w:r>
      <w:r w:rsidRPr="00C90F1C">
        <w:rPr>
          <w:rFonts w:ascii="Times New Roman" w:eastAsia="Times New Roman" w:hAnsi="Times New Roman" w:cs="Times New Roman"/>
          <w:b/>
        </w:rPr>
        <w:br/>
      </w:r>
      <w:r>
        <w:rPr>
          <w:rFonts w:ascii="Times New Roman" w:eastAsia="Times New Roman" w:hAnsi="Times New Roman" w:cs="Times New Roman"/>
          <w:b/>
          <w:sz w:val="24"/>
          <w:szCs w:val="24"/>
        </w:rPr>
        <w:t>муниципального образования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«Нижнегридинский сельсовет»</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07853" w:rsidRDefault="00107853" w:rsidP="00107853">
      <w:pPr>
        <w:spacing w:after="0" w:line="240" w:lineRule="auto"/>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27202A" w:rsidRPr="00C90F1C" w:rsidRDefault="00107853" w:rsidP="0027202A">
      <w:pPr>
        <w:spacing w:after="240" w:line="240" w:lineRule="auto"/>
        <w:jc w:val="center"/>
        <w:textAlignment w:val="baseline"/>
        <w:rPr>
          <w:rFonts w:ascii="Times New Roman" w:eastAsia="Times New Roman" w:hAnsi="Times New Roman" w:cs="Times New Roman"/>
          <w:b/>
          <w:sz w:val="28"/>
          <w:szCs w:val="28"/>
        </w:rPr>
      </w:pPr>
      <w:r w:rsidRPr="00C90F1C">
        <w:rPr>
          <w:rFonts w:ascii="Times New Roman" w:eastAsia="Times New Roman" w:hAnsi="Times New Roman" w:cs="Times New Roman"/>
          <w:b/>
          <w:sz w:val="28"/>
          <w:szCs w:val="28"/>
        </w:rPr>
        <w:br/>
      </w:r>
      <w:r w:rsidR="0027202A" w:rsidRPr="00C90F1C">
        <w:rPr>
          <w:rFonts w:ascii="Times New Roman" w:eastAsia="Times New Roman" w:hAnsi="Times New Roman" w:cs="Times New Roman"/>
          <w:b/>
          <w:sz w:val="28"/>
          <w:szCs w:val="28"/>
        </w:rPr>
        <w:t>ПЕРЕЧЕНЬ НОРМИРУЕМЫХ ОБЪЕКТОВ МЕСТНОГО ЗНАЧЕНИЯ</w:t>
      </w:r>
      <w:r w:rsidR="0027202A" w:rsidRPr="00C90F1C">
        <w:rPr>
          <w:rFonts w:ascii="Times New Roman" w:eastAsia="Times New Roman" w:hAnsi="Times New Roman" w:cs="Times New Roman"/>
          <w:b/>
          <w:sz w:val="28"/>
          <w:szCs w:val="28"/>
        </w:rPr>
        <w:br/>
      </w:r>
    </w:p>
    <w:tbl>
      <w:tblPr>
        <w:tblW w:w="9639" w:type="dxa"/>
        <w:tblCellMar>
          <w:left w:w="0" w:type="dxa"/>
          <w:right w:w="0" w:type="dxa"/>
        </w:tblCellMar>
        <w:tblLook w:val="04A0"/>
      </w:tblPr>
      <w:tblGrid>
        <w:gridCol w:w="739"/>
        <w:gridCol w:w="8900"/>
      </w:tblGrid>
      <w:tr w:rsidR="0027202A" w:rsidRPr="00C90F1C" w:rsidTr="00D67907">
        <w:trPr>
          <w:trHeight w:val="15"/>
        </w:trPr>
        <w:tc>
          <w:tcPr>
            <w:tcW w:w="739" w:type="dxa"/>
            <w:tcBorders>
              <w:top w:val="nil"/>
              <w:left w:val="nil"/>
              <w:bottom w:val="nil"/>
              <w:right w:val="nil"/>
            </w:tcBorders>
            <w:shd w:val="clear" w:color="auto" w:fill="auto"/>
            <w:hideMark/>
          </w:tcPr>
          <w:p w:rsidR="0027202A" w:rsidRPr="00C90F1C" w:rsidRDefault="0027202A" w:rsidP="00D67907">
            <w:pPr>
              <w:spacing w:after="0" w:line="240" w:lineRule="auto"/>
              <w:rPr>
                <w:rFonts w:ascii="Times New Roman" w:eastAsia="Times New Roman" w:hAnsi="Times New Roman" w:cs="Times New Roman"/>
                <w:bCs/>
                <w:sz w:val="28"/>
                <w:szCs w:val="28"/>
              </w:rPr>
            </w:pPr>
          </w:p>
        </w:tc>
        <w:tc>
          <w:tcPr>
            <w:tcW w:w="8900" w:type="dxa"/>
            <w:tcBorders>
              <w:top w:val="nil"/>
              <w:left w:val="nil"/>
              <w:bottom w:val="nil"/>
              <w:right w:val="nil"/>
            </w:tcBorders>
            <w:shd w:val="clear" w:color="auto" w:fill="auto"/>
            <w:hideMark/>
          </w:tcPr>
          <w:p w:rsidR="0027202A" w:rsidRPr="00C90F1C" w:rsidRDefault="0027202A" w:rsidP="00D67907">
            <w:pPr>
              <w:spacing w:after="0" w:line="240" w:lineRule="auto"/>
              <w:rPr>
                <w:rFonts w:ascii="Times New Roman" w:eastAsia="Times New Roman" w:hAnsi="Times New Roman" w:cs="Times New Roman"/>
                <w:bCs/>
                <w:sz w:val="28"/>
                <w:szCs w:val="28"/>
              </w:rPr>
            </w:pPr>
          </w:p>
        </w:tc>
      </w:tr>
      <w:tr w:rsidR="0027202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N п/п</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24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Наименование нормируемых объектов местного значения</w:t>
            </w:r>
          </w:p>
        </w:tc>
      </w:tr>
      <w:tr w:rsidR="0027202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электроснабжения</w:t>
            </w:r>
          </w:p>
        </w:tc>
      </w:tr>
      <w:tr w:rsidR="0027202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теплоснабжения</w:t>
            </w:r>
          </w:p>
        </w:tc>
      </w:tr>
      <w:tr w:rsidR="0027202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водоснабжения</w:t>
            </w:r>
          </w:p>
        </w:tc>
      </w:tr>
      <w:tr w:rsidR="0027202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4</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Комплекс сооружений водоотведения</w:t>
            </w:r>
          </w:p>
        </w:tc>
      </w:tr>
      <w:tr w:rsidR="0027202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5</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Улично-дорожная сеть</w:t>
            </w:r>
          </w:p>
        </w:tc>
      </w:tr>
      <w:tr w:rsidR="0027202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6</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Автомобильная дорога с твердым покрытием, обеспечивающая связь сельского населенного пункта с сетью дорог общего пользования</w:t>
            </w:r>
          </w:p>
        </w:tc>
      </w:tr>
      <w:tr w:rsidR="0027202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7</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Остановочный пункт</w:t>
            </w:r>
          </w:p>
        </w:tc>
      </w:tr>
      <w:tr w:rsidR="0027202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8</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Дошкольная образовательная организация</w:t>
            </w:r>
          </w:p>
        </w:tc>
      </w:tr>
      <w:tr w:rsidR="0027202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9</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Общеобразовательная организация</w:t>
            </w:r>
          </w:p>
        </w:tc>
      </w:tr>
      <w:tr w:rsidR="0027202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10</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Объекты дополнительного образования</w:t>
            </w:r>
          </w:p>
        </w:tc>
      </w:tr>
      <w:tr w:rsidR="0027202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11</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Спортивная площадка (плоскостное спортивное сооружение, включающее игровую спортивную площадку и (или) уличные тренажеры, турники)</w:t>
            </w:r>
          </w:p>
        </w:tc>
      </w:tr>
      <w:tr w:rsidR="0027202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12</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Кладбище традиционного захоронения</w:t>
            </w:r>
          </w:p>
        </w:tc>
      </w:tr>
      <w:tr w:rsidR="0027202A" w:rsidRPr="00C90F1C" w:rsidTr="00D67907">
        <w:tc>
          <w:tcPr>
            <w:tcW w:w="73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jc w:val="center"/>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13</w:t>
            </w:r>
          </w:p>
        </w:tc>
        <w:tc>
          <w:tcPr>
            <w:tcW w:w="890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7202A" w:rsidRPr="00C90F1C" w:rsidRDefault="0027202A" w:rsidP="00D67907">
            <w:pPr>
              <w:spacing w:after="0" w:line="360" w:lineRule="auto"/>
              <w:textAlignment w:val="baseline"/>
              <w:rPr>
                <w:rFonts w:ascii="Times New Roman" w:eastAsia="Times New Roman" w:hAnsi="Times New Roman" w:cs="Times New Roman"/>
                <w:bCs/>
                <w:sz w:val="28"/>
                <w:szCs w:val="28"/>
              </w:rPr>
            </w:pPr>
            <w:r w:rsidRPr="00C90F1C">
              <w:rPr>
                <w:rFonts w:ascii="Times New Roman" w:eastAsia="Times New Roman" w:hAnsi="Times New Roman" w:cs="Times New Roman"/>
                <w:sz w:val="28"/>
                <w:szCs w:val="28"/>
              </w:rPr>
              <w:t>Аптеки</w:t>
            </w:r>
          </w:p>
        </w:tc>
      </w:tr>
    </w:tbl>
    <w:p w:rsidR="0027202A" w:rsidRPr="00C90F1C" w:rsidRDefault="0027202A" w:rsidP="0027202A">
      <w:pPr>
        <w:spacing w:after="240" w:line="240" w:lineRule="auto"/>
        <w:jc w:val="right"/>
        <w:textAlignment w:val="baseline"/>
        <w:outlineLvl w:val="2"/>
        <w:rPr>
          <w:rFonts w:ascii="Times New Roman" w:eastAsia="Times New Roman" w:hAnsi="Times New Roman" w:cs="Times New Roman"/>
          <w:b/>
          <w:color w:val="444444"/>
        </w:rPr>
      </w:pPr>
      <w:r w:rsidRPr="00C90F1C">
        <w:rPr>
          <w:rFonts w:ascii="Times New Roman" w:eastAsia="Times New Roman" w:hAnsi="Times New Roman" w:cs="Times New Roman"/>
          <w:b/>
        </w:rPr>
        <w:br/>
      </w:r>
      <w:r w:rsidRPr="00C90F1C">
        <w:rPr>
          <w:rFonts w:ascii="Times New Roman" w:eastAsia="Times New Roman" w:hAnsi="Times New Roman" w:cs="Times New Roman"/>
          <w:b/>
          <w:color w:val="444444"/>
        </w:rPr>
        <w:br/>
      </w:r>
    </w:p>
    <w:p w:rsidR="0027202A" w:rsidRDefault="0027202A" w:rsidP="0027202A">
      <w:pPr>
        <w:spacing w:after="240" w:line="240" w:lineRule="auto"/>
        <w:jc w:val="right"/>
        <w:textAlignment w:val="baseline"/>
        <w:outlineLvl w:val="2"/>
        <w:rPr>
          <w:rFonts w:ascii="Arial" w:eastAsia="Times New Roman" w:hAnsi="Arial" w:cs="Arial"/>
          <w:b/>
          <w:color w:val="444444"/>
        </w:rPr>
      </w:pPr>
    </w:p>
    <w:p w:rsidR="00107853" w:rsidRDefault="00107853" w:rsidP="0027202A">
      <w:pPr>
        <w:spacing w:after="240" w:line="240" w:lineRule="auto"/>
        <w:jc w:val="right"/>
        <w:textAlignment w:val="baseline"/>
        <w:outlineLvl w:val="2"/>
        <w:rPr>
          <w:rFonts w:ascii="Times New Roman" w:eastAsia="Times New Roman" w:hAnsi="Times New Roman" w:cs="Times New Roman"/>
          <w:b/>
          <w:sz w:val="24"/>
          <w:szCs w:val="24"/>
        </w:rPr>
      </w:pPr>
    </w:p>
    <w:p w:rsidR="00107853" w:rsidRDefault="00107853" w:rsidP="00107853">
      <w:pPr>
        <w:spacing w:after="240"/>
        <w:jc w:val="right"/>
        <w:textAlignment w:val="baseline"/>
        <w:rPr>
          <w:rFonts w:ascii="Times New Roman" w:eastAsia="Times New Roman" w:hAnsi="Times New Roman" w:cs="Times New Roman"/>
          <w:b/>
          <w:sz w:val="24"/>
          <w:szCs w:val="24"/>
        </w:rPr>
      </w:pPr>
    </w:p>
    <w:p w:rsidR="00107853" w:rsidRDefault="00107853" w:rsidP="00107853">
      <w:pPr>
        <w:spacing w:after="0" w:line="20" w:lineRule="atLeast"/>
        <w:jc w:val="right"/>
        <w:textAlignment w:val="baseline"/>
        <w:rPr>
          <w:rFonts w:ascii="Times New Roman" w:eastAsia="Times New Roman" w:hAnsi="Times New Roman" w:cs="Times New Roman"/>
          <w:b/>
          <w:sz w:val="24"/>
          <w:szCs w:val="24"/>
        </w:rPr>
      </w:pPr>
      <w:r w:rsidRPr="00C534F6">
        <w:rPr>
          <w:rFonts w:ascii="Times New Roman" w:eastAsia="Times New Roman" w:hAnsi="Times New Roman" w:cs="Times New Roman"/>
          <w:b/>
          <w:sz w:val="24"/>
          <w:szCs w:val="24"/>
        </w:rPr>
        <w:lastRenderedPageBreak/>
        <w:t>Приложение N 6</w:t>
      </w:r>
      <w:r w:rsidRPr="00C534F6">
        <w:rPr>
          <w:rFonts w:ascii="Times New Roman" w:eastAsia="Times New Roman" w:hAnsi="Times New Roman" w:cs="Times New Roman"/>
          <w:b/>
          <w:sz w:val="24"/>
          <w:szCs w:val="24"/>
        </w:rPr>
        <w:br/>
        <w:t>к местным нормативам</w:t>
      </w:r>
      <w:r w:rsidRPr="00C534F6">
        <w:rPr>
          <w:rFonts w:ascii="Times New Roman" w:eastAsia="Times New Roman" w:hAnsi="Times New Roman" w:cs="Times New Roman"/>
          <w:b/>
          <w:sz w:val="24"/>
          <w:szCs w:val="24"/>
        </w:rPr>
        <w:br/>
        <w:t>градостроительного проектирования</w:t>
      </w:r>
    </w:p>
    <w:p w:rsidR="00107853" w:rsidRDefault="00107853" w:rsidP="00107853">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муниципального образования</w:t>
      </w:r>
    </w:p>
    <w:p w:rsidR="00107853" w:rsidRDefault="00107853" w:rsidP="00107853">
      <w:pPr>
        <w:spacing w:after="0" w:line="240" w:lineRule="auto"/>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«Нижнегридинский сельсовет»</w:t>
      </w:r>
    </w:p>
    <w:p w:rsidR="00107853" w:rsidRDefault="00107853" w:rsidP="00107853">
      <w:pPr>
        <w:spacing w:after="0" w:line="20" w:lineRule="atLeast"/>
        <w:jc w:val="right"/>
        <w:textAlignment w:val="baseline"/>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Большесолдатского района</w:t>
      </w:r>
    </w:p>
    <w:p w:rsidR="00107853" w:rsidRDefault="00107853" w:rsidP="00107853">
      <w:pPr>
        <w:spacing w:after="0" w:line="20" w:lineRule="atLeast"/>
        <w:jc w:val="right"/>
        <w:textAlignment w:val="baseline"/>
        <w:outlineLvl w:val="2"/>
        <w:rPr>
          <w:rFonts w:ascii="Times New Roman" w:eastAsia="Times New Roman" w:hAnsi="Times New Roman" w:cs="Times New Roman"/>
          <w:b/>
        </w:rPr>
      </w:pPr>
      <w:r>
        <w:rPr>
          <w:rFonts w:ascii="Times New Roman" w:eastAsia="Times New Roman" w:hAnsi="Times New Roman" w:cs="Times New Roman"/>
          <w:b/>
          <w:sz w:val="24"/>
          <w:szCs w:val="24"/>
        </w:rPr>
        <w:t>Курской области</w:t>
      </w:r>
      <w:r w:rsidRPr="005D7BBD">
        <w:rPr>
          <w:rFonts w:ascii="Times New Roman" w:eastAsia="Times New Roman" w:hAnsi="Times New Roman" w:cs="Times New Roman"/>
          <w:b/>
        </w:rPr>
        <w:br/>
      </w:r>
    </w:p>
    <w:p w:rsidR="00107853" w:rsidRPr="00EE3CAC" w:rsidRDefault="00107853" w:rsidP="00107853">
      <w:pPr>
        <w:spacing w:after="240"/>
        <w:jc w:val="right"/>
        <w:textAlignment w:val="baseline"/>
        <w:rPr>
          <w:rFonts w:ascii="Times New Roman" w:hAnsi="Times New Roman" w:cs="Times New Roman"/>
          <w:b/>
          <w:sz w:val="28"/>
          <w:szCs w:val="28"/>
        </w:rPr>
      </w:pPr>
      <w:r w:rsidRPr="00EE3CAC">
        <w:rPr>
          <w:rFonts w:ascii="Times New Roman" w:hAnsi="Times New Roman" w:cs="Times New Roman"/>
          <w:b/>
          <w:sz w:val="28"/>
          <w:szCs w:val="28"/>
        </w:rPr>
        <w:t>ПЕРЕЧЕНЬ ИСПОЛЬЗУЕМЫХ ТЕРМИНОВ И ОПРЕДЕЛЕНИЙ</w:t>
      </w:r>
    </w:p>
    <w:p w:rsidR="00107853" w:rsidRDefault="00107853" w:rsidP="00107853">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Агломерация</w:t>
      </w:r>
      <w:r w:rsidRPr="00940A10">
        <w:rPr>
          <w:rFonts w:ascii="Times New Roman" w:hAnsi="Times New Roman" w:cs="Times New Roman"/>
          <w:sz w:val="28"/>
          <w:szCs w:val="28"/>
        </w:rPr>
        <w:t xml:space="preserve">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пространственного развития крупного города-ядра.</w:t>
      </w:r>
      <w:r w:rsidRPr="00940A10">
        <w:rPr>
          <w:rFonts w:ascii="Times New Roman" w:hAnsi="Times New Roman" w:cs="Times New Roman"/>
          <w:sz w:val="28"/>
          <w:szCs w:val="28"/>
        </w:rPr>
        <w:br/>
      </w:r>
    </w:p>
    <w:p w:rsidR="00107853" w:rsidRPr="00940A10" w:rsidRDefault="00107853" w:rsidP="00107853">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sz w:val="28"/>
          <w:szCs w:val="28"/>
        </w:rPr>
        <w:t xml:space="preserve"> Внутренняя</w:t>
      </w:r>
      <w:r w:rsidRPr="00940A10">
        <w:rPr>
          <w:rFonts w:ascii="Times New Roman" w:hAnsi="Times New Roman" w:cs="Times New Roman"/>
          <w:b/>
          <w:sz w:val="28"/>
          <w:szCs w:val="28"/>
        </w:rPr>
        <w:t xml:space="preserve"> территориально-пространственная организация (ТПО)</w:t>
      </w:r>
      <w:r w:rsidRPr="00940A10">
        <w:rPr>
          <w:rFonts w:ascii="Times New Roman" w:hAnsi="Times New Roman" w:cs="Times New Roman"/>
          <w:sz w:val="28"/>
          <w:szCs w:val="28"/>
        </w:rPr>
        <w:t xml:space="preserve"> - понятие, описывающее пространственные, транспортные, социально-экономические связи в пределах одного/или группы муниципальных образований.</w:t>
      </w:r>
      <w:r w:rsidRPr="00940A10">
        <w:rPr>
          <w:rFonts w:ascii="Times New Roman" w:hAnsi="Times New Roman" w:cs="Times New Roman"/>
          <w:sz w:val="28"/>
          <w:szCs w:val="28"/>
        </w:rPr>
        <w:br/>
      </w:r>
    </w:p>
    <w:p w:rsidR="00107853" w:rsidRPr="00940A10" w:rsidRDefault="00107853" w:rsidP="00107853">
      <w:pPr>
        <w:spacing w:after="0" w:line="240" w:lineRule="auto"/>
        <w:jc w:val="both"/>
        <w:textAlignment w:val="baseline"/>
        <w:rPr>
          <w:rFonts w:ascii="Times New Roman" w:hAnsi="Times New Roman" w:cs="Times New Roman"/>
          <w:bCs/>
          <w:sz w:val="28"/>
          <w:szCs w:val="28"/>
        </w:rPr>
      </w:pPr>
      <w:r w:rsidRPr="00940A10">
        <w:rPr>
          <w:rFonts w:ascii="Times New Roman" w:hAnsi="Times New Roman" w:cs="Times New Roman"/>
          <w:b/>
          <w:sz w:val="28"/>
          <w:szCs w:val="28"/>
        </w:rPr>
        <w:t>Территориально-пространственное положение (ТПП</w:t>
      </w:r>
      <w:r w:rsidRPr="00940A10">
        <w:rPr>
          <w:rFonts w:ascii="Times New Roman" w:hAnsi="Times New Roman" w:cs="Times New Roman"/>
          <w:sz w:val="28"/>
          <w:szCs w:val="28"/>
        </w:rPr>
        <w:t>) - понятие, определяемое пространственное положение муниципального образования относительно ядра городской агломерации Курской области.</w:t>
      </w:r>
      <w:r w:rsidRPr="00940A10">
        <w:rPr>
          <w:rFonts w:ascii="Times New Roman" w:hAnsi="Times New Roman" w:cs="Times New Roman"/>
          <w:sz w:val="28"/>
          <w:szCs w:val="28"/>
        </w:rPr>
        <w:br/>
      </w:r>
    </w:p>
    <w:p w:rsidR="00107853" w:rsidRPr="00940A10" w:rsidRDefault="00107853" w:rsidP="00107853">
      <w:pPr>
        <w:spacing w:after="0" w:line="240" w:lineRule="auto"/>
        <w:jc w:val="both"/>
        <w:textAlignment w:val="baseline"/>
        <w:rPr>
          <w:rFonts w:ascii="Times New Roman" w:hAnsi="Times New Roman" w:cs="Times New Roman"/>
          <w:sz w:val="28"/>
          <w:szCs w:val="28"/>
        </w:rPr>
      </w:pPr>
      <w:r w:rsidRPr="00940A10">
        <w:rPr>
          <w:rFonts w:ascii="Times New Roman" w:hAnsi="Times New Roman" w:cs="Times New Roman"/>
          <w:sz w:val="28"/>
          <w:szCs w:val="28"/>
        </w:rPr>
        <w:t xml:space="preserve"> </w:t>
      </w:r>
      <w:r w:rsidRPr="00940A10">
        <w:rPr>
          <w:rFonts w:ascii="Times New Roman" w:hAnsi="Times New Roman" w:cs="Times New Roman"/>
          <w:b/>
          <w:sz w:val="28"/>
          <w:szCs w:val="28"/>
        </w:rPr>
        <w:t>Уровень урбанизации</w:t>
      </w:r>
      <w:r w:rsidRPr="00940A10">
        <w:rPr>
          <w:rFonts w:ascii="Times New Roman" w:hAnsi="Times New Roman" w:cs="Times New Roman"/>
          <w:sz w:val="28"/>
          <w:szCs w:val="28"/>
        </w:rPr>
        <w:t xml:space="preserve"> -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107853" w:rsidRPr="00940A10" w:rsidRDefault="00107853" w:rsidP="00107853">
      <w:pPr>
        <w:spacing w:after="0" w:line="240" w:lineRule="auto"/>
        <w:ind w:firstLine="480"/>
        <w:jc w:val="both"/>
        <w:textAlignment w:val="baseline"/>
        <w:rPr>
          <w:rFonts w:ascii="Times New Roman" w:hAnsi="Times New Roman" w:cs="Times New Roman"/>
          <w:sz w:val="28"/>
          <w:szCs w:val="28"/>
        </w:rPr>
      </w:pPr>
      <w:r w:rsidRPr="00940A10">
        <w:rPr>
          <w:rFonts w:ascii="Times New Roman" w:hAnsi="Times New Roman" w:cs="Times New Roman"/>
          <w:sz w:val="28"/>
          <w:szCs w:val="28"/>
        </w:rPr>
        <w:br/>
        <w:t xml:space="preserve"> </w:t>
      </w:r>
      <w:r w:rsidRPr="00940A10">
        <w:rPr>
          <w:rFonts w:ascii="Times New Roman" w:hAnsi="Times New Roman" w:cs="Times New Roman"/>
          <w:b/>
          <w:sz w:val="28"/>
          <w:szCs w:val="28"/>
        </w:rPr>
        <w:t>Метод экспертной оценки</w:t>
      </w:r>
      <w:r w:rsidRPr="00940A10">
        <w:rPr>
          <w:rFonts w:ascii="Times New Roman" w:hAnsi="Times New Roman" w:cs="Times New Roman"/>
          <w:sz w:val="28"/>
          <w:szCs w:val="28"/>
        </w:rPr>
        <w:t xml:space="preserve">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w:t>
      </w:r>
    </w:p>
    <w:p w:rsidR="00107853" w:rsidRPr="00940A10" w:rsidRDefault="00107853" w:rsidP="00107853">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40A10">
        <w:rPr>
          <w:rFonts w:ascii="Times New Roman" w:hAnsi="Times New Roman" w:cs="Times New Roman"/>
          <w:sz w:val="28"/>
          <w:szCs w:val="28"/>
        </w:rPr>
        <w:br/>
      </w:r>
      <w:r w:rsidRPr="00940A10">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b/>
          <w:sz w:val="28"/>
          <w:szCs w:val="28"/>
          <w:lang w:eastAsia="en-US"/>
        </w:rPr>
        <w:t>Гараж</w:t>
      </w:r>
      <w:r w:rsidRPr="00940A10">
        <w:rPr>
          <w:rFonts w:ascii="Times New Roman" w:eastAsiaTheme="minorHAnsi" w:hAnsi="Times New Roman" w:cs="Times New Roman"/>
          <w:sz w:val="28"/>
          <w:szCs w:val="28"/>
          <w:lang w:eastAsia="en-US"/>
        </w:rPr>
        <w:t xml:space="preserve"> (здесь)</w:t>
      </w:r>
      <w:r>
        <w:rPr>
          <w:rFonts w:ascii="Times New Roman" w:eastAsiaTheme="minorHAnsi" w:hAnsi="Times New Roman" w:cs="Times New Roman"/>
          <w:sz w:val="28"/>
          <w:szCs w:val="28"/>
          <w:lang w:eastAsia="en-US"/>
        </w:rPr>
        <w:t xml:space="preserve"> -</w:t>
      </w:r>
      <w:r w:rsidRPr="00940A10">
        <w:rPr>
          <w:rFonts w:ascii="Times New Roman" w:eastAsiaTheme="minorHAnsi" w:hAnsi="Times New Roman" w:cs="Times New Roman"/>
          <w:sz w:val="28"/>
          <w:szCs w:val="28"/>
          <w:lang w:eastAsia="en-US"/>
        </w:rPr>
        <w:t xml:space="preserve"> </w:t>
      </w:r>
      <w:r>
        <w:rPr>
          <w:rFonts w:ascii="Times New Roman" w:eastAsiaTheme="minorHAnsi" w:hAnsi="Times New Roman" w:cs="Times New Roman"/>
          <w:sz w:val="28"/>
          <w:szCs w:val="28"/>
          <w:lang w:eastAsia="en-US"/>
        </w:rPr>
        <w:t>з</w:t>
      </w:r>
      <w:r w:rsidRPr="00940A10">
        <w:rPr>
          <w:rFonts w:ascii="Times New Roman" w:eastAsiaTheme="minorHAnsi" w:hAnsi="Times New Roman" w:cs="Times New Roman"/>
          <w:sz w:val="28"/>
          <w:szCs w:val="28"/>
          <w:lang w:eastAsia="en-US"/>
        </w:rPr>
        <w:t>дание, предназначенное для длительного хранения, парковки, технического обслуживания автомобилей.</w:t>
      </w:r>
    </w:p>
    <w:p w:rsidR="00107853" w:rsidRDefault="00107853" w:rsidP="00107853">
      <w:pPr>
        <w:autoSpaceDE w:val="0"/>
        <w:autoSpaceDN w:val="0"/>
        <w:adjustRightInd w:val="0"/>
        <w:spacing w:after="0" w:line="20" w:lineRule="atLeast"/>
        <w:ind w:right="-2"/>
        <w:jc w:val="both"/>
        <w:rPr>
          <w:rFonts w:ascii="Arial??????????" w:eastAsiaTheme="minorHAnsi" w:hAnsi="Arial??????????" w:cs="Arial??????????"/>
          <w:b/>
          <w:sz w:val="28"/>
          <w:szCs w:val="28"/>
          <w:lang w:eastAsia="en-US"/>
        </w:rPr>
      </w:pPr>
    </w:p>
    <w:p w:rsidR="00107853" w:rsidRPr="00F562E8" w:rsidRDefault="00107853" w:rsidP="00107853">
      <w:pPr>
        <w:autoSpaceDE w:val="0"/>
        <w:autoSpaceDN w:val="0"/>
        <w:adjustRightInd w:val="0"/>
        <w:spacing w:after="0" w:line="20" w:lineRule="atLeast"/>
        <w:ind w:right="-2"/>
        <w:jc w:val="both"/>
        <w:rPr>
          <w:b/>
          <w:color w:val="444444"/>
          <w:sz w:val="28"/>
          <w:szCs w:val="28"/>
          <w:highlight w:val="yellow"/>
        </w:rPr>
      </w:pPr>
      <w:r>
        <w:rPr>
          <w:rFonts w:ascii="Arial??????????" w:eastAsiaTheme="minorHAnsi" w:hAnsi="Arial??????????" w:cs="Arial??????????"/>
          <w:b/>
          <w:sz w:val="28"/>
          <w:szCs w:val="28"/>
          <w:lang w:eastAsia="en-US"/>
        </w:rPr>
        <w:t xml:space="preserve"> </w:t>
      </w:r>
      <w:r w:rsidRPr="00F562E8">
        <w:rPr>
          <w:rFonts w:ascii="Arial??????????" w:eastAsiaTheme="minorHAnsi" w:hAnsi="Arial??????????" w:cs="Arial??????????"/>
          <w:b/>
          <w:sz w:val="28"/>
          <w:szCs w:val="28"/>
          <w:lang w:eastAsia="en-US"/>
        </w:rPr>
        <w:t>Гараж-стоянка</w:t>
      </w:r>
      <w:r w:rsidRPr="00F562E8">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(здесь)</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562E8">
        <w:rPr>
          <w:rFonts w:ascii="Arial???????" w:eastAsiaTheme="minorHAnsi" w:hAnsi="Arial???????" w:cs="Arial???????"/>
          <w:sz w:val="28"/>
          <w:szCs w:val="28"/>
          <w:lang w:eastAsia="en-US"/>
        </w:rPr>
        <w:t>дани</w:t>
      </w:r>
      <w:r>
        <w:rPr>
          <w:rFonts w:ascii="Arial???????" w:eastAsiaTheme="minorHAnsi" w:hAnsi="Arial???????" w:cs="Arial???????"/>
          <w:sz w:val="28"/>
          <w:szCs w:val="28"/>
          <w:lang w:eastAsia="en-US"/>
        </w:rPr>
        <w:t>е</w:t>
      </w:r>
      <w:r w:rsidRPr="00F562E8">
        <w:rPr>
          <w:rFonts w:ascii="Arial???????" w:eastAsiaTheme="minorHAnsi" w:hAnsi="Arial???????" w:cs="Arial???????"/>
          <w:sz w:val="28"/>
          <w:szCs w:val="28"/>
          <w:lang w:eastAsia="en-US"/>
        </w:rPr>
        <w:t xml:space="preserve"> или сооружение, предназначенное для хранения или парковки автомобилей, не имеющее оборудования для технического обслуживания автомобилей, за исключением простейших устройств - моек,</w:t>
      </w:r>
      <w:r>
        <w:rPr>
          <w:rFonts w:ascii="Arial???????" w:eastAsiaTheme="minorHAnsi" w:hAnsi="Arial???????" w:cs="Arial???????"/>
          <w:sz w:val="28"/>
          <w:szCs w:val="28"/>
          <w:lang w:eastAsia="en-US"/>
        </w:rPr>
        <w:t xml:space="preserve"> </w:t>
      </w:r>
      <w:r w:rsidRPr="00F562E8">
        <w:rPr>
          <w:rFonts w:ascii="Arial???????" w:eastAsiaTheme="minorHAnsi" w:hAnsi="Arial???????" w:cs="Arial???????"/>
          <w:sz w:val="28"/>
          <w:szCs w:val="28"/>
          <w:lang w:eastAsia="en-US"/>
        </w:rPr>
        <w:t>смотровых ям, эстакад. Гараж-стоянка может иметь полное или неполное наружное ограждение.</w:t>
      </w:r>
    </w:p>
    <w:p w:rsidR="00107853" w:rsidRDefault="00107853" w:rsidP="00107853">
      <w:pPr>
        <w:autoSpaceDE w:val="0"/>
        <w:autoSpaceDN w:val="0"/>
        <w:adjustRightInd w:val="0"/>
        <w:spacing w:after="0" w:line="20" w:lineRule="atLeast"/>
        <w:ind w:right="-2"/>
        <w:rPr>
          <w:rFonts w:ascii="Arial??????????" w:eastAsiaTheme="minorHAnsi" w:hAnsi="Arial??????????" w:cs="Arial??????????"/>
          <w:sz w:val="28"/>
          <w:szCs w:val="28"/>
          <w:lang w:eastAsia="en-US"/>
        </w:rPr>
      </w:pPr>
      <w:r>
        <w:rPr>
          <w:rFonts w:ascii="Arial??????????" w:eastAsiaTheme="minorHAnsi" w:hAnsi="Arial??????????" w:cs="Arial??????????"/>
          <w:sz w:val="28"/>
          <w:szCs w:val="28"/>
          <w:lang w:eastAsia="en-US"/>
        </w:rPr>
        <w:t xml:space="preserve">          </w:t>
      </w:r>
    </w:p>
    <w:p w:rsidR="00107853" w:rsidRDefault="00107853" w:rsidP="00107853">
      <w:pPr>
        <w:autoSpaceDE w:val="0"/>
        <w:autoSpaceDN w:val="0"/>
        <w:adjustRightInd w:val="0"/>
        <w:spacing w:after="0" w:line="20" w:lineRule="atLeast"/>
        <w:ind w:right="-2"/>
        <w:rPr>
          <w:rFonts w:ascii="Arial???????" w:eastAsiaTheme="minorHAnsi" w:hAnsi="Arial???????" w:cs="Arial???????"/>
          <w:sz w:val="28"/>
          <w:szCs w:val="28"/>
          <w:lang w:eastAsia="en-US"/>
        </w:rPr>
      </w:pPr>
      <w:r w:rsidRPr="00C17783">
        <w:rPr>
          <w:rFonts w:ascii="Arial??????????" w:eastAsiaTheme="minorHAnsi" w:hAnsi="Arial??????????" w:cs="Arial??????????"/>
          <w:b/>
          <w:sz w:val="28"/>
          <w:szCs w:val="28"/>
          <w:lang w:eastAsia="en-US"/>
        </w:rPr>
        <w:t>Гостевая стоянка автомобилей</w:t>
      </w:r>
      <w:r>
        <w:rPr>
          <w:rFonts w:ascii="Arial??????????" w:eastAsiaTheme="minorHAnsi" w:hAnsi="Arial??????????" w:cs="Arial??????????"/>
          <w:b/>
          <w:sz w:val="28"/>
          <w:szCs w:val="28"/>
          <w:lang w:eastAsia="en-US"/>
        </w:rPr>
        <w:t xml:space="preserve"> </w:t>
      </w:r>
      <w:r>
        <w:rPr>
          <w:rFonts w:ascii="Arial??????????" w:eastAsiaTheme="minorHAnsi" w:hAnsi="Arial??????????" w:cs="Arial??????????"/>
          <w:sz w:val="28"/>
          <w:szCs w:val="28"/>
          <w:lang w:eastAsia="en-US"/>
        </w:rPr>
        <w:t>-</w:t>
      </w:r>
      <w:r w:rsidRPr="00C17783">
        <w:rPr>
          <w:rFonts w:ascii="Arial??????????" w:eastAsiaTheme="minorHAnsi" w:hAnsi="Arial??????????" w:cs="Arial??????????"/>
          <w:sz w:val="28"/>
          <w:szCs w:val="28"/>
          <w:lang w:eastAsia="en-US"/>
        </w:rPr>
        <w:t xml:space="preserve"> </w:t>
      </w:r>
      <w:r>
        <w:rPr>
          <w:rFonts w:ascii="Arial???????" w:eastAsiaTheme="minorHAnsi" w:hAnsi="Arial???????" w:cs="Arial???????"/>
          <w:sz w:val="28"/>
          <w:szCs w:val="28"/>
          <w:lang w:eastAsia="en-US"/>
        </w:rPr>
        <w:t>о</w:t>
      </w:r>
      <w:r w:rsidRPr="00C17783">
        <w:rPr>
          <w:rFonts w:ascii="Arial???????" w:eastAsiaTheme="minorHAnsi" w:hAnsi="Arial???????" w:cs="Arial???????"/>
          <w:sz w:val="28"/>
          <w:szCs w:val="28"/>
          <w:lang w:eastAsia="en-US"/>
        </w:rPr>
        <w:t>ткрытая площадка, предназначенная для парковки легковых автомобилей</w:t>
      </w:r>
      <w:r>
        <w:rPr>
          <w:rFonts w:ascii="Arial???????" w:eastAsiaTheme="minorHAnsi" w:hAnsi="Arial???????" w:cs="Arial???????"/>
          <w:sz w:val="28"/>
          <w:szCs w:val="28"/>
          <w:lang w:eastAsia="en-US"/>
        </w:rPr>
        <w:t xml:space="preserve"> </w:t>
      </w:r>
      <w:r w:rsidRPr="00C17783">
        <w:rPr>
          <w:rFonts w:ascii="Arial???????" w:eastAsiaTheme="minorHAnsi" w:hAnsi="Arial???????" w:cs="Arial???????"/>
          <w:sz w:val="28"/>
          <w:szCs w:val="28"/>
          <w:lang w:eastAsia="en-US"/>
        </w:rPr>
        <w:t>посетителей жилых зон.</w:t>
      </w:r>
    </w:p>
    <w:p w:rsidR="00107853" w:rsidRDefault="00107853" w:rsidP="0027202A">
      <w:pPr>
        <w:autoSpaceDE w:val="0"/>
        <w:autoSpaceDN w:val="0"/>
        <w:adjustRightInd w:val="0"/>
        <w:spacing w:after="0" w:line="20" w:lineRule="atLeast"/>
        <w:rPr>
          <w:rFonts w:ascii="Arial???????" w:eastAsiaTheme="minorHAnsi" w:hAnsi="Arial???????" w:cs="Arial???????"/>
          <w:sz w:val="28"/>
          <w:szCs w:val="28"/>
          <w:lang w:eastAsia="en-US"/>
        </w:rPr>
      </w:pPr>
      <w:r>
        <w:rPr>
          <w:rFonts w:ascii="Arial??????????" w:eastAsiaTheme="minorHAnsi" w:hAnsi="Arial??????????" w:cs="Arial??????????"/>
          <w:sz w:val="28"/>
          <w:szCs w:val="28"/>
          <w:lang w:eastAsia="en-US"/>
        </w:rPr>
        <w:lastRenderedPageBreak/>
        <w:t xml:space="preserve"> </w:t>
      </w:r>
      <w:r w:rsidRPr="00FB0E33">
        <w:rPr>
          <w:rFonts w:ascii="Arial??????????" w:eastAsiaTheme="minorHAnsi" w:hAnsi="Arial??????????" w:cs="Arial??????????"/>
          <w:b/>
          <w:sz w:val="28"/>
          <w:szCs w:val="28"/>
          <w:lang w:eastAsia="en-US"/>
        </w:rPr>
        <w:t>Зона (район) застройки</w:t>
      </w:r>
      <w:r>
        <w:rPr>
          <w:rFonts w:ascii="Arial??????????" w:eastAsiaTheme="minorHAnsi" w:hAnsi="Arial??????????" w:cs="Arial??????????"/>
          <w:b/>
          <w:sz w:val="28"/>
          <w:szCs w:val="28"/>
          <w:lang w:eastAsia="en-US"/>
        </w:rPr>
        <w:t xml:space="preserve"> -</w:t>
      </w:r>
      <w:r w:rsidRPr="00FB0E33">
        <w:rPr>
          <w:rFonts w:ascii="Arial??????????" w:eastAsiaTheme="minorHAnsi" w:hAnsi="Arial??????????" w:cs="Arial??????????"/>
          <w:sz w:val="28"/>
          <w:szCs w:val="28"/>
          <w:lang w:eastAsia="en-US"/>
        </w:rPr>
        <w:t xml:space="preserve"> </w:t>
      </w:r>
      <w:r>
        <w:rPr>
          <w:rFonts w:ascii="Arial???????" w:eastAsiaTheme="minorHAnsi" w:hAnsi="Arial???????" w:cs="Arial???????"/>
          <w:sz w:val="28"/>
          <w:szCs w:val="28"/>
          <w:lang w:eastAsia="en-US"/>
        </w:rPr>
        <w:t>з</w:t>
      </w:r>
      <w:r w:rsidRPr="00FB0E33">
        <w:rPr>
          <w:rFonts w:ascii="Arial???????" w:eastAsiaTheme="minorHAnsi" w:hAnsi="Arial???????" w:cs="Arial???????"/>
          <w:sz w:val="28"/>
          <w:szCs w:val="28"/>
          <w:lang w:eastAsia="en-US"/>
        </w:rPr>
        <w:t>астроенная или подлежащая застройке территория, имеющая установленные</w:t>
      </w:r>
      <w:r>
        <w:rPr>
          <w:rFonts w:ascii="Arial???????" w:eastAsiaTheme="minorHAnsi" w:hAnsi="Arial???????" w:cs="Arial???????"/>
          <w:sz w:val="28"/>
          <w:szCs w:val="28"/>
          <w:lang w:eastAsia="en-US"/>
        </w:rPr>
        <w:t xml:space="preserve"> </w:t>
      </w:r>
      <w:r w:rsidRPr="00FB0E33">
        <w:rPr>
          <w:rFonts w:ascii="Arial???????" w:eastAsiaTheme="minorHAnsi" w:hAnsi="Arial???????" w:cs="Arial???????"/>
          <w:sz w:val="28"/>
          <w:szCs w:val="28"/>
          <w:lang w:eastAsia="en-US"/>
        </w:rPr>
        <w:t xml:space="preserve">градостроительной документацией </w:t>
      </w:r>
      <w:r>
        <w:rPr>
          <w:rFonts w:ascii="Arial???????" w:eastAsiaTheme="minorHAnsi" w:hAnsi="Arial???????" w:cs="Arial???????"/>
          <w:sz w:val="28"/>
          <w:szCs w:val="28"/>
          <w:lang w:eastAsia="en-US"/>
        </w:rPr>
        <w:t>г</w:t>
      </w:r>
      <w:r w:rsidRPr="00FB0E33">
        <w:rPr>
          <w:rFonts w:ascii="Arial???????" w:eastAsiaTheme="minorHAnsi" w:hAnsi="Arial???????" w:cs="Arial???????"/>
          <w:sz w:val="28"/>
          <w:szCs w:val="28"/>
          <w:lang w:eastAsia="en-US"/>
        </w:rPr>
        <w:t>раницы и режим целевого функционального назначения.</w:t>
      </w:r>
    </w:p>
    <w:p w:rsidR="00107853" w:rsidRDefault="00107853" w:rsidP="00107853">
      <w:pPr>
        <w:autoSpaceDE w:val="0"/>
        <w:autoSpaceDN w:val="0"/>
        <w:adjustRightInd w:val="0"/>
        <w:spacing w:after="0" w:line="20" w:lineRule="atLeast"/>
        <w:ind w:firstLine="708"/>
        <w:jc w:val="both"/>
        <w:rPr>
          <w:rFonts w:ascii="Arial???????" w:eastAsiaTheme="minorHAnsi" w:hAnsi="Arial???????" w:cs="Arial???????"/>
          <w:sz w:val="28"/>
          <w:szCs w:val="28"/>
          <w:lang w:eastAsia="en-US"/>
        </w:rPr>
      </w:pPr>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b/>
          <w:sz w:val="28"/>
          <w:szCs w:val="28"/>
          <w:lang w:eastAsia="en-US"/>
        </w:rPr>
        <w:t>Зона усадебной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ерритория, занятая преимущественно одно-, двухквартирными одно-,</w:t>
      </w:r>
      <w:r>
        <w:rPr>
          <w:rFonts w:ascii="Arial???????" w:eastAsiaTheme="minorHAnsi" w:hAnsi="Arial???????" w:cs="Arial???????"/>
          <w:sz w:val="28"/>
          <w:szCs w:val="28"/>
          <w:lang w:eastAsia="en-US"/>
        </w:rPr>
        <w:t xml:space="preserve"> </w:t>
      </w:r>
      <w:r w:rsidRPr="00FF1321">
        <w:rPr>
          <w:rFonts w:ascii="Arial???????" w:eastAsiaTheme="minorHAnsi" w:hAnsi="Arial???????" w:cs="Arial???????"/>
          <w:sz w:val="28"/>
          <w:szCs w:val="28"/>
          <w:lang w:eastAsia="en-US"/>
        </w:rPr>
        <w:t>двухэтажными жилыми домами с хозяйственными постройками на участках от 1000 до 2000 м и более, предназначенными для садоводства, огородничества, а также в разрешенных случаях для содержания скота.</w:t>
      </w:r>
    </w:p>
    <w:p w:rsidR="00107853" w:rsidRDefault="00107853" w:rsidP="00107853">
      <w:pPr>
        <w:autoSpaceDE w:val="0"/>
        <w:autoSpaceDN w:val="0"/>
        <w:adjustRightInd w:val="0"/>
        <w:spacing w:after="0" w:line="20" w:lineRule="atLeast"/>
        <w:ind w:firstLine="708"/>
        <w:jc w:val="both"/>
        <w:rPr>
          <w:rFonts w:ascii="Arial???????" w:eastAsiaTheme="minorHAnsi" w:hAnsi="Arial???????" w:cs="Arial???????"/>
          <w:sz w:val="28"/>
          <w:szCs w:val="28"/>
          <w:lang w:eastAsia="en-US"/>
        </w:rPr>
      </w:pPr>
    </w:p>
    <w:p w:rsidR="00107853" w:rsidRPr="00FF1321"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 xml:space="preserve"> </w:t>
      </w:r>
      <w:r w:rsidRPr="00FF1321">
        <w:rPr>
          <w:rFonts w:ascii="Arial??????????" w:eastAsiaTheme="minorHAnsi" w:hAnsi="Arial??????????" w:cs="Arial??????????"/>
          <w:b/>
          <w:sz w:val="28"/>
          <w:szCs w:val="28"/>
          <w:lang w:eastAsia="en-US"/>
        </w:rPr>
        <w:t>Зона коттеджной застройки</w:t>
      </w:r>
      <w:r>
        <w:rPr>
          <w:rFonts w:ascii="Arial??????????" w:eastAsiaTheme="minorHAnsi" w:hAnsi="Arial??????????" w:cs="Arial??????????"/>
          <w:b/>
          <w:sz w:val="28"/>
          <w:szCs w:val="28"/>
          <w:lang w:eastAsia="en-US"/>
        </w:rPr>
        <w:t xml:space="preserve"> -</w:t>
      </w:r>
      <w:r w:rsidRPr="00FF1321">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FF1321">
        <w:rPr>
          <w:rFonts w:ascii="Arial???????" w:eastAsiaTheme="minorHAnsi" w:hAnsi="Arial???????" w:cs="Arial???????"/>
          <w:sz w:val="28"/>
          <w:szCs w:val="28"/>
          <w:lang w:eastAsia="en-US"/>
        </w:rPr>
        <w:t>ерритории, на которых размещаются отдельно стоящие одноквартирные 1-2-3-этажные жилые дома с участками, как правило, от 800 до 1200 м и более, как правило, не предназначенными для</w:t>
      </w:r>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FF1321">
        <w:rPr>
          <w:rFonts w:ascii="Arial???????" w:eastAsiaTheme="minorHAnsi" w:hAnsi="Arial???????" w:cs="Arial???????"/>
          <w:sz w:val="28"/>
          <w:szCs w:val="28"/>
          <w:lang w:eastAsia="en-US"/>
        </w:rPr>
        <w:t>осуществления активной сельскохозяйственной деятельности.</w:t>
      </w:r>
    </w:p>
    <w:p w:rsidR="00107853" w:rsidRDefault="00107853" w:rsidP="00107853">
      <w:pPr>
        <w:autoSpaceDE w:val="0"/>
        <w:autoSpaceDN w:val="0"/>
        <w:adjustRightInd w:val="0"/>
        <w:spacing w:after="0" w:line="20" w:lineRule="atLeast"/>
        <w:ind w:firstLine="708"/>
        <w:jc w:val="both"/>
        <w:rPr>
          <w:rFonts w:ascii="Arial??????????" w:eastAsiaTheme="minorHAnsi" w:hAnsi="Arial??????????" w:cs="Arial??????????"/>
          <w:b/>
          <w:sz w:val="28"/>
          <w:szCs w:val="28"/>
          <w:lang w:eastAsia="en-US"/>
        </w:rPr>
      </w:pPr>
    </w:p>
    <w:p w:rsidR="00107853" w:rsidRPr="006034D6"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b/>
          <w:sz w:val="28"/>
          <w:szCs w:val="28"/>
          <w:lang w:eastAsia="en-US"/>
        </w:rPr>
        <w:t>Парковка (парковочное место</w:t>
      </w:r>
      <w:r w:rsidRPr="006034D6">
        <w:rPr>
          <w:rFonts w:ascii="Arial??????????" w:eastAsiaTheme="minorHAnsi" w:hAnsi="Arial??????????" w:cs="Arial??????????"/>
          <w:sz w:val="28"/>
          <w:szCs w:val="28"/>
          <w:lang w:eastAsia="en-US"/>
        </w:rPr>
        <w:t>)</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 xml:space="preserve"> </w:t>
      </w:r>
      <w:r>
        <w:rPr>
          <w:rFonts w:ascii="Arial???????" w:eastAsiaTheme="minorHAnsi" w:hAnsi="Arial???????" w:cs="Arial???????"/>
          <w:sz w:val="28"/>
          <w:szCs w:val="28"/>
          <w:lang w:eastAsia="en-US"/>
        </w:rPr>
        <w:t>с</w:t>
      </w:r>
      <w:r w:rsidRPr="006034D6">
        <w:rPr>
          <w:rFonts w:ascii="Arial???????" w:eastAsiaTheme="minorHAnsi" w:hAnsi="Arial???????" w:cs="Arial???????"/>
          <w:sz w:val="28"/>
          <w:szCs w:val="28"/>
          <w:lang w:eastAsia="en-US"/>
        </w:rPr>
        <w:t>пециально обозначенное и при необходимости обустроенное и оборудованное</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место, являющееся в том числе частью автомобильной дороги и (или) примыкающее к проезжей части и (или)</w:t>
      </w:r>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6034D6">
        <w:rPr>
          <w:rFonts w:ascii="Arial???????" w:eastAsiaTheme="minorHAnsi" w:hAnsi="Arial???????" w:cs="Arial???????"/>
          <w:sz w:val="28"/>
          <w:szCs w:val="28"/>
          <w:lang w:eastAsia="en-US"/>
        </w:rPr>
        <w:t>тротуару, обочине, эстакаде или мосту либо являющееся частью подэстакадных или подмостовых пространств,</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площадей и иных объектов улично-дорожной сети и предназначенное для организованной стоянки транспортных</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средств на платной основе или без взимания платы по решению собственника или иного владельца автомобильной</w:t>
      </w:r>
      <w:r>
        <w:rPr>
          <w:rFonts w:ascii="Arial???????" w:eastAsiaTheme="minorHAnsi" w:hAnsi="Arial???????" w:cs="Arial???????"/>
          <w:sz w:val="28"/>
          <w:szCs w:val="28"/>
          <w:lang w:eastAsia="en-US"/>
        </w:rPr>
        <w:t xml:space="preserve"> </w:t>
      </w:r>
      <w:r w:rsidRPr="006034D6">
        <w:rPr>
          <w:rFonts w:ascii="Arial???????" w:eastAsiaTheme="minorHAnsi" w:hAnsi="Arial???????" w:cs="Arial???????"/>
          <w:sz w:val="28"/>
          <w:szCs w:val="28"/>
          <w:lang w:eastAsia="en-US"/>
        </w:rPr>
        <w:t>дороги, собственника земельного участка.</w:t>
      </w:r>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A80827">
        <w:rPr>
          <w:rFonts w:ascii="Arial??????????" w:eastAsiaTheme="minorHAnsi" w:hAnsi="Arial??????????" w:cs="Arial??????????"/>
          <w:b/>
          <w:sz w:val="28"/>
          <w:szCs w:val="28"/>
          <w:lang w:eastAsia="en-US"/>
        </w:rPr>
        <w:t>Улиц</w:t>
      </w:r>
      <w:r w:rsidRPr="00A80827">
        <w:rPr>
          <w:rFonts w:ascii="Arial??????????" w:eastAsiaTheme="minorHAnsi" w:hAnsi="Arial??????????" w:cs="Arial??????????"/>
          <w:sz w:val="28"/>
          <w:szCs w:val="28"/>
          <w:lang w:eastAsia="en-US"/>
        </w:rPr>
        <w:t>а</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 xml:space="preserve"> </w:t>
      </w:r>
      <w:r>
        <w:rPr>
          <w:rFonts w:ascii="Arial???????" w:eastAsiaTheme="minorHAnsi" w:hAnsi="Arial???????" w:cs="Arial???????"/>
          <w:sz w:val="28"/>
          <w:szCs w:val="28"/>
          <w:lang w:eastAsia="en-US"/>
        </w:rPr>
        <w:t>т</w:t>
      </w:r>
      <w:r w:rsidRPr="00A80827">
        <w:rPr>
          <w:rFonts w:ascii="Arial???????" w:eastAsiaTheme="minorHAnsi" w:hAnsi="Arial???????" w:cs="Arial???????"/>
          <w:sz w:val="28"/>
          <w:szCs w:val="28"/>
          <w:lang w:eastAsia="en-US"/>
        </w:rPr>
        <w:t xml:space="preserve">ерритория общего пользования, ограниченная красными линиями улично-дорожной сети </w:t>
      </w:r>
      <w:r>
        <w:rPr>
          <w:rFonts w:ascii="Arial???????" w:eastAsiaTheme="minorHAnsi" w:hAnsi="Arial???????" w:cs="Arial???????"/>
          <w:sz w:val="28"/>
          <w:szCs w:val="28"/>
          <w:lang w:eastAsia="en-US"/>
        </w:rPr>
        <w:t xml:space="preserve"> </w:t>
      </w:r>
      <w:r w:rsidRPr="00A80827">
        <w:rPr>
          <w:rFonts w:ascii="Arial???????" w:eastAsiaTheme="minorHAnsi" w:hAnsi="Arial???????" w:cs="Arial???????"/>
          <w:sz w:val="28"/>
          <w:szCs w:val="28"/>
          <w:lang w:eastAsia="en-US"/>
        </w:rPr>
        <w:t>сельского поселения</w:t>
      </w:r>
      <w:r>
        <w:rPr>
          <w:rFonts w:ascii="Arial???????" w:eastAsiaTheme="minorHAnsi" w:hAnsi="Arial???????" w:cs="Arial???????"/>
          <w:sz w:val="28"/>
          <w:szCs w:val="28"/>
          <w:lang w:eastAsia="en-US"/>
        </w:rPr>
        <w:t>.</w:t>
      </w:r>
    </w:p>
    <w:p w:rsidR="00107853" w:rsidRDefault="00107853" w:rsidP="00107853">
      <w:pPr>
        <w:autoSpaceDE w:val="0"/>
        <w:autoSpaceDN w:val="0"/>
        <w:adjustRightInd w:val="0"/>
        <w:spacing w:after="0" w:line="20" w:lineRule="atLeast"/>
        <w:rPr>
          <w:rFonts w:ascii="Arial??????????" w:eastAsiaTheme="minorHAnsi" w:hAnsi="Arial??????????" w:cs="Arial??????????"/>
          <w:sz w:val="28"/>
          <w:szCs w:val="28"/>
          <w:lang w:eastAsia="en-US"/>
        </w:rPr>
      </w:pPr>
    </w:p>
    <w:p w:rsidR="00107853" w:rsidRPr="00FA3362"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b/>
          <w:sz w:val="28"/>
          <w:szCs w:val="28"/>
          <w:lang w:eastAsia="en-US"/>
        </w:rPr>
        <w:t xml:space="preserve">Улично-дорожная сеть; </w:t>
      </w:r>
      <w:r w:rsidRPr="00FA3362">
        <w:rPr>
          <w:rFonts w:ascii="Arial???????" w:eastAsiaTheme="minorHAnsi" w:hAnsi="Arial???????" w:cs="Arial???????"/>
          <w:b/>
          <w:sz w:val="28"/>
          <w:szCs w:val="28"/>
          <w:lang w:eastAsia="en-US"/>
        </w:rPr>
        <w:t>УДС</w:t>
      </w:r>
      <w:r w:rsidRPr="00FA3362">
        <w:rPr>
          <w:rFonts w:ascii="Arial???????" w:eastAsiaTheme="minorHAnsi" w:hAnsi="Arial???????" w:cs="Arial???????"/>
          <w:sz w:val="28"/>
          <w:szCs w:val="28"/>
          <w:lang w:eastAsia="en-US"/>
        </w:rPr>
        <w:t>: Система объектов капитального строительства, включая улицы и дороги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различных категорий и входящие в их состав объекты дорожно-мостового строительства (путепроводы, мосты,</w:t>
      </w:r>
    </w:p>
    <w:p w:rsidR="00107853" w:rsidRPr="00FA3362"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туннели, эстакады и другие подобные сооружения), предназначенные для движения транспортных средств и</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пешеходов, проектируемые с учетом перспективного роста интенсивности движения и обеспечения возможности</w:t>
      </w:r>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r w:rsidRPr="00FA3362">
        <w:rPr>
          <w:rFonts w:ascii="Arial???????" w:eastAsiaTheme="minorHAnsi" w:hAnsi="Arial???????" w:cs="Arial???????"/>
          <w:sz w:val="28"/>
          <w:szCs w:val="28"/>
          <w:lang w:eastAsia="en-US"/>
        </w:rPr>
        <w:t>прокладки инженерных коммуникаций. Границы УДС закрепляются красными линиями. Территория, занимаемая УДС,</w:t>
      </w:r>
      <w:r>
        <w:rPr>
          <w:rFonts w:ascii="Arial???????" w:eastAsiaTheme="minorHAnsi" w:hAnsi="Arial???????" w:cs="Arial???????"/>
          <w:sz w:val="28"/>
          <w:szCs w:val="28"/>
          <w:lang w:eastAsia="en-US"/>
        </w:rPr>
        <w:t xml:space="preserve"> </w:t>
      </w:r>
      <w:r w:rsidRPr="00FA3362">
        <w:rPr>
          <w:rFonts w:ascii="Arial???????" w:eastAsiaTheme="minorHAnsi" w:hAnsi="Arial???????" w:cs="Arial???????"/>
          <w:sz w:val="28"/>
          <w:szCs w:val="28"/>
          <w:lang w:eastAsia="en-US"/>
        </w:rPr>
        <w:t>относится к землям общего пользования транспортного назначения.</w:t>
      </w:r>
    </w:p>
    <w:p w:rsidR="00107853" w:rsidRDefault="00107853" w:rsidP="00107853">
      <w:pPr>
        <w:autoSpaceDE w:val="0"/>
        <w:autoSpaceDN w:val="0"/>
        <w:adjustRightInd w:val="0"/>
        <w:spacing w:after="0" w:line="20" w:lineRule="atLeast"/>
        <w:jc w:val="both"/>
        <w:rPr>
          <w:rFonts w:ascii="Arial???????" w:eastAsiaTheme="minorHAnsi" w:hAnsi="Arial???????" w:cs="Arial???????"/>
          <w:sz w:val="28"/>
          <w:szCs w:val="28"/>
          <w:lang w:eastAsia="en-US"/>
        </w:rPr>
      </w:pPr>
    </w:p>
    <w:p w:rsidR="00107853" w:rsidRPr="00AA4DC0" w:rsidRDefault="00107853" w:rsidP="00107853">
      <w:pPr>
        <w:autoSpaceDE w:val="0"/>
        <w:autoSpaceDN w:val="0"/>
        <w:adjustRightInd w:val="0"/>
        <w:spacing w:after="0" w:line="20" w:lineRule="atLeast"/>
        <w:jc w:val="both"/>
        <w:rPr>
          <w:b/>
          <w:color w:val="444444"/>
          <w:sz w:val="28"/>
          <w:szCs w:val="28"/>
          <w:highlight w:val="yellow"/>
        </w:rPr>
      </w:pPr>
      <w:r w:rsidRPr="00AA4DC0">
        <w:rPr>
          <w:rFonts w:ascii="Arial??????????" w:eastAsiaTheme="minorHAnsi" w:hAnsi="Arial??????????" w:cs="Arial??????????"/>
          <w:b/>
          <w:sz w:val="28"/>
          <w:szCs w:val="28"/>
          <w:lang w:eastAsia="en-US"/>
        </w:rPr>
        <w:t>Сельское поселение</w:t>
      </w:r>
      <w:r>
        <w:rPr>
          <w:rFonts w:ascii="Arial??????????" w:eastAsiaTheme="minorHAnsi" w:hAnsi="Arial??????????" w:cs="Arial??????????"/>
          <w:b/>
          <w:sz w:val="28"/>
          <w:szCs w:val="28"/>
          <w:lang w:eastAsia="en-US"/>
        </w:rPr>
        <w:t xml:space="preserve"> -</w:t>
      </w:r>
      <w:r w:rsidRPr="00A37707">
        <w:rPr>
          <w:rFonts w:ascii="Arial??????????" w:eastAsiaTheme="minorHAnsi" w:hAnsi="Arial??????????" w:cs="Arial??????????"/>
          <w:sz w:val="28"/>
          <w:szCs w:val="28"/>
          <w:lang w:eastAsia="en-US"/>
        </w:rPr>
        <w:t>о</w:t>
      </w:r>
      <w:r w:rsidRPr="00AA4DC0">
        <w:rPr>
          <w:rFonts w:ascii="Arial???????" w:eastAsiaTheme="minorHAnsi" w:hAnsi="Arial???????" w:cs="Arial???????"/>
          <w:sz w:val="28"/>
          <w:szCs w:val="28"/>
          <w:lang w:eastAsia="en-US"/>
        </w:rPr>
        <w:t>дин или несколько объединенных общей территорией сельских населенных пунктов</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(поселков, сел, станиц, деревень, хуторов, кишлаков, аулов и других сельских населенных пунктов), в которых</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местное самоуправление осуществляется населением непосредственно и (или) через выборные и иные органы</w:t>
      </w:r>
      <w:r>
        <w:rPr>
          <w:rFonts w:ascii="Arial???????" w:eastAsiaTheme="minorHAnsi" w:hAnsi="Arial???????" w:cs="Arial???????"/>
          <w:sz w:val="28"/>
          <w:szCs w:val="28"/>
          <w:lang w:eastAsia="en-US"/>
        </w:rPr>
        <w:t xml:space="preserve"> </w:t>
      </w:r>
      <w:r w:rsidRPr="00AA4DC0">
        <w:rPr>
          <w:rFonts w:ascii="Arial???????" w:eastAsiaTheme="minorHAnsi" w:hAnsi="Arial???????" w:cs="Arial???????"/>
          <w:sz w:val="28"/>
          <w:szCs w:val="28"/>
          <w:lang w:eastAsia="en-US"/>
        </w:rPr>
        <w:t>местного самоуправления.</w:t>
      </w:r>
    </w:p>
    <w:p w:rsidR="00107853" w:rsidRDefault="00107853" w:rsidP="00107853">
      <w:pPr>
        <w:spacing w:after="0" w:line="20" w:lineRule="atLeast"/>
        <w:jc w:val="both"/>
        <w:textAlignment w:val="baseline"/>
        <w:rPr>
          <w:rFonts w:ascii="Arial" w:eastAsia="Times New Roman" w:hAnsi="Arial" w:cs="Arial"/>
          <w:b/>
          <w:color w:val="444444"/>
        </w:rPr>
      </w:pPr>
      <w:r w:rsidRPr="00BF393D">
        <w:rPr>
          <w:rFonts w:ascii="Arial" w:eastAsia="Times New Roman" w:hAnsi="Arial" w:cs="Arial"/>
          <w:b/>
          <w:color w:val="444444"/>
        </w:rPr>
        <w:br/>
      </w:r>
    </w:p>
    <w:p w:rsidR="00107853" w:rsidRDefault="00107853" w:rsidP="00107853">
      <w:pPr>
        <w:spacing w:after="240" w:line="240" w:lineRule="auto"/>
        <w:jc w:val="right"/>
        <w:textAlignment w:val="baseline"/>
        <w:outlineLvl w:val="2"/>
        <w:rPr>
          <w:rFonts w:ascii="Times New Roman" w:hAnsi="Times New Roman" w:cs="Times New Roman"/>
        </w:rPr>
      </w:pPr>
    </w:p>
    <w:p w:rsidR="00107853" w:rsidRDefault="00107853" w:rsidP="00107853">
      <w:pPr>
        <w:rPr>
          <w:rFonts w:ascii="Times New Roman" w:hAnsi="Times New Roman" w:cs="Times New Roman"/>
        </w:rPr>
      </w:pPr>
    </w:p>
    <w:p w:rsidR="00107853" w:rsidRDefault="00107853" w:rsidP="00107853">
      <w:pPr>
        <w:spacing w:after="0" w:line="240" w:lineRule="auto"/>
        <w:jc w:val="right"/>
        <w:textAlignment w:val="baseline"/>
        <w:rPr>
          <w:rFonts w:ascii="Times New Roman" w:eastAsia="Times New Roman" w:hAnsi="Times New Roman" w:cs="Times New Roman"/>
          <w:b/>
          <w:sz w:val="24"/>
          <w:szCs w:val="24"/>
        </w:rPr>
      </w:pPr>
    </w:p>
    <w:p w:rsidR="00107853" w:rsidRDefault="00107853" w:rsidP="00107853">
      <w:pPr>
        <w:spacing w:after="0" w:line="240" w:lineRule="auto"/>
        <w:jc w:val="right"/>
        <w:textAlignment w:val="baseline"/>
        <w:rPr>
          <w:rFonts w:ascii="Times New Roman" w:eastAsia="Times New Roman" w:hAnsi="Times New Roman" w:cs="Times New Roman"/>
          <w:b/>
          <w:sz w:val="24"/>
          <w:szCs w:val="24"/>
        </w:rPr>
      </w:pPr>
    </w:p>
    <w:p w:rsidR="00107853" w:rsidRDefault="00107853" w:rsidP="00107853">
      <w:pPr>
        <w:spacing w:after="0" w:line="240" w:lineRule="auto"/>
        <w:jc w:val="right"/>
        <w:textAlignment w:val="baseline"/>
        <w:rPr>
          <w:rFonts w:ascii="Times New Roman" w:eastAsia="Times New Roman" w:hAnsi="Times New Roman" w:cs="Times New Roman"/>
          <w:b/>
          <w:sz w:val="24"/>
          <w:szCs w:val="24"/>
        </w:rPr>
      </w:pPr>
    </w:p>
    <w:p w:rsidR="00107853" w:rsidRDefault="00107853" w:rsidP="00107853">
      <w:pPr>
        <w:spacing w:after="0" w:line="240" w:lineRule="auto"/>
        <w:jc w:val="right"/>
        <w:textAlignment w:val="baseline"/>
        <w:rPr>
          <w:rFonts w:ascii="Times New Roman" w:eastAsia="Times New Roman" w:hAnsi="Times New Roman" w:cs="Times New Roman"/>
          <w:b/>
          <w:sz w:val="24"/>
          <w:szCs w:val="24"/>
        </w:rPr>
      </w:pPr>
    </w:p>
    <w:p w:rsidR="00107853" w:rsidRDefault="00107853" w:rsidP="00107853">
      <w:pPr>
        <w:spacing w:after="0" w:line="240" w:lineRule="auto"/>
        <w:jc w:val="right"/>
        <w:textAlignment w:val="baseline"/>
        <w:rPr>
          <w:rFonts w:ascii="Times New Roman" w:eastAsia="Times New Roman" w:hAnsi="Times New Roman" w:cs="Times New Roman"/>
          <w:b/>
          <w:sz w:val="24"/>
          <w:szCs w:val="24"/>
        </w:rPr>
      </w:pPr>
    </w:p>
    <w:p w:rsidR="00107853" w:rsidRPr="009817FF" w:rsidRDefault="00107853" w:rsidP="00107853">
      <w:pPr>
        <w:ind w:firstLine="284"/>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Default="00107853" w:rsidP="00107853">
      <w:pPr>
        <w:jc w:val="both"/>
        <w:rPr>
          <w:rFonts w:ascii="Times New Roman" w:hAnsi="Times New Roman" w:cs="Times New Roman"/>
          <w:sz w:val="28"/>
          <w:szCs w:val="28"/>
        </w:rPr>
      </w:pPr>
    </w:p>
    <w:p w:rsidR="00107853" w:rsidRPr="00953869" w:rsidRDefault="00107853" w:rsidP="00107853">
      <w:pPr>
        <w:jc w:val="both"/>
        <w:rPr>
          <w:rFonts w:ascii="Times New Roman" w:hAnsi="Times New Roman" w:cs="Times New Roman"/>
          <w:sz w:val="28"/>
          <w:szCs w:val="28"/>
        </w:rPr>
      </w:pPr>
    </w:p>
    <w:p w:rsidR="00EE3CAC" w:rsidRDefault="00FE5633" w:rsidP="00940A10">
      <w:pPr>
        <w:spacing w:after="240"/>
        <w:jc w:val="center"/>
        <w:textAlignment w:val="baseline"/>
        <w:rPr>
          <w:rFonts w:ascii="Times New Roman" w:hAnsi="Times New Roman" w:cs="Times New Roman"/>
          <w:b/>
          <w:sz w:val="28"/>
          <w:szCs w:val="28"/>
        </w:rPr>
      </w:pPr>
      <w:r w:rsidRPr="00B2484E">
        <w:rPr>
          <w:rFonts w:eastAsia="Times New Roman"/>
          <w:b/>
          <w:sz w:val="28"/>
          <w:szCs w:val="28"/>
        </w:rPr>
        <w:br/>
      </w:r>
    </w:p>
    <w:p w:rsidR="00FE5633" w:rsidRDefault="00FE5633" w:rsidP="00FE5633">
      <w:pPr>
        <w:spacing w:after="240" w:line="240" w:lineRule="auto"/>
        <w:jc w:val="right"/>
        <w:textAlignment w:val="baseline"/>
        <w:outlineLvl w:val="2"/>
        <w:rPr>
          <w:rFonts w:ascii="Arial" w:eastAsia="Times New Roman" w:hAnsi="Arial" w:cs="Arial"/>
          <w:b/>
          <w:color w:val="444444"/>
        </w:rPr>
      </w:pPr>
    </w:p>
    <w:p w:rsidR="00FE5633" w:rsidRDefault="00FE5633" w:rsidP="00FE5633">
      <w:pPr>
        <w:spacing w:after="240" w:line="240" w:lineRule="auto"/>
        <w:jc w:val="right"/>
        <w:textAlignment w:val="baseline"/>
        <w:outlineLvl w:val="2"/>
        <w:rPr>
          <w:rFonts w:ascii="Arial" w:eastAsia="Times New Roman" w:hAnsi="Arial" w:cs="Arial"/>
          <w:b/>
          <w:color w:val="444444"/>
        </w:rPr>
      </w:pPr>
    </w:p>
    <w:p w:rsidR="00FE5633" w:rsidRDefault="00FE5633" w:rsidP="00FE5633">
      <w:pPr>
        <w:spacing w:after="240" w:line="240" w:lineRule="auto"/>
        <w:jc w:val="right"/>
        <w:textAlignment w:val="baseline"/>
        <w:outlineLvl w:val="2"/>
        <w:rPr>
          <w:rFonts w:ascii="Arial" w:eastAsia="Times New Roman" w:hAnsi="Arial" w:cs="Arial"/>
          <w:b/>
          <w:color w:val="444444"/>
        </w:rPr>
      </w:pPr>
    </w:p>
    <w:p w:rsidR="00EE3CAC" w:rsidRDefault="00EE3CAC"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p w:rsidR="004549E3" w:rsidRDefault="004549E3" w:rsidP="00FE5633">
      <w:pPr>
        <w:spacing w:after="240" w:line="240" w:lineRule="auto"/>
        <w:jc w:val="right"/>
        <w:textAlignment w:val="baseline"/>
        <w:outlineLvl w:val="2"/>
        <w:rPr>
          <w:rFonts w:ascii="Times New Roman" w:eastAsia="Times New Roman" w:hAnsi="Times New Roman" w:cs="Times New Roman"/>
          <w:b/>
        </w:rPr>
      </w:pPr>
    </w:p>
    <w:sectPr w:rsidR="004549E3" w:rsidSect="008B225D">
      <w:pgSz w:w="11906" w:h="16838"/>
      <w:pgMar w:top="851" w:right="851" w:bottom="851"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0836" w:rsidRDefault="008A0836" w:rsidP="007D308E">
      <w:pPr>
        <w:spacing w:after="0" w:line="240" w:lineRule="auto"/>
      </w:pPr>
      <w:r>
        <w:separator/>
      </w:r>
    </w:p>
  </w:endnote>
  <w:endnote w:type="continuationSeparator" w:id="1">
    <w:p w:rsidR="008A0836" w:rsidRDefault="008A0836" w:rsidP="007D30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inherit">
    <w:charset w:val="00"/>
    <w:family w:val="roman"/>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auto"/>
    <w:pitch w:val="variable"/>
    <w:sig w:usb0="00000000" w:usb1="00000000" w:usb2="00000000" w:usb3="00000000" w:csb0="00000000" w:csb1="00000000"/>
  </w:font>
  <w:font w:name="ISOCPEUR">
    <w:charset w:val="00"/>
    <w:family w:val="roman"/>
    <w:pitch w:val="variable"/>
    <w:sig w:usb0="00000000" w:usb1="00000000" w:usb2="00000000" w:usb3="00000000" w:csb0="00000000" w:csb1="00000000"/>
  </w:font>
  <w:font w:name="OpenSymbol">
    <w:charset w:val="00"/>
    <w:family w:val="roman"/>
    <w:pitch w:val="variable"/>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Arial??????????">
    <w:altName w:val="Times New Roman"/>
    <w:panose1 w:val="00000000000000000000"/>
    <w:charset w:val="CC"/>
    <w:family w:val="auto"/>
    <w:notTrueType/>
    <w:pitch w:val="default"/>
    <w:sig w:usb0="00000201" w:usb1="00000000" w:usb2="00000000" w:usb3="00000000" w:csb0="00000004" w:csb1="00000000"/>
  </w:font>
  <w:font w:name="Arial???????">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D1" w:rsidRDefault="004E71D1" w:rsidP="004E71D1">
    <w:pPr>
      <w:pStyle w:val="af"/>
    </w:pPr>
  </w:p>
  <w:p w:rsidR="004E71D1" w:rsidRPr="00F00669" w:rsidRDefault="004E71D1" w:rsidP="004E71D1">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0836" w:rsidRDefault="008A0836" w:rsidP="007D308E">
      <w:pPr>
        <w:spacing w:after="0" w:line="240" w:lineRule="auto"/>
      </w:pPr>
      <w:r>
        <w:separator/>
      </w:r>
    </w:p>
  </w:footnote>
  <w:footnote w:type="continuationSeparator" w:id="1">
    <w:p w:rsidR="008A0836" w:rsidRDefault="008A0836" w:rsidP="007D30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8367"/>
      <w:docPartObj>
        <w:docPartGallery w:val="Page Numbers (Top of Page)"/>
        <w:docPartUnique/>
      </w:docPartObj>
    </w:sdtPr>
    <w:sdtContent>
      <w:p w:rsidR="004E71D1" w:rsidRDefault="007D308E">
        <w:pPr>
          <w:pStyle w:val="ad"/>
          <w:jc w:val="center"/>
        </w:pPr>
        <w:fldSimple w:instr=" PAGE   \* MERGEFORMAT ">
          <w:r w:rsidR="00E13BF7">
            <w:rPr>
              <w:noProof/>
            </w:rPr>
            <w:t>2</w:t>
          </w:r>
        </w:fldSimple>
      </w:p>
    </w:sdtContent>
  </w:sdt>
  <w:p w:rsidR="004E71D1" w:rsidRPr="00692398" w:rsidRDefault="004E71D1">
    <w:pPr>
      <w:pStyle w:val="ad"/>
      <w:jc w:val="center"/>
      <w:rPr>
        <w:lang w:val="ru-RU"/>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71D1" w:rsidRDefault="004E71D1">
    <w:pPr>
      <w:pStyle w:val="ad"/>
      <w:jc w:val="center"/>
    </w:pPr>
  </w:p>
  <w:p w:rsidR="004E71D1" w:rsidRDefault="004E71D1">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05E6152"/>
    <w:lvl w:ilvl="0">
      <w:start w:val="1"/>
      <w:numFmt w:val="bullet"/>
      <w:pStyle w:val="2"/>
      <w:lvlText w:val=""/>
      <w:lvlJc w:val="left"/>
      <w:pPr>
        <w:tabs>
          <w:tab w:val="num" w:pos="643"/>
        </w:tabs>
        <w:ind w:left="643" w:hanging="360"/>
      </w:pPr>
      <w:rPr>
        <w:rFonts w:ascii="Symbol" w:hAnsi="Symbol" w:hint="default"/>
      </w:rPr>
    </w:lvl>
  </w:abstractNum>
  <w:abstractNum w:abstractNumId="1">
    <w:nsid w:val="FFFFFF89"/>
    <w:multiLevelType w:val="singleLevel"/>
    <w:tmpl w:val="86F27FEE"/>
    <w:lvl w:ilvl="0">
      <w:start w:val="1"/>
      <w:numFmt w:val="bullet"/>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22C1205"/>
    <w:multiLevelType w:val="hybridMultilevel"/>
    <w:tmpl w:val="4C0E0660"/>
    <w:lvl w:ilvl="0" w:tplc="D0BEBFF4">
      <w:start w:val="4"/>
      <w:numFmt w:val="decimal"/>
      <w:lvlText w:val="%1"/>
      <w:lvlJc w:val="left"/>
      <w:pPr>
        <w:ind w:left="110" w:hanging="336"/>
      </w:pPr>
      <w:rPr>
        <w:rFonts w:hint="default"/>
        <w:lang w:val="ru-RU" w:eastAsia="en-US" w:bidi="ar-SA"/>
      </w:rPr>
    </w:lvl>
    <w:lvl w:ilvl="1" w:tplc="A426B83A">
      <w:numFmt w:val="none"/>
      <w:lvlText w:val=""/>
      <w:lvlJc w:val="left"/>
      <w:pPr>
        <w:tabs>
          <w:tab w:val="num" w:pos="360"/>
        </w:tabs>
      </w:pPr>
    </w:lvl>
    <w:lvl w:ilvl="2" w:tplc="146CDBFC">
      <w:numFmt w:val="bullet"/>
      <w:lvlText w:val="-"/>
      <w:lvlJc w:val="left"/>
      <w:pPr>
        <w:ind w:left="110" w:hanging="130"/>
      </w:pPr>
      <w:rPr>
        <w:rFonts w:ascii="Times New Roman" w:eastAsia="Times New Roman" w:hAnsi="Times New Roman" w:cs="Times New Roman" w:hint="default"/>
        <w:b w:val="0"/>
        <w:bCs w:val="0"/>
        <w:i w:val="0"/>
        <w:iCs w:val="0"/>
        <w:spacing w:val="0"/>
        <w:w w:val="100"/>
        <w:sz w:val="22"/>
        <w:szCs w:val="22"/>
        <w:lang w:val="ru-RU" w:eastAsia="en-US" w:bidi="ar-SA"/>
      </w:rPr>
    </w:lvl>
    <w:lvl w:ilvl="3" w:tplc="CEA66232">
      <w:numFmt w:val="bullet"/>
      <w:lvlText w:val="•"/>
      <w:lvlJc w:val="left"/>
      <w:pPr>
        <w:ind w:left="973" w:hanging="130"/>
      </w:pPr>
      <w:rPr>
        <w:rFonts w:hint="default"/>
        <w:lang w:val="ru-RU" w:eastAsia="en-US" w:bidi="ar-SA"/>
      </w:rPr>
    </w:lvl>
    <w:lvl w:ilvl="4" w:tplc="B1A22D62">
      <w:numFmt w:val="bullet"/>
      <w:lvlText w:val="•"/>
      <w:lvlJc w:val="left"/>
      <w:pPr>
        <w:ind w:left="1258" w:hanging="130"/>
      </w:pPr>
      <w:rPr>
        <w:rFonts w:hint="default"/>
        <w:lang w:val="ru-RU" w:eastAsia="en-US" w:bidi="ar-SA"/>
      </w:rPr>
    </w:lvl>
    <w:lvl w:ilvl="5" w:tplc="7D5A6586">
      <w:numFmt w:val="bullet"/>
      <w:lvlText w:val="•"/>
      <w:lvlJc w:val="left"/>
      <w:pPr>
        <w:ind w:left="1543" w:hanging="130"/>
      </w:pPr>
      <w:rPr>
        <w:rFonts w:hint="default"/>
        <w:lang w:val="ru-RU" w:eastAsia="en-US" w:bidi="ar-SA"/>
      </w:rPr>
    </w:lvl>
    <w:lvl w:ilvl="6" w:tplc="6142BF94">
      <w:numFmt w:val="bullet"/>
      <w:lvlText w:val="•"/>
      <w:lvlJc w:val="left"/>
      <w:pPr>
        <w:ind w:left="1827" w:hanging="130"/>
      </w:pPr>
      <w:rPr>
        <w:rFonts w:hint="default"/>
        <w:lang w:val="ru-RU" w:eastAsia="en-US" w:bidi="ar-SA"/>
      </w:rPr>
    </w:lvl>
    <w:lvl w:ilvl="7" w:tplc="21B0C564">
      <w:numFmt w:val="bullet"/>
      <w:lvlText w:val="•"/>
      <w:lvlJc w:val="left"/>
      <w:pPr>
        <w:ind w:left="2112" w:hanging="130"/>
      </w:pPr>
      <w:rPr>
        <w:rFonts w:hint="default"/>
        <w:lang w:val="ru-RU" w:eastAsia="en-US" w:bidi="ar-SA"/>
      </w:rPr>
    </w:lvl>
    <w:lvl w:ilvl="8" w:tplc="2F9021BA">
      <w:numFmt w:val="bullet"/>
      <w:lvlText w:val="•"/>
      <w:lvlJc w:val="left"/>
      <w:pPr>
        <w:ind w:left="2396" w:hanging="130"/>
      </w:pPr>
      <w:rPr>
        <w:rFonts w:hint="default"/>
        <w:lang w:val="ru-RU" w:eastAsia="en-US" w:bidi="ar-SA"/>
      </w:r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cs="Times New Roman"/>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137A5E19"/>
    <w:multiLevelType w:val="hybridMultilevel"/>
    <w:tmpl w:val="591880E4"/>
    <w:lvl w:ilvl="0" w:tplc="29FE69AC">
      <w:start w:val="1"/>
      <w:numFmt w:val="decimal"/>
      <w:lvlText w:val="%1."/>
      <w:lvlJc w:val="left"/>
      <w:pPr>
        <w:ind w:left="1010" w:hanging="442"/>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45ABCA4">
      <w:numFmt w:val="bullet"/>
      <w:lvlText w:val="-"/>
      <w:lvlJc w:val="left"/>
      <w:pPr>
        <w:ind w:left="31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88F227B2">
      <w:numFmt w:val="bullet"/>
      <w:lvlText w:val="•"/>
      <w:lvlJc w:val="left"/>
      <w:pPr>
        <w:ind w:left="1422" w:hanging="365"/>
      </w:pPr>
      <w:rPr>
        <w:rFonts w:hint="default"/>
        <w:lang w:val="ru-RU" w:eastAsia="en-US" w:bidi="ar-SA"/>
      </w:rPr>
    </w:lvl>
    <w:lvl w:ilvl="3" w:tplc="57721A8A">
      <w:numFmt w:val="bullet"/>
      <w:lvlText w:val="•"/>
      <w:lvlJc w:val="left"/>
      <w:pPr>
        <w:ind w:left="2524" w:hanging="365"/>
      </w:pPr>
      <w:rPr>
        <w:rFonts w:hint="default"/>
        <w:lang w:val="ru-RU" w:eastAsia="en-US" w:bidi="ar-SA"/>
      </w:rPr>
    </w:lvl>
    <w:lvl w:ilvl="4" w:tplc="82C8A8A6">
      <w:numFmt w:val="bullet"/>
      <w:lvlText w:val="•"/>
      <w:lvlJc w:val="left"/>
      <w:pPr>
        <w:ind w:left="3626" w:hanging="365"/>
      </w:pPr>
      <w:rPr>
        <w:rFonts w:hint="default"/>
        <w:lang w:val="ru-RU" w:eastAsia="en-US" w:bidi="ar-SA"/>
      </w:rPr>
    </w:lvl>
    <w:lvl w:ilvl="5" w:tplc="82289926">
      <w:numFmt w:val="bullet"/>
      <w:lvlText w:val="•"/>
      <w:lvlJc w:val="left"/>
      <w:pPr>
        <w:ind w:left="4728" w:hanging="365"/>
      </w:pPr>
      <w:rPr>
        <w:rFonts w:hint="default"/>
        <w:lang w:val="ru-RU" w:eastAsia="en-US" w:bidi="ar-SA"/>
      </w:rPr>
    </w:lvl>
    <w:lvl w:ilvl="6" w:tplc="AEA2ECB0">
      <w:numFmt w:val="bullet"/>
      <w:lvlText w:val="•"/>
      <w:lvlJc w:val="left"/>
      <w:pPr>
        <w:ind w:left="5831" w:hanging="365"/>
      </w:pPr>
      <w:rPr>
        <w:rFonts w:hint="default"/>
        <w:lang w:val="ru-RU" w:eastAsia="en-US" w:bidi="ar-SA"/>
      </w:rPr>
    </w:lvl>
    <w:lvl w:ilvl="7" w:tplc="CD12DD82">
      <w:numFmt w:val="bullet"/>
      <w:lvlText w:val="•"/>
      <w:lvlJc w:val="left"/>
      <w:pPr>
        <w:ind w:left="6933" w:hanging="365"/>
      </w:pPr>
      <w:rPr>
        <w:rFonts w:hint="default"/>
        <w:lang w:val="ru-RU" w:eastAsia="en-US" w:bidi="ar-SA"/>
      </w:rPr>
    </w:lvl>
    <w:lvl w:ilvl="8" w:tplc="886E7AC0">
      <w:numFmt w:val="bullet"/>
      <w:lvlText w:val="•"/>
      <w:lvlJc w:val="left"/>
      <w:pPr>
        <w:ind w:left="8035" w:hanging="365"/>
      </w:pPr>
      <w:rPr>
        <w:rFonts w:hint="default"/>
        <w:lang w:val="ru-RU" w:eastAsia="en-US" w:bidi="ar-SA"/>
      </w:rPr>
    </w:lvl>
  </w:abstractNum>
  <w:abstractNum w:abstractNumId="6">
    <w:nsid w:val="184F54FB"/>
    <w:multiLevelType w:val="hybridMultilevel"/>
    <w:tmpl w:val="C82CDE02"/>
    <w:lvl w:ilvl="0" w:tplc="6F78BB16">
      <w:start w:val="1"/>
      <w:numFmt w:val="decimal"/>
      <w:lvlText w:val="%1."/>
      <w:lvlJc w:val="left"/>
      <w:pPr>
        <w:ind w:left="192" w:hanging="351"/>
        <w:jc w:val="right"/>
      </w:pPr>
      <w:rPr>
        <w:rFonts w:hint="default"/>
        <w:spacing w:val="0"/>
        <w:w w:val="89"/>
        <w:lang w:val="ru-RU" w:eastAsia="en-US" w:bidi="ar-SA"/>
      </w:rPr>
    </w:lvl>
    <w:lvl w:ilvl="1" w:tplc="B9323E88">
      <w:start w:val="1"/>
      <w:numFmt w:val="decimal"/>
      <w:lvlText w:val="%2)"/>
      <w:lvlJc w:val="left"/>
      <w:pPr>
        <w:ind w:left="192" w:hanging="404"/>
      </w:pPr>
      <w:rPr>
        <w:rFonts w:ascii="Times New Roman" w:eastAsia="Times New Roman" w:hAnsi="Times New Roman" w:cs="Times New Roman" w:hint="default"/>
        <w:b w:val="0"/>
        <w:bCs w:val="0"/>
        <w:i w:val="0"/>
        <w:iCs w:val="0"/>
        <w:spacing w:val="0"/>
        <w:w w:val="99"/>
        <w:sz w:val="28"/>
        <w:szCs w:val="28"/>
        <w:lang w:val="ru-RU" w:eastAsia="en-US" w:bidi="ar-SA"/>
      </w:rPr>
    </w:lvl>
    <w:lvl w:ilvl="2" w:tplc="4C3A9A1A">
      <w:numFmt w:val="bullet"/>
      <w:lvlText w:val="•"/>
      <w:lvlJc w:val="left"/>
      <w:pPr>
        <w:ind w:left="2208" w:hanging="404"/>
      </w:pPr>
      <w:rPr>
        <w:rFonts w:hint="default"/>
        <w:lang w:val="ru-RU" w:eastAsia="en-US" w:bidi="ar-SA"/>
      </w:rPr>
    </w:lvl>
    <w:lvl w:ilvl="3" w:tplc="82267D78">
      <w:numFmt w:val="bullet"/>
      <w:lvlText w:val="•"/>
      <w:lvlJc w:val="left"/>
      <w:pPr>
        <w:ind w:left="3212" w:hanging="404"/>
      </w:pPr>
      <w:rPr>
        <w:rFonts w:hint="default"/>
        <w:lang w:val="ru-RU" w:eastAsia="en-US" w:bidi="ar-SA"/>
      </w:rPr>
    </w:lvl>
    <w:lvl w:ilvl="4" w:tplc="D03C3674">
      <w:numFmt w:val="bullet"/>
      <w:lvlText w:val="•"/>
      <w:lvlJc w:val="left"/>
      <w:pPr>
        <w:ind w:left="4216" w:hanging="404"/>
      </w:pPr>
      <w:rPr>
        <w:rFonts w:hint="default"/>
        <w:lang w:val="ru-RU" w:eastAsia="en-US" w:bidi="ar-SA"/>
      </w:rPr>
    </w:lvl>
    <w:lvl w:ilvl="5" w:tplc="8F9CC9AE">
      <w:numFmt w:val="bullet"/>
      <w:lvlText w:val="•"/>
      <w:lvlJc w:val="left"/>
      <w:pPr>
        <w:ind w:left="5220" w:hanging="404"/>
      </w:pPr>
      <w:rPr>
        <w:rFonts w:hint="default"/>
        <w:lang w:val="ru-RU" w:eastAsia="en-US" w:bidi="ar-SA"/>
      </w:rPr>
    </w:lvl>
    <w:lvl w:ilvl="6" w:tplc="CC1AA24A">
      <w:numFmt w:val="bullet"/>
      <w:lvlText w:val="•"/>
      <w:lvlJc w:val="left"/>
      <w:pPr>
        <w:ind w:left="6224" w:hanging="404"/>
      </w:pPr>
      <w:rPr>
        <w:rFonts w:hint="default"/>
        <w:lang w:val="ru-RU" w:eastAsia="en-US" w:bidi="ar-SA"/>
      </w:rPr>
    </w:lvl>
    <w:lvl w:ilvl="7" w:tplc="671E64BE">
      <w:numFmt w:val="bullet"/>
      <w:lvlText w:val="•"/>
      <w:lvlJc w:val="left"/>
      <w:pPr>
        <w:ind w:left="7228" w:hanging="404"/>
      </w:pPr>
      <w:rPr>
        <w:rFonts w:hint="default"/>
        <w:lang w:val="ru-RU" w:eastAsia="en-US" w:bidi="ar-SA"/>
      </w:rPr>
    </w:lvl>
    <w:lvl w:ilvl="8" w:tplc="4F862CB0">
      <w:numFmt w:val="bullet"/>
      <w:lvlText w:val="•"/>
      <w:lvlJc w:val="left"/>
      <w:pPr>
        <w:ind w:left="8232" w:hanging="404"/>
      </w:pPr>
      <w:rPr>
        <w:rFonts w:hint="default"/>
        <w:lang w:val="ru-RU" w:eastAsia="en-US" w:bidi="ar-SA"/>
      </w:rPr>
    </w:lvl>
  </w:abstractNum>
  <w:abstractNum w:abstractNumId="7">
    <w:nsid w:val="1BBA57F0"/>
    <w:multiLevelType w:val="hybridMultilevel"/>
    <w:tmpl w:val="B24EEF80"/>
    <w:lvl w:ilvl="0" w:tplc="9E025DAC">
      <w:start w:val="1"/>
      <w:numFmt w:val="decimal"/>
      <w:lvlText w:val="%1."/>
      <w:lvlJc w:val="left"/>
      <w:pPr>
        <w:ind w:left="192" w:hanging="936"/>
      </w:pPr>
      <w:rPr>
        <w:rFonts w:ascii="Times New Roman" w:eastAsia="Times New Roman" w:hAnsi="Times New Roman" w:cs="Times New Roman" w:hint="default"/>
        <w:b w:val="0"/>
        <w:bCs w:val="0"/>
        <w:i w:val="0"/>
        <w:iCs w:val="0"/>
        <w:spacing w:val="0"/>
        <w:w w:val="99"/>
        <w:sz w:val="28"/>
        <w:szCs w:val="28"/>
        <w:lang w:val="ru-RU" w:eastAsia="en-US" w:bidi="ar-SA"/>
      </w:rPr>
    </w:lvl>
    <w:lvl w:ilvl="1" w:tplc="09B601FE">
      <w:numFmt w:val="bullet"/>
      <w:lvlText w:val="•"/>
      <w:lvlJc w:val="left"/>
      <w:pPr>
        <w:ind w:left="1204" w:hanging="936"/>
      </w:pPr>
      <w:rPr>
        <w:rFonts w:hint="default"/>
        <w:lang w:val="ru-RU" w:eastAsia="en-US" w:bidi="ar-SA"/>
      </w:rPr>
    </w:lvl>
    <w:lvl w:ilvl="2" w:tplc="E4B2236A">
      <w:numFmt w:val="bullet"/>
      <w:lvlText w:val="•"/>
      <w:lvlJc w:val="left"/>
      <w:pPr>
        <w:ind w:left="2208" w:hanging="936"/>
      </w:pPr>
      <w:rPr>
        <w:rFonts w:hint="default"/>
        <w:lang w:val="ru-RU" w:eastAsia="en-US" w:bidi="ar-SA"/>
      </w:rPr>
    </w:lvl>
    <w:lvl w:ilvl="3" w:tplc="E28C9CAE">
      <w:numFmt w:val="bullet"/>
      <w:lvlText w:val="•"/>
      <w:lvlJc w:val="left"/>
      <w:pPr>
        <w:ind w:left="3212" w:hanging="936"/>
      </w:pPr>
      <w:rPr>
        <w:rFonts w:hint="default"/>
        <w:lang w:val="ru-RU" w:eastAsia="en-US" w:bidi="ar-SA"/>
      </w:rPr>
    </w:lvl>
    <w:lvl w:ilvl="4" w:tplc="6574AD54">
      <w:numFmt w:val="bullet"/>
      <w:lvlText w:val="•"/>
      <w:lvlJc w:val="left"/>
      <w:pPr>
        <w:ind w:left="4216" w:hanging="936"/>
      </w:pPr>
      <w:rPr>
        <w:rFonts w:hint="default"/>
        <w:lang w:val="ru-RU" w:eastAsia="en-US" w:bidi="ar-SA"/>
      </w:rPr>
    </w:lvl>
    <w:lvl w:ilvl="5" w:tplc="12E68878">
      <w:numFmt w:val="bullet"/>
      <w:lvlText w:val="•"/>
      <w:lvlJc w:val="left"/>
      <w:pPr>
        <w:ind w:left="5220" w:hanging="936"/>
      </w:pPr>
      <w:rPr>
        <w:rFonts w:hint="default"/>
        <w:lang w:val="ru-RU" w:eastAsia="en-US" w:bidi="ar-SA"/>
      </w:rPr>
    </w:lvl>
    <w:lvl w:ilvl="6" w:tplc="FF248BAC">
      <w:numFmt w:val="bullet"/>
      <w:lvlText w:val="•"/>
      <w:lvlJc w:val="left"/>
      <w:pPr>
        <w:ind w:left="6224" w:hanging="936"/>
      </w:pPr>
      <w:rPr>
        <w:rFonts w:hint="default"/>
        <w:lang w:val="ru-RU" w:eastAsia="en-US" w:bidi="ar-SA"/>
      </w:rPr>
    </w:lvl>
    <w:lvl w:ilvl="7" w:tplc="E0E08C26">
      <w:numFmt w:val="bullet"/>
      <w:lvlText w:val="•"/>
      <w:lvlJc w:val="left"/>
      <w:pPr>
        <w:ind w:left="7228" w:hanging="936"/>
      </w:pPr>
      <w:rPr>
        <w:rFonts w:hint="default"/>
        <w:lang w:val="ru-RU" w:eastAsia="en-US" w:bidi="ar-SA"/>
      </w:rPr>
    </w:lvl>
    <w:lvl w:ilvl="8" w:tplc="02BA0182">
      <w:numFmt w:val="bullet"/>
      <w:lvlText w:val="•"/>
      <w:lvlJc w:val="left"/>
      <w:pPr>
        <w:ind w:left="8232" w:hanging="936"/>
      </w:pPr>
      <w:rPr>
        <w:rFonts w:hint="default"/>
        <w:lang w:val="ru-RU" w:eastAsia="en-US" w:bidi="ar-SA"/>
      </w:rPr>
    </w:lvl>
  </w:abstractNum>
  <w:abstractNum w:abstractNumId="8">
    <w:nsid w:val="258C1F0C"/>
    <w:multiLevelType w:val="hybridMultilevel"/>
    <w:tmpl w:val="7AEC4BEA"/>
    <w:lvl w:ilvl="0" w:tplc="C096F26E">
      <w:start w:val="1"/>
      <w:numFmt w:val="decimal"/>
      <w:lvlText w:val="%1."/>
      <w:lvlJc w:val="left"/>
      <w:pPr>
        <w:ind w:left="192" w:hanging="274"/>
      </w:pPr>
      <w:rPr>
        <w:rFonts w:ascii="Times New Roman" w:eastAsia="Times New Roman" w:hAnsi="Times New Roman" w:cs="Times New Roman" w:hint="default"/>
        <w:b w:val="0"/>
        <w:bCs w:val="0"/>
        <w:i w:val="0"/>
        <w:iCs w:val="0"/>
        <w:spacing w:val="0"/>
        <w:w w:val="89"/>
        <w:sz w:val="22"/>
        <w:szCs w:val="22"/>
        <w:lang w:val="ru-RU" w:eastAsia="en-US" w:bidi="ar-SA"/>
      </w:rPr>
    </w:lvl>
    <w:lvl w:ilvl="1" w:tplc="0E88E4DC">
      <w:start w:val="1"/>
      <w:numFmt w:val="decimal"/>
      <w:lvlText w:val="%2."/>
      <w:lvlJc w:val="left"/>
      <w:pPr>
        <w:ind w:left="192" w:hanging="183"/>
      </w:pPr>
      <w:rPr>
        <w:rFonts w:ascii="Times New Roman" w:eastAsia="Times New Roman" w:hAnsi="Times New Roman" w:cs="Times New Roman" w:hint="default"/>
        <w:b w:val="0"/>
        <w:bCs w:val="0"/>
        <w:i w:val="0"/>
        <w:iCs w:val="0"/>
        <w:spacing w:val="0"/>
        <w:w w:val="97"/>
        <w:sz w:val="22"/>
        <w:szCs w:val="22"/>
        <w:lang w:val="ru-RU" w:eastAsia="en-US" w:bidi="ar-SA"/>
      </w:rPr>
    </w:lvl>
    <w:lvl w:ilvl="2" w:tplc="85302A7E">
      <w:numFmt w:val="bullet"/>
      <w:lvlText w:val="•"/>
      <w:lvlJc w:val="left"/>
      <w:pPr>
        <w:ind w:left="2208" w:hanging="183"/>
      </w:pPr>
      <w:rPr>
        <w:rFonts w:hint="default"/>
        <w:lang w:val="ru-RU" w:eastAsia="en-US" w:bidi="ar-SA"/>
      </w:rPr>
    </w:lvl>
    <w:lvl w:ilvl="3" w:tplc="7B9A1E5E">
      <w:numFmt w:val="bullet"/>
      <w:lvlText w:val="•"/>
      <w:lvlJc w:val="left"/>
      <w:pPr>
        <w:ind w:left="3212" w:hanging="183"/>
      </w:pPr>
      <w:rPr>
        <w:rFonts w:hint="default"/>
        <w:lang w:val="ru-RU" w:eastAsia="en-US" w:bidi="ar-SA"/>
      </w:rPr>
    </w:lvl>
    <w:lvl w:ilvl="4" w:tplc="4776EDCC">
      <w:numFmt w:val="bullet"/>
      <w:lvlText w:val="•"/>
      <w:lvlJc w:val="left"/>
      <w:pPr>
        <w:ind w:left="4216" w:hanging="183"/>
      </w:pPr>
      <w:rPr>
        <w:rFonts w:hint="default"/>
        <w:lang w:val="ru-RU" w:eastAsia="en-US" w:bidi="ar-SA"/>
      </w:rPr>
    </w:lvl>
    <w:lvl w:ilvl="5" w:tplc="55CAA664">
      <w:numFmt w:val="bullet"/>
      <w:lvlText w:val="•"/>
      <w:lvlJc w:val="left"/>
      <w:pPr>
        <w:ind w:left="5220" w:hanging="183"/>
      </w:pPr>
      <w:rPr>
        <w:rFonts w:hint="default"/>
        <w:lang w:val="ru-RU" w:eastAsia="en-US" w:bidi="ar-SA"/>
      </w:rPr>
    </w:lvl>
    <w:lvl w:ilvl="6" w:tplc="BBC8863C">
      <w:numFmt w:val="bullet"/>
      <w:lvlText w:val="•"/>
      <w:lvlJc w:val="left"/>
      <w:pPr>
        <w:ind w:left="6224" w:hanging="183"/>
      </w:pPr>
      <w:rPr>
        <w:rFonts w:hint="default"/>
        <w:lang w:val="ru-RU" w:eastAsia="en-US" w:bidi="ar-SA"/>
      </w:rPr>
    </w:lvl>
    <w:lvl w:ilvl="7" w:tplc="550E7FBC">
      <w:numFmt w:val="bullet"/>
      <w:lvlText w:val="•"/>
      <w:lvlJc w:val="left"/>
      <w:pPr>
        <w:ind w:left="7228" w:hanging="183"/>
      </w:pPr>
      <w:rPr>
        <w:rFonts w:hint="default"/>
        <w:lang w:val="ru-RU" w:eastAsia="en-US" w:bidi="ar-SA"/>
      </w:rPr>
    </w:lvl>
    <w:lvl w:ilvl="8" w:tplc="D436B20A">
      <w:numFmt w:val="bullet"/>
      <w:lvlText w:val="•"/>
      <w:lvlJc w:val="left"/>
      <w:pPr>
        <w:ind w:left="8232" w:hanging="183"/>
      </w:pPr>
      <w:rPr>
        <w:rFonts w:hint="default"/>
        <w:lang w:val="ru-RU" w:eastAsia="en-US" w:bidi="ar-SA"/>
      </w:rPr>
    </w:lvl>
  </w:abstractNum>
  <w:abstractNum w:abstractNumId="9">
    <w:nsid w:val="25EB5355"/>
    <w:multiLevelType w:val="multilevel"/>
    <w:tmpl w:val="4E1AB120"/>
    <w:lvl w:ilvl="0">
      <w:start w:val="1"/>
      <w:numFmt w:val="decimal"/>
      <w:lvlText w:val="%1."/>
      <w:lvlJc w:val="left"/>
      <w:pPr>
        <w:tabs>
          <w:tab w:val="num" w:pos="720"/>
        </w:tabs>
        <w:ind w:left="720" w:hanging="360"/>
      </w:pPr>
    </w:lvl>
    <w:lvl w:ilvl="1">
      <w:start w:val="1"/>
      <w:numFmt w:val="decimal"/>
      <w:lvlText w:val="%2."/>
      <w:lvlJc w:val="left"/>
      <w:pPr>
        <w:tabs>
          <w:tab w:val="num" w:pos="3196"/>
        </w:tabs>
        <w:ind w:left="3196"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C91584"/>
    <w:multiLevelType w:val="hybridMultilevel"/>
    <w:tmpl w:val="17F451F0"/>
    <w:lvl w:ilvl="0" w:tplc="CBF02C06">
      <w:start w:val="1"/>
      <w:numFmt w:val="decimal"/>
      <w:lvlText w:val="%1."/>
      <w:lvlJc w:val="left"/>
      <w:pPr>
        <w:ind w:left="192" w:hanging="548"/>
      </w:pPr>
      <w:rPr>
        <w:rFonts w:ascii="Times New Roman" w:eastAsia="Times New Roman" w:hAnsi="Times New Roman" w:cs="Times New Roman" w:hint="default"/>
        <w:b w:val="0"/>
        <w:bCs w:val="0"/>
        <w:i w:val="0"/>
        <w:iCs w:val="0"/>
        <w:spacing w:val="0"/>
        <w:w w:val="99"/>
        <w:sz w:val="28"/>
        <w:szCs w:val="28"/>
        <w:lang w:val="ru-RU" w:eastAsia="en-US" w:bidi="ar-SA"/>
      </w:rPr>
    </w:lvl>
    <w:lvl w:ilvl="1" w:tplc="6CF68BEE">
      <w:numFmt w:val="bullet"/>
      <w:lvlText w:val="-"/>
      <w:lvlJc w:val="left"/>
      <w:pPr>
        <w:ind w:left="192" w:hanging="245"/>
      </w:pPr>
      <w:rPr>
        <w:rFonts w:ascii="Times New Roman" w:eastAsia="Times New Roman" w:hAnsi="Times New Roman" w:cs="Times New Roman" w:hint="default"/>
        <w:b w:val="0"/>
        <w:bCs w:val="0"/>
        <w:i w:val="0"/>
        <w:iCs w:val="0"/>
        <w:spacing w:val="0"/>
        <w:w w:val="99"/>
        <w:sz w:val="28"/>
        <w:szCs w:val="28"/>
        <w:lang w:val="ru-RU" w:eastAsia="en-US" w:bidi="ar-SA"/>
      </w:rPr>
    </w:lvl>
    <w:lvl w:ilvl="2" w:tplc="8ADECF72">
      <w:numFmt w:val="bullet"/>
      <w:lvlText w:val="•"/>
      <w:lvlJc w:val="left"/>
      <w:pPr>
        <w:ind w:left="2208" w:hanging="245"/>
      </w:pPr>
      <w:rPr>
        <w:rFonts w:hint="default"/>
        <w:lang w:val="ru-RU" w:eastAsia="en-US" w:bidi="ar-SA"/>
      </w:rPr>
    </w:lvl>
    <w:lvl w:ilvl="3" w:tplc="EA52F170">
      <w:numFmt w:val="bullet"/>
      <w:lvlText w:val="•"/>
      <w:lvlJc w:val="left"/>
      <w:pPr>
        <w:ind w:left="3212" w:hanging="245"/>
      </w:pPr>
      <w:rPr>
        <w:rFonts w:hint="default"/>
        <w:lang w:val="ru-RU" w:eastAsia="en-US" w:bidi="ar-SA"/>
      </w:rPr>
    </w:lvl>
    <w:lvl w:ilvl="4" w:tplc="D62266F2">
      <w:numFmt w:val="bullet"/>
      <w:lvlText w:val="•"/>
      <w:lvlJc w:val="left"/>
      <w:pPr>
        <w:ind w:left="4216" w:hanging="245"/>
      </w:pPr>
      <w:rPr>
        <w:rFonts w:hint="default"/>
        <w:lang w:val="ru-RU" w:eastAsia="en-US" w:bidi="ar-SA"/>
      </w:rPr>
    </w:lvl>
    <w:lvl w:ilvl="5" w:tplc="AED4A6F8">
      <w:numFmt w:val="bullet"/>
      <w:lvlText w:val="•"/>
      <w:lvlJc w:val="left"/>
      <w:pPr>
        <w:ind w:left="5220" w:hanging="245"/>
      </w:pPr>
      <w:rPr>
        <w:rFonts w:hint="default"/>
        <w:lang w:val="ru-RU" w:eastAsia="en-US" w:bidi="ar-SA"/>
      </w:rPr>
    </w:lvl>
    <w:lvl w:ilvl="6" w:tplc="E5302756">
      <w:numFmt w:val="bullet"/>
      <w:lvlText w:val="•"/>
      <w:lvlJc w:val="left"/>
      <w:pPr>
        <w:ind w:left="6224" w:hanging="245"/>
      </w:pPr>
      <w:rPr>
        <w:rFonts w:hint="default"/>
        <w:lang w:val="ru-RU" w:eastAsia="en-US" w:bidi="ar-SA"/>
      </w:rPr>
    </w:lvl>
    <w:lvl w:ilvl="7" w:tplc="60B0CB04">
      <w:numFmt w:val="bullet"/>
      <w:lvlText w:val="•"/>
      <w:lvlJc w:val="left"/>
      <w:pPr>
        <w:ind w:left="7228" w:hanging="245"/>
      </w:pPr>
      <w:rPr>
        <w:rFonts w:hint="default"/>
        <w:lang w:val="ru-RU" w:eastAsia="en-US" w:bidi="ar-SA"/>
      </w:rPr>
    </w:lvl>
    <w:lvl w:ilvl="8" w:tplc="17E4E214">
      <w:numFmt w:val="bullet"/>
      <w:lvlText w:val="•"/>
      <w:lvlJc w:val="left"/>
      <w:pPr>
        <w:ind w:left="8232" w:hanging="245"/>
      </w:pPr>
      <w:rPr>
        <w:rFonts w:hint="default"/>
        <w:lang w:val="ru-RU" w:eastAsia="en-US" w:bidi="ar-SA"/>
      </w:rPr>
    </w:lvl>
  </w:abstractNum>
  <w:abstractNum w:abstractNumId="11">
    <w:nsid w:val="2A2051E4"/>
    <w:multiLevelType w:val="hybridMultilevel"/>
    <w:tmpl w:val="B61CDFEA"/>
    <w:lvl w:ilvl="0" w:tplc="A8CE92DE">
      <w:start w:val="1"/>
      <w:numFmt w:val="decimal"/>
      <w:lvlText w:val="%1."/>
      <w:lvlJc w:val="left"/>
      <w:pPr>
        <w:ind w:left="192" w:hanging="341"/>
      </w:pPr>
      <w:rPr>
        <w:rFonts w:ascii="Times New Roman" w:eastAsia="Times New Roman" w:hAnsi="Times New Roman" w:cs="Times New Roman" w:hint="default"/>
        <w:b w:val="0"/>
        <w:bCs w:val="0"/>
        <w:i w:val="0"/>
        <w:iCs w:val="0"/>
        <w:spacing w:val="0"/>
        <w:w w:val="99"/>
        <w:sz w:val="28"/>
        <w:szCs w:val="28"/>
        <w:lang w:val="ru-RU" w:eastAsia="en-US" w:bidi="ar-SA"/>
      </w:rPr>
    </w:lvl>
    <w:lvl w:ilvl="1" w:tplc="F1C2232A">
      <w:numFmt w:val="bullet"/>
      <w:lvlText w:val="-"/>
      <w:lvlJc w:val="left"/>
      <w:pPr>
        <w:ind w:left="192" w:hanging="303"/>
      </w:pPr>
      <w:rPr>
        <w:rFonts w:ascii="Times New Roman" w:eastAsia="Times New Roman" w:hAnsi="Times New Roman" w:cs="Times New Roman" w:hint="default"/>
        <w:b w:val="0"/>
        <w:bCs w:val="0"/>
        <w:i w:val="0"/>
        <w:iCs w:val="0"/>
        <w:spacing w:val="0"/>
        <w:w w:val="99"/>
        <w:sz w:val="28"/>
        <w:szCs w:val="28"/>
        <w:lang w:val="ru-RU" w:eastAsia="en-US" w:bidi="ar-SA"/>
      </w:rPr>
    </w:lvl>
    <w:lvl w:ilvl="2" w:tplc="5956959A">
      <w:numFmt w:val="bullet"/>
      <w:lvlText w:val="•"/>
      <w:lvlJc w:val="left"/>
      <w:pPr>
        <w:ind w:left="2208" w:hanging="303"/>
      </w:pPr>
      <w:rPr>
        <w:rFonts w:hint="default"/>
        <w:lang w:val="ru-RU" w:eastAsia="en-US" w:bidi="ar-SA"/>
      </w:rPr>
    </w:lvl>
    <w:lvl w:ilvl="3" w:tplc="CF0A2ADC">
      <w:numFmt w:val="bullet"/>
      <w:lvlText w:val="•"/>
      <w:lvlJc w:val="left"/>
      <w:pPr>
        <w:ind w:left="3212" w:hanging="303"/>
      </w:pPr>
      <w:rPr>
        <w:rFonts w:hint="default"/>
        <w:lang w:val="ru-RU" w:eastAsia="en-US" w:bidi="ar-SA"/>
      </w:rPr>
    </w:lvl>
    <w:lvl w:ilvl="4" w:tplc="B216ACC4">
      <w:numFmt w:val="bullet"/>
      <w:lvlText w:val="•"/>
      <w:lvlJc w:val="left"/>
      <w:pPr>
        <w:ind w:left="4216" w:hanging="303"/>
      </w:pPr>
      <w:rPr>
        <w:rFonts w:hint="default"/>
        <w:lang w:val="ru-RU" w:eastAsia="en-US" w:bidi="ar-SA"/>
      </w:rPr>
    </w:lvl>
    <w:lvl w:ilvl="5" w:tplc="6D827248">
      <w:numFmt w:val="bullet"/>
      <w:lvlText w:val="•"/>
      <w:lvlJc w:val="left"/>
      <w:pPr>
        <w:ind w:left="5220" w:hanging="303"/>
      </w:pPr>
      <w:rPr>
        <w:rFonts w:hint="default"/>
        <w:lang w:val="ru-RU" w:eastAsia="en-US" w:bidi="ar-SA"/>
      </w:rPr>
    </w:lvl>
    <w:lvl w:ilvl="6" w:tplc="A51E1338">
      <w:numFmt w:val="bullet"/>
      <w:lvlText w:val="•"/>
      <w:lvlJc w:val="left"/>
      <w:pPr>
        <w:ind w:left="6224" w:hanging="303"/>
      </w:pPr>
      <w:rPr>
        <w:rFonts w:hint="default"/>
        <w:lang w:val="ru-RU" w:eastAsia="en-US" w:bidi="ar-SA"/>
      </w:rPr>
    </w:lvl>
    <w:lvl w:ilvl="7" w:tplc="A85A0388">
      <w:numFmt w:val="bullet"/>
      <w:lvlText w:val="•"/>
      <w:lvlJc w:val="left"/>
      <w:pPr>
        <w:ind w:left="7228" w:hanging="303"/>
      </w:pPr>
      <w:rPr>
        <w:rFonts w:hint="default"/>
        <w:lang w:val="ru-RU" w:eastAsia="en-US" w:bidi="ar-SA"/>
      </w:rPr>
    </w:lvl>
    <w:lvl w:ilvl="8" w:tplc="C336983A">
      <w:numFmt w:val="bullet"/>
      <w:lvlText w:val="•"/>
      <w:lvlJc w:val="left"/>
      <w:pPr>
        <w:ind w:left="8232" w:hanging="303"/>
      </w:pPr>
      <w:rPr>
        <w:rFonts w:hint="default"/>
        <w:lang w:val="ru-RU" w:eastAsia="en-US" w:bidi="ar-SA"/>
      </w:rPr>
    </w:lvl>
  </w:abstractNum>
  <w:abstractNum w:abstractNumId="12">
    <w:nsid w:val="327E4D87"/>
    <w:multiLevelType w:val="hybridMultilevel"/>
    <w:tmpl w:val="91D4F032"/>
    <w:lvl w:ilvl="0" w:tplc="8ECCBD16">
      <w:start w:val="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nsid w:val="36830A81"/>
    <w:multiLevelType w:val="hybridMultilevel"/>
    <w:tmpl w:val="613C9FC2"/>
    <w:lvl w:ilvl="0" w:tplc="4D9811C6">
      <w:start w:val="3"/>
      <w:numFmt w:val="decimal"/>
      <w:lvlText w:val="%1."/>
      <w:lvlJc w:val="left"/>
      <w:pPr>
        <w:ind w:left="192" w:hanging="293"/>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457C14F2">
      <w:numFmt w:val="bullet"/>
      <w:lvlText w:val="-"/>
      <w:lvlJc w:val="left"/>
      <w:pPr>
        <w:ind w:left="922"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D2F0E328">
      <w:numFmt w:val="bullet"/>
      <w:lvlText w:val="•"/>
      <w:lvlJc w:val="left"/>
      <w:pPr>
        <w:ind w:left="1955" w:hanging="164"/>
      </w:pPr>
      <w:rPr>
        <w:rFonts w:hint="default"/>
        <w:lang w:val="ru-RU" w:eastAsia="en-US" w:bidi="ar-SA"/>
      </w:rPr>
    </w:lvl>
    <w:lvl w:ilvl="3" w:tplc="393C17B4">
      <w:numFmt w:val="bullet"/>
      <w:lvlText w:val="•"/>
      <w:lvlJc w:val="left"/>
      <w:pPr>
        <w:ind w:left="2991" w:hanging="164"/>
      </w:pPr>
      <w:rPr>
        <w:rFonts w:hint="default"/>
        <w:lang w:val="ru-RU" w:eastAsia="en-US" w:bidi="ar-SA"/>
      </w:rPr>
    </w:lvl>
    <w:lvl w:ilvl="4" w:tplc="B26AFE32">
      <w:numFmt w:val="bullet"/>
      <w:lvlText w:val="•"/>
      <w:lvlJc w:val="left"/>
      <w:pPr>
        <w:ind w:left="4026" w:hanging="164"/>
      </w:pPr>
      <w:rPr>
        <w:rFonts w:hint="default"/>
        <w:lang w:val="ru-RU" w:eastAsia="en-US" w:bidi="ar-SA"/>
      </w:rPr>
    </w:lvl>
    <w:lvl w:ilvl="5" w:tplc="720A6C9E">
      <w:numFmt w:val="bullet"/>
      <w:lvlText w:val="•"/>
      <w:lvlJc w:val="left"/>
      <w:pPr>
        <w:ind w:left="5062" w:hanging="164"/>
      </w:pPr>
      <w:rPr>
        <w:rFonts w:hint="default"/>
        <w:lang w:val="ru-RU" w:eastAsia="en-US" w:bidi="ar-SA"/>
      </w:rPr>
    </w:lvl>
    <w:lvl w:ilvl="6" w:tplc="47B455AA">
      <w:numFmt w:val="bullet"/>
      <w:lvlText w:val="•"/>
      <w:lvlJc w:val="left"/>
      <w:pPr>
        <w:ind w:left="6097" w:hanging="164"/>
      </w:pPr>
      <w:rPr>
        <w:rFonts w:hint="default"/>
        <w:lang w:val="ru-RU" w:eastAsia="en-US" w:bidi="ar-SA"/>
      </w:rPr>
    </w:lvl>
    <w:lvl w:ilvl="7" w:tplc="EE0E5704">
      <w:numFmt w:val="bullet"/>
      <w:lvlText w:val="•"/>
      <w:lvlJc w:val="left"/>
      <w:pPr>
        <w:ind w:left="7133" w:hanging="164"/>
      </w:pPr>
      <w:rPr>
        <w:rFonts w:hint="default"/>
        <w:lang w:val="ru-RU" w:eastAsia="en-US" w:bidi="ar-SA"/>
      </w:rPr>
    </w:lvl>
    <w:lvl w:ilvl="8" w:tplc="CEFC3CFE">
      <w:numFmt w:val="bullet"/>
      <w:lvlText w:val="•"/>
      <w:lvlJc w:val="left"/>
      <w:pPr>
        <w:ind w:left="8168" w:hanging="164"/>
      </w:pPr>
      <w:rPr>
        <w:rFonts w:hint="default"/>
        <w:lang w:val="ru-RU" w:eastAsia="en-US" w:bidi="ar-SA"/>
      </w:rPr>
    </w:lvl>
  </w:abstractNum>
  <w:abstractNum w:abstractNumId="14">
    <w:nsid w:val="3F9C06CE"/>
    <w:multiLevelType w:val="hybridMultilevel"/>
    <w:tmpl w:val="70340CB2"/>
    <w:lvl w:ilvl="0" w:tplc="5730423E">
      <w:start w:val="1"/>
      <w:numFmt w:val="decimal"/>
      <w:lvlText w:val="%1."/>
      <w:lvlJc w:val="left"/>
      <w:pPr>
        <w:ind w:left="192" w:hanging="495"/>
      </w:pPr>
      <w:rPr>
        <w:rFonts w:ascii="Times New Roman" w:eastAsia="Times New Roman" w:hAnsi="Times New Roman" w:cs="Times New Roman" w:hint="default"/>
        <w:b w:val="0"/>
        <w:bCs w:val="0"/>
        <w:i w:val="0"/>
        <w:iCs w:val="0"/>
        <w:spacing w:val="0"/>
        <w:w w:val="99"/>
        <w:sz w:val="28"/>
        <w:szCs w:val="28"/>
        <w:lang w:val="ru-RU" w:eastAsia="en-US" w:bidi="ar-SA"/>
      </w:rPr>
    </w:lvl>
    <w:lvl w:ilvl="1" w:tplc="BB52ECD2">
      <w:numFmt w:val="bullet"/>
      <w:lvlText w:val="-"/>
      <w:lvlJc w:val="left"/>
      <w:pPr>
        <w:ind w:left="898" w:hanging="164"/>
      </w:pPr>
      <w:rPr>
        <w:rFonts w:ascii="Times New Roman" w:eastAsia="Times New Roman" w:hAnsi="Times New Roman" w:cs="Times New Roman" w:hint="default"/>
        <w:b w:val="0"/>
        <w:bCs w:val="0"/>
        <w:i w:val="0"/>
        <w:iCs w:val="0"/>
        <w:spacing w:val="0"/>
        <w:w w:val="99"/>
        <w:sz w:val="28"/>
        <w:szCs w:val="28"/>
        <w:lang w:val="ru-RU" w:eastAsia="en-US" w:bidi="ar-SA"/>
      </w:rPr>
    </w:lvl>
    <w:lvl w:ilvl="2" w:tplc="EBDCF706">
      <w:numFmt w:val="bullet"/>
      <w:lvlText w:val="•"/>
      <w:lvlJc w:val="left"/>
      <w:pPr>
        <w:ind w:left="1937" w:hanging="164"/>
      </w:pPr>
      <w:rPr>
        <w:rFonts w:hint="default"/>
        <w:lang w:val="ru-RU" w:eastAsia="en-US" w:bidi="ar-SA"/>
      </w:rPr>
    </w:lvl>
    <w:lvl w:ilvl="3" w:tplc="56963714">
      <w:numFmt w:val="bullet"/>
      <w:lvlText w:val="•"/>
      <w:lvlJc w:val="left"/>
      <w:pPr>
        <w:ind w:left="2975" w:hanging="164"/>
      </w:pPr>
      <w:rPr>
        <w:rFonts w:hint="default"/>
        <w:lang w:val="ru-RU" w:eastAsia="en-US" w:bidi="ar-SA"/>
      </w:rPr>
    </w:lvl>
    <w:lvl w:ilvl="4" w:tplc="748EDEA0">
      <w:numFmt w:val="bullet"/>
      <w:lvlText w:val="•"/>
      <w:lvlJc w:val="left"/>
      <w:pPr>
        <w:ind w:left="4013" w:hanging="164"/>
      </w:pPr>
      <w:rPr>
        <w:rFonts w:hint="default"/>
        <w:lang w:val="ru-RU" w:eastAsia="en-US" w:bidi="ar-SA"/>
      </w:rPr>
    </w:lvl>
    <w:lvl w:ilvl="5" w:tplc="19BA573C">
      <w:numFmt w:val="bullet"/>
      <w:lvlText w:val="•"/>
      <w:lvlJc w:val="left"/>
      <w:pPr>
        <w:ind w:left="5051" w:hanging="164"/>
      </w:pPr>
      <w:rPr>
        <w:rFonts w:hint="default"/>
        <w:lang w:val="ru-RU" w:eastAsia="en-US" w:bidi="ar-SA"/>
      </w:rPr>
    </w:lvl>
    <w:lvl w:ilvl="6" w:tplc="12DAB88A">
      <w:numFmt w:val="bullet"/>
      <w:lvlText w:val="•"/>
      <w:lvlJc w:val="left"/>
      <w:pPr>
        <w:ind w:left="6088" w:hanging="164"/>
      </w:pPr>
      <w:rPr>
        <w:rFonts w:hint="default"/>
        <w:lang w:val="ru-RU" w:eastAsia="en-US" w:bidi="ar-SA"/>
      </w:rPr>
    </w:lvl>
    <w:lvl w:ilvl="7" w:tplc="F91063AC">
      <w:numFmt w:val="bullet"/>
      <w:lvlText w:val="•"/>
      <w:lvlJc w:val="left"/>
      <w:pPr>
        <w:ind w:left="7126" w:hanging="164"/>
      </w:pPr>
      <w:rPr>
        <w:rFonts w:hint="default"/>
        <w:lang w:val="ru-RU" w:eastAsia="en-US" w:bidi="ar-SA"/>
      </w:rPr>
    </w:lvl>
    <w:lvl w:ilvl="8" w:tplc="1BFC011C">
      <w:numFmt w:val="bullet"/>
      <w:lvlText w:val="•"/>
      <w:lvlJc w:val="left"/>
      <w:pPr>
        <w:ind w:left="8164" w:hanging="164"/>
      </w:pPr>
      <w:rPr>
        <w:rFonts w:hint="default"/>
        <w:lang w:val="ru-RU" w:eastAsia="en-US" w:bidi="ar-SA"/>
      </w:rPr>
    </w:lvl>
  </w:abstractNum>
  <w:abstractNum w:abstractNumId="15">
    <w:nsid w:val="417C0177"/>
    <w:multiLevelType w:val="hybridMultilevel"/>
    <w:tmpl w:val="E17AC75E"/>
    <w:lvl w:ilvl="0" w:tplc="1BFCD58C">
      <w:start w:val="1"/>
      <w:numFmt w:val="decimal"/>
      <w:lvlText w:val="%1."/>
      <w:lvlJc w:val="left"/>
      <w:pPr>
        <w:ind w:left="192" w:hanging="312"/>
      </w:pPr>
      <w:rPr>
        <w:rFonts w:ascii="Times New Roman" w:eastAsia="Times New Roman" w:hAnsi="Times New Roman" w:cs="Times New Roman" w:hint="default"/>
        <w:b w:val="0"/>
        <w:bCs w:val="0"/>
        <w:i w:val="0"/>
        <w:iCs w:val="0"/>
        <w:spacing w:val="0"/>
        <w:w w:val="99"/>
        <w:sz w:val="28"/>
        <w:szCs w:val="28"/>
        <w:lang w:val="ru-RU" w:eastAsia="en-US" w:bidi="ar-SA"/>
      </w:rPr>
    </w:lvl>
    <w:lvl w:ilvl="1" w:tplc="EB1E6974">
      <w:numFmt w:val="bullet"/>
      <w:lvlText w:val="•"/>
      <w:lvlJc w:val="left"/>
      <w:pPr>
        <w:ind w:left="1204" w:hanging="312"/>
      </w:pPr>
      <w:rPr>
        <w:rFonts w:hint="default"/>
        <w:lang w:val="ru-RU" w:eastAsia="en-US" w:bidi="ar-SA"/>
      </w:rPr>
    </w:lvl>
    <w:lvl w:ilvl="2" w:tplc="00ECD92C">
      <w:numFmt w:val="bullet"/>
      <w:lvlText w:val="•"/>
      <w:lvlJc w:val="left"/>
      <w:pPr>
        <w:ind w:left="2208" w:hanging="312"/>
      </w:pPr>
      <w:rPr>
        <w:rFonts w:hint="default"/>
        <w:lang w:val="ru-RU" w:eastAsia="en-US" w:bidi="ar-SA"/>
      </w:rPr>
    </w:lvl>
    <w:lvl w:ilvl="3" w:tplc="F03A8D9E">
      <w:numFmt w:val="bullet"/>
      <w:lvlText w:val="•"/>
      <w:lvlJc w:val="left"/>
      <w:pPr>
        <w:ind w:left="3212" w:hanging="312"/>
      </w:pPr>
      <w:rPr>
        <w:rFonts w:hint="default"/>
        <w:lang w:val="ru-RU" w:eastAsia="en-US" w:bidi="ar-SA"/>
      </w:rPr>
    </w:lvl>
    <w:lvl w:ilvl="4" w:tplc="90CA395A">
      <w:numFmt w:val="bullet"/>
      <w:lvlText w:val="•"/>
      <w:lvlJc w:val="left"/>
      <w:pPr>
        <w:ind w:left="4216" w:hanging="312"/>
      </w:pPr>
      <w:rPr>
        <w:rFonts w:hint="default"/>
        <w:lang w:val="ru-RU" w:eastAsia="en-US" w:bidi="ar-SA"/>
      </w:rPr>
    </w:lvl>
    <w:lvl w:ilvl="5" w:tplc="8A64CA5E">
      <w:numFmt w:val="bullet"/>
      <w:lvlText w:val="•"/>
      <w:lvlJc w:val="left"/>
      <w:pPr>
        <w:ind w:left="5220" w:hanging="312"/>
      </w:pPr>
      <w:rPr>
        <w:rFonts w:hint="default"/>
        <w:lang w:val="ru-RU" w:eastAsia="en-US" w:bidi="ar-SA"/>
      </w:rPr>
    </w:lvl>
    <w:lvl w:ilvl="6" w:tplc="34B0CD86">
      <w:numFmt w:val="bullet"/>
      <w:lvlText w:val="•"/>
      <w:lvlJc w:val="left"/>
      <w:pPr>
        <w:ind w:left="6224" w:hanging="312"/>
      </w:pPr>
      <w:rPr>
        <w:rFonts w:hint="default"/>
        <w:lang w:val="ru-RU" w:eastAsia="en-US" w:bidi="ar-SA"/>
      </w:rPr>
    </w:lvl>
    <w:lvl w:ilvl="7" w:tplc="14E6259A">
      <w:numFmt w:val="bullet"/>
      <w:lvlText w:val="•"/>
      <w:lvlJc w:val="left"/>
      <w:pPr>
        <w:ind w:left="7228" w:hanging="312"/>
      </w:pPr>
      <w:rPr>
        <w:rFonts w:hint="default"/>
        <w:lang w:val="ru-RU" w:eastAsia="en-US" w:bidi="ar-SA"/>
      </w:rPr>
    </w:lvl>
    <w:lvl w:ilvl="8" w:tplc="DC681F06">
      <w:numFmt w:val="bullet"/>
      <w:lvlText w:val="•"/>
      <w:lvlJc w:val="left"/>
      <w:pPr>
        <w:ind w:left="8232" w:hanging="312"/>
      </w:pPr>
      <w:rPr>
        <w:rFonts w:hint="default"/>
        <w:lang w:val="ru-RU" w:eastAsia="en-US" w:bidi="ar-SA"/>
      </w:rPr>
    </w:lvl>
  </w:abstractNum>
  <w:abstractNum w:abstractNumId="16">
    <w:nsid w:val="4D91702F"/>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17">
    <w:nsid w:val="4F65195B"/>
    <w:multiLevelType w:val="multilevel"/>
    <w:tmpl w:val="16A8B17E"/>
    <w:lvl w:ilvl="0">
      <w:start w:val="1"/>
      <w:numFmt w:val="decimal"/>
      <w:pStyle w:val="1"/>
      <w:suff w:val="space"/>
      <w:lvlText w:val="%1)"/>
      <w:lvlJc w:val="left"/>
      <w:pPr>
        <w:ind w:left="0" w:firstLine="567"/>
      </w:pPr>
      <w:rPr>
        <w:rFonts w:cs="Times New Roman"/>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8">
    <w:nsid w:val="567934A0"/>
    <w:multiLevelType w:val="hybridMultilevel"/>
    <w:tmpl w:val="2A660304"/>
    <w:lvl w:ilvl="0" w:tplc="F71C9E00">
      <w:start w:val="1"/>
      <w:numFmt w:val="decimal"/>
      <w:lvlText w:val="%1."/>
      <w:lvlJc w:val="left"/>
      <w:pPr>
        <w:ind w:left="192" w:hanging="428"/>
      </w:pPr>
      <w:rPr>
        <w:rFonts w:ascii="Times New Roman" w:eastAsia="Times New Roman" w:hAnsi="Times New Roman" w:cs="Times New Roman" w:hint="default"/>
        <w:b w:val="0"/>
        <w:bCs w:val="0"/>
        <w:i w:val="0"/>
        <w:iCs w:val="0"/>
        <w:spacing w:val="0"/>
        <w:w w:val="99"/>
        <w:sz w:val="28"/>
        <w:szCs w:val="28"/>
        <w:lang w:val="ru-RU" w:eastAsia="en-US" w:bidi="ar-SA"/>
      </w:rPr>
    </w:lvl>
    <w:lvl w:ilvl="1" w:tplc="164E0AB4">
      <w:numFmt w:val="bullet"/>
      <w:lvlText w:val="-"/>
      <w:lvlJc w:val="left"/>
      <w:pPr>
        <w:ind w:left="192" w:hanging="183"/>
      </w:pPr>
      <w:rPr>
        <w:rFonts w:ascii="Times New Roman" w:eastAsia="Times New Roman" w:hAnsi="Times New Roman" w:cs="Times New Roman" w:hint="default"/>
        <w:b w:val="0"/>
        <w:bCs w:val="0"/>
        <w:i w:val="0"/>
        <w:iCs w:val="0"/>
        <w:spacing w:val="0"/>
        <w:w w:val="99"/>
        <w:sz w:val="28"/>
        <w:szCs w:val="28"/>
        <w:lang w:val="ru-RU" w:eastAsia="en-US" w:bidi="ar-SA"/>
      </w:rPr>
    </w:lvl>
    <w:lvl w:ilvl="2" w:tplc="E362C8E4">
      <w:numFmt w:val="bullet"/>
      <w:lvlText w:val="•"/>
      <w:lvlJc w:val="left"/>
      <w:pPr>
        <w:ind w:left="2208" w:hanging="183"/>
      </w:pPr>
      <w:rPr>
        <w:rFonts w:hint="default"/>
        <w:lang w:val="ru-RU" w:eastAsia="en-US" w:bidi="ar-SA"/>
      </w:rPr>
    </w:lvl>
    <w:lvl w:ilvl="3" w:tplc="4DF62774">
      <w:numFmt w:val="bullet"/>
      <w:lvlText w:val="•"/>
      <w:lvlJc w:val="left"/>
      <w:pPr>
        <w:ind w:left="3212" w:hanging="183"/>
      </w:pPr>
      <w:rPr>
        <w:rFonts w:hint="default"/>
        <w:lang w:val="ru-RU" w:eastAsia="en-US" w:bidi="ar-SA"/>
      </w:rPr>
    </w:lvl>
    <w:lvl w:ilvl="4" w:tplc="187CBB56">
      <w:numFmt w:val="bullet"/>
      <w:lvlText w:val="•"/>
      <w:lvlJc w:val="left"/>
      <w:pPr>
        <w:ind w:left="4216" w:hanging="183"/>
      </w:pPr>
      <w:rPr>
        <w:rFonts w:hint="default"/>
        <w:lang w:val="ru-RU" w:eastAsia="en-US" w:bidi="ar-SA"/>
      </w:rPr>
    </w:lvl>
    <w:lvl w:ilvl="5" w:tplc="42F4D89A">
      <w:numFmt w:val="bullet"/>
      <w:lvlText w:val="•"/>
      <w:lvlJc w:val="left"/>
      <w:pPr>
        <w:ind w:left="5220" w:hanging="183"/>
      </w:pPr>
      <w:rPr>
        <w:rFonts w:hint="default"/>
        <w:lang w:val="ru-RU" w:eastAsia="en-US" w:bidi="ar-SA"/>
      </w:rPr>
    </w:lvl>
    <w:lvl w:ilvl="6" w:tplc="1AFA48EE">
      <w:numFmt w:val="bullet"/>
      <w:lvlText w:val="•"/>
      <w:lvlJc w:val="left"/>
      <w:pPr>
        <w:ind w:left="6224" w:hanging="183"/>
      </w:pPr>
      <w:rPr>
        <w:rFonts w:hint="default"/>
        <w:lang w:val="ru-RU" w:eastAsia="en-US" w:bidi="ar-SA"/>
      </w:rPr>
    </w:lvl>
    <w:lvl w:ilvl="7" w:tplc="4EA22816">
      <w:numFmt w:val="bullet"/>
      <w:lvlText w:val="•"/>
      <w:lvlJc w:val="left"/>
      <w:pPr>
        <w:ind w:left="7228" w:hanging="183"/>
      </w:pPr>
      <w:rPr>
        <w:rFonts w:hint="default"/>
        <w:lang w:val="ru-RU" w:eastAsia="en-US" w:bidi="ar-SA"/>
      </w:rPr>
    </w:lvl>
    <w:lvl w:ilvl="8" w:tplc="39B67402">
      <w:numFmt w:val="bullet"/>
      <w:lvlText w:val="•"/>
      <w:lvlJc w:val="left"/>
      <w:pPr>
        <w:ind w:left="8232" w:hanging="183"/>
      </w:pPr>
      <w:rPr>
        <w:rFonts w:hint="default"/>
        <w:lang w:val="ru-RU" w:eastAsia="en-US" w:bidi="ar-SA"/>
      </w:rPr>
    </w:lvl>
  </w:abstractNum>
  <w:abstractNum w:abstractNumId="19">
    <w:nsid w:val="56FC4400"/>
    <w:multiLevelType w:val="hybridMultilevel"/>
    <w:tmpl w:val="FD2C28F6"/>
    <w:lvl w:ilvl="0" w:tplc="CE6A4D46">
      <w:start w:val="1"/>
      <w:numFmt w:val="decimal"/>
      <w:lvlText w:val="%1."/>
      <w:lvlJc w:val="left"/>
      <w:pPr>
        <w:ind w:left="78" w:hanging="236"/>
      </w:pPr>
      <w:rPr>
        <w:rFonts w:ascii="Times New Roman" w:eastAsia="Times New Roman" w:hAnsi="Times New Roman" w:cs="Times New Roman" w:hint="default"/>
        <w:b w:val="0"/>
        <w:bCs w:val="0"/>
        <w:i w:val="0"/>
        <w:iCs w:val="0"/>
        <w:spacing w:val="0"/>
        <w:w w:val="100"/>
        <w:sz w:val="22"/>
        <w:szCs w:val="22"/>
        <w:lang w:val="ru-RU" w:eastAsia="en-US" w:bidi="ar-SA"/>
      </w:rPr>
    </w:lvl>
    <w:lvl w:ilvl="1" w:tplc="0DCC8DD4">
      <w:numFmt w:val="bullet"/>
      <w:lvlText w:val="•"/>
      <w:lvlJc w:val="left"/>
      <w:pPr>
        <w:ind w:left="1034" w:hanging="236"/>
      </w:pPr>
      <w:rPr>
        <w:rFonts w:hint="default"/>
        <w:lang w:val="ru-RU" w:eastAsia="en-US" w:bidi="ar-SA"/>
      </w:rPr>
    </w:lvl>
    <w:lvl w:ilvl="2" w:tplc="A260C19C">
      <w:numFmt w:val="bullet"/>
      <w:lvlText w:val="•"/>
      <w:lvlJc w:val="left"/>
      <w:pPr>
        <w:ind w:left="1988" w:hanging="236"/>
      </w:pPr>
      <w:rPr>
        <w:rFonts w:hint="default"/>
        <w:lang w:val="ru-RU" w:eastAsia="en-US" w:bidi="ar-SA"/>
      </w:rPr>
    </w:lvl>
    <w:lvl w:ilvl="3" w:tplc="1D080370">
      <w:numFmt w:val="bullet"/>
      <w:lvlText w:val="•"/>
      <w:lvlJc w:val="left"/>
      <w:pPr>
        <w:ind w:left="2943" w:hanging="236"/>
      </w:pPr>
      <w:rPr>
        <w:rFonts w:hint="default"/>
        <w:lang w:val="ru-RU" w:eastAsia="en-US" w:bidi="ar-SA"/>
      </w:rPr>
    </w:lvl>
    <w:lvl w:ilvl="4" w:tplc="20361884">
      <w:numFmt w:val="bullet"/>
      <w:lvlText w:val="•"/>
      <w:lvlJc w:val="left"/>
      <w:pPr>
        <w:ind w:left="3897" w:hanging="236"/>
      </w:pPr>
      <w:rPr>
        <w:rFonts w:hint="default"/>
        <w:lang w:val="ru-RU" w:eastAsia="en-US" w:bidi="ar-SA"/>
      </w:rPr>
    </w:lvl>
    <w:lvl w:ilvl="5" w:tplc="C346D962">
      <w:numFmt w:val="bullet"/>
      <w:lvlText w:val="•"/>
      <w:lvlJc w:val="left"/>
      <w:pPr>
        <w:ind w:left="4852" w:hanging="236"/>
      </w:pPr>
      <w:rPr>
        <w:rFonts w:hint="default"/>
        <w:lang w:val="ru-RU" w:eastAsia="en-US" w:bidi="ar-SA"/>
      </w:rPr>
    </w:lvl>
    <w:lvl w:ilvl="6" w:tplc="4716723C">
      <w:numFmt w:val="bullet"/>
      <w:lvlText w:val="•"/>
      <w:lvlJc w:val="left"/>
      <w:pPr>
        <w:ind w:left="5806" w:hanging="236"/>
      </w:pPr>
      <w:rPr>
        <w:rFonts w:hint="default"/>
        <w:lang w:val="ru-RU" w:eastAsia="en-US" w:bidi="ar-SA"/>
      </w:rPr>
    </w:lvl>
    <w:lvl w:ilvl="7" w:tplc="C3B809D6">
      <w:numFmt w:val="bullet"/>
      <w:lvlText w:val="•"/>
      <w:lvlJc w:val="left"/>
      <w:pPr>
        <w:ind w:left="6760" w:hanging="236"/>
      </w:pPr>
      <w:rPr>
        <w:rFonts w:hint="default"/>
        <w:lang w:val="ru-RU" w:eastAsia="en-US" w:bidi="ar-SA"/>
      </w:rPr>
    </w:lvl>
    <w:lvl w:ilvl="8" w:tplc="A4D02A12">
      <w:numFmt w:val="bullet"/>
      <w:lvlText w:val="•"/>
      <w:lvlJc w:val="left"/>
      <w:pPr>
        <w:ind w:left="7715" w:hanging="236"/>
      </w:pPr>
      <w:rPr>
        <w:rFonts w:hint="default"/>
        <w:lang w:val="ru-RU" w:eastAsia="en-US" w:bidi="ar-SA"/>
      </w:rPr>
    </w:lvl>
  </w:abstractNum>
  <w:abstractNum w:abstractNumId="20">
    <w:nsid w:val="57A113DB"/>
    <w:multiLevelType w:val="hybridMultilevel"/>
    <w:tmpl w:val="C14E5FB0"/>
    <w:lvl w:ilvl="0" w:tplc="4DEA7950">
      <w:start w:val="1"/>
      <w:numFmt w:val="decimal"/>
      <w:lvlText w:val="%1."/>
      <w:lvlJc w:val="left"/>
      <w:pPr>
        <w:ind w:left="192" w:hanging="341"/>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64BE5A60">
      <w:numFmt w:val="bullet"/>
      <w:lvlText w:val="•"/>
      <w:lvlJc w:val="left"/>
      <w:pPr>
        <w:ind w:left="1204" w:hanging="341"/>
      </w:pPr>
      <w:rPr>
        <w:rFonts w:hint="default"/>
        <w:lang w:val="ru-RU" w:eastAsia="en-US" w:bidi="ar-SA"/>
      </w:rPr>
    </w:lvl>
    <w:lvl w:ilvl="2" w:tplc="9A2C2318">
      <w:numFmt w:val="bullet"/>
      <w:lvlText w:val="•"/>
      <w:lvlJc w:val="left"/>
      <w:pPr>
        <w:ind w:left="2208" w:hanging="341"/>
      </w:pPr>
      <w:rPr>
        <w:rFonts w:hint="default"/>
        <w:lang w:val="ru-RU" w:eastAsia="en-US" w:bidi="ar-SA"/>
      </w:rPr>
    </w:lvl>
    <w:lvl w:ilvl="3" w:tplc="A9F49618">
      <w:numFmt w:val="bullet"/>
      <w:lvlText w:val="•"/>
      <w:lvlJc w:val="left"/>
      <w:pPr>
        <w:ind w:left="3212" w:hanging="341"/>
      </w:pPr>
      <w:rPr>
        <w:rFonts w:hint="default"/>
        <w:lang w:val="ru-RU" w:eastAsia="en-US" w:bidi="ar-SA"/>
      </w:rPr>
    </w:lvl>
    <w:lvl w:ilvl="4" w:tplc="85BE5EB8">
      <w:numFmt w:val="bullet"/>
      <w:lvlText w:val="•"/>
      <w:lvlJc w:val="left"/>
      <w:pPr>
        <w:ind w:left="4216" w:hanging="341"/>
      </w:pPr>
      <w:rPr>
        <w:rFonts w:hint="default"/>
        <w:lang w:val="ru-RU" w:eastAsia="en-US" w:bidi="ar-SA"/>
      </w:rPr>
    </w:lvl>
    <w:lvl w:ilvl="5" w:tplc="32B0DBDA">
      <w:numFmt w:val="bullet"/>
      <w:lvlText w:val="•"/>
      <w:lvlJc w:val="left"/>
      <w:pPr>
        <w:ind w:left="5220" w:hanging="341"/>
      </w:pPr>
      <w:rPr>
        <w:rFonts w:hint="default"/>
        <w:lang w:val="ru-RU" w:eastAsia="en-US" w:bidi="ar-SA"/>
      </w:rPr>
    </w:lvl>
    <w:lvl w:ilvl="6" w:tplc="ED78C7A2">
      <w:numFmt w:val="bullet"/>
      <w:lvlText w:val="•"/>
      <w:lvlJc w:val="left"/>
      <w:pPr>
        <w:ind w:left="6224" w:hanging="341"/>
      </w:pPr>
      <w:rPr>
        <w:rFonts w:hint="default"/>
        <w:lang w:val="ru-RU" w:eastAsia="en-US" w:bidi="ar-SA"/>
      </w:rPr>
    </w:lvl>
    <w:lvl w:ilvl="7" w:tplc="33C807E0">
      <w:numFmt w:val="bullet"/>
      <w:lvlText w:val="•"/>
      <w:lvlJc w:val="left"/>
      <w:pPr>
        <w:ind w:left="7228" w:hanging="341"/>
      </w:pPr>
      <w:rPr>
        <w:rFonts w:hint="default"/>
        <w:lang w:val="ru-RU" w:eastAsia="en-US" w:bidi="ar-SA"/>
      </w:rPr>
    </w:lvl>
    <w:lvl w:ilvl="8" w:tplc="587AA984">
      <w:numFmt w:val="bullet"/>
      <w:lvlText w:val="•"/>
      <w:lvlJc w:val="left"/>
      <w:pPr>
        <w:ind w:left="8232" w:hanging="341"/>
      </w:pPr>
      <w:rPr>
        <w:rFonts w:hint="default"/>
        <w:lang w:val="ru-RU" w:eastAsia="en-US" w:bidi="ar-SA"/>
      </w:rPr>
    </w:lvl>
  </w:abstractNum>
  <w:abstractNum w:abstractNumId="21">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isLgl/>
      <w:lvlText w:val="%1.%2"/>
      <w:lvlJc w:val="left"/>
      <w:pPr>
        <w:ind w:left="1636" w:hanging="360"/>
      </w:pPr>
      <w:rPr>
        <w:rFonts w:cs="Times New Roman"/>
      </w:rPr>
    </w:lvl>
    <w:lvl w:ilvl="2">
      <w:start w:val="1"/>
      <w:numFmt w:val="decimal"/>
      <w:isLgl/>
      <w:lvlText w:val="%1.%2.%3"/>
      <w:lvlJc w:val="left"/>
      <w:pPr>
        <w:ind w:left="1996" w:hanging="720"/>
      </w:pPr>
      <w:rPr>
        <w:rFonts w:cs="Times New Roman"/>
      </w:rPr>
    </w:lvl>
    <w:lvl w:ilvl="3">
      <w:start w:val="1"/>
      <w:numFmt w:val="decimal"/>
      <w:isLgl/>
      <w:lvlText w:val="%1.%2.%3.%4"/>
      <w:lvlJc w:val="left"/>
      <w:pPr>
        <w:ind w:left="1996" w:hanging="720"/>
      </w:pPr>
      <w:rPr>
        <w:rFonts w:cs="Times New Roman"/>
      </w:rPr>
    </w:lvl>
    <w:lvl w:ilvl="4">
      <w:start w:val="1"/>
      <w:numFmt w:val="decimal"/>
      <w:isLgl/>
      <w:lvlText w:val="%1.%2.%3.%4.%5"/>
      <w:lvlJc w:val="left"/>
      <w:pPr>
        <w:ind w:left="2356" w:hanging="1080"/>
      </w:pPr>
      <w:rPr>
        <w:rFonts w:cs="Times New Roman"/>
      </w:rPr>
    </w:lvl>
    <w:lvl w:ilvl="5">
      <w:start w:val="1"/>
      <w:numFmt w:val="decimal"/>
      <w:isLgl/>
      <w:lvlText w:val="%1.%2.%3.%4.%5.%6"/>
      <w:lvlJc w:val="left"/>
      <w:pPr>
        <w:ind w:left="2356" w:hanging="1080"/>
      </w:pPr>
      <w:rPr>
        <w:rFonts w:cs="Times New Roman"/>
      </w:rPr>
    </w:lvl>
    <w:lvl w:ilvl="6">
      <w:start w:val="1"/>
      <w:numFmt w:val="decimal"/>
      <w:isLgl/>
      <w:lvlText w:val="%1.%2.%3.%4.%5.%6.%7"/>
      <w:lvlJc w:val="left"/>
      <w:pPr>
        <w:ind w:left="2716" w:hanging="1440"/>
      </w:pPr>
      <w:rPr>
        <w:rFonts w:cs="Times New Roman"/>
      </w:rPr>
    </w:lvl>
    <w:lvl w:ilvl="7">
      <w:start w:val="1"/>
      <w:numFmt w:val="decimal"/>
      <w:isLgl/>
      <w:lvlText w:val="%1.%2.%3.%4.%5.%6.%7.%8"/>
      <w:lvlJc w:val="left"/>
      <w:pPr>
        <w:ind w:left="2716" w:hanging="1440"/>
      </w:pPr>
      <w:rPr>
        <w:rFonts w:cs="Times New Roman"/>
      </w:rPr>
    </w:lvl>
    <w:lvl w:ilvl="8">
      <w:start w:val="1"/>
      <w:numFmt w:val="decimal"/>
      <w:isLgl/>
      <w:lvlText w:val="%1.%2.%3.%4.%5.%6.%7.%8.%9"/>
      <w:lvlJc w:val="left"/>
      <w:pPr>
        <w:ind w:left="3076" w:hanging="1800"/>
      </w:pPr>
      <w:rPr>
        <w:rFonts w:cs="Times New Roman"/>
      </w:rPr>
    </w:lvl>
  </w:abstractNum>
  <w:abstractNum w:abstractNumId="22">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23">
    <w:nsid w:val="5C417EF2"/>
    <w:multiLevelType w:val="hybridMultilevel"/>
    <w:tmpl w:val="B5B443FA"/>
    <w:lvl w:ilvl="0" w:tplc="50FADB1A">
      <w:start w:val="1"/>
      <w:numFmt w:val="decimal"/>
      <w:lvlText w:val="%1."/>
      <w:lvlJc w:val="left"/>
      <w:pPr>
        <w:ind w:left="192" w:hanging="298"/>
        <w:jc w:val="right"/>
      </w:pPr>
      <w:rPr>
        <w:rFonts w:ascii="Times New Roman" w:eastAsia="Times New Roman" w:hAnsi="Times New Roman" w:cs="Times New Roman" w:hint="default"/>
        <w:b w:val="0"/>
        <w:bCs w:val="0"/>
        <w:i w:val="0"/>
        <w:iCs w:val="0"/>
        <w:spacing w:val="0"/>
        <w:w w:val="99"/>
        <w:sz w:val="28"/>
        <w:szCs w:val="28"/>
        <w:lang w:val="ru-RU" w:eastAsia="en-US" w:bidi="ar-SA"/>
      </w:rPr>
    </w:lvl>
    <w:lvl w:ilvl="1" w:tplc="22C4204A">
      <w:numFmt w:val="bullet"/>
      <w:lvlText w:val="•"/>
      <w:lvlJc w:val="left"/>
      <w:pPr>
        <w:ind w:left="1204" w:hanging="298"/>
      </w:pPr>
      <w:rPr>
        <w:rFonts w:hint="default"/>
        <w:lang w:val="ru-RU" w:eastAsia="en-US" w:bidi="ar-SA"/>
      </w:rPr>
    </w:lvl>
    <w:lvl w:ilvl="2" w:tplc="280EEDB0">
      <w:numFmt w:val="bullet"/>
      <w:lvlText w:val="•"/>
      <w:lvlJc w:val="left"/>
      <w:pPr>
        <w:ind w:left="2208" w:hanging="298"/>
      </w:pPr>
      <w:rPr>
        <w:rFonts w:hint="default"/>
        <w:lang w:val="ru-RU" w:eastAsia="en-US" w:bidi="ar-SA"/>
      </w:rPr>
    </w:lvl>
    <w:lvl w:ilvl="3" w:tplc="20A84B46">
      <w:numFmt w:val="bullet"/>
      <w:lvlText w:val="•"/>
      <w:lvlJc w:val="left"/>
      <w:pPr>
        <w:ind w:left="3212" w:hanging="298"/>
      </w:pPr>
      <w:rPr>
        <w:rFonts w:hint="default"/>
        <w:lang w:val="ru-RU" w:eastAsia="en-US" w:bidi="ar-SA"/>
      </w:rPr>
    </w:lvl>
    <w:lvl w:ilvl="4" w:tplc="4FBEBC48">
      <w:numFmt w:val="bullet"/>
      <w:lvlText w:val="•"/>
      <w:lvlJc w:val="left"/>
      <w:pPr>
        <w:ind w:left="4216" w:hanging="298"/>
      </w:pPr>
      <w:rPr>
        <w:rFonts w:hint="default"/>
        <w:lang w:val="ru-RU" w:eastAsia="en-US" w:bidi="ar-SA"/>
      </w:rPr>
    </w:lvl>
    <w:lvl w:ilvl="5" w:tplc="8E32B52A">
      <w:numFmt w:val="bullet"/>
      <w:lvlText w:val="•"/>
      <w:lvlJc w:val="left"/>
      <w:pPr>
        <w:ind w:left="5220" w:hanging="298"/>
      </w:pPr>
      <w:rPr>
        <w:rFonts w:hint="default"/>
        <w:lang w:val="ru-RU" w:eastAsia="en-US" w:bidi="ar-SA"/>
      </w:rPr>
    </w:lvl>
    <w:lvl w:ilvl="6" w:tplc="C3701C00">
      <w:numFmt w:val="bullet"/>
      <w:lvlText w:val="•"/>
      <w:lvlJc w:val="left"/>
      <w:pPr>
        <w:ind w:left="6224" w:hanging="298"/>
      </w:pPr>
      <w:rPr>
        <w:rFonts w:hint="default"/>
        <w:lang w:val="ru-RU" w:eastAsia="en-US" w:bidi="ar-SA"/>
      </w:rPr>
    </w:lvl>
    <w:lvl w:ilvl="7" w:tplc="9CB0B706">
      <w:numFmt w:val="bullet"/>
      <w:lvlText w:val="•"/>
      <w:lvlJc w:val="left"/>
      <w:pPr>
        <w:ind w:left="7228" w:hanging="298"/>
      </w:pPr>
      <w:rPr>
        <w:rFonts w:hint="default"/>
        <w:lang w:val="ru-RU" w:eastAsia="en-US" w:bidi="ar-SA"/>
      </w:rPr>
    </w:lvl>
    <w:lvl w:ilvl="8" w:tplc="ECFE5920">
      <w:numFmt w:val="bullet"/>
      <w:lvlText w:val="•"/>
      <w:lvlJc w:val="left"/>
      <w:pPr>
        <w:ind w:left="8232" w:hanging="298"/>
      </w:pPr>
      <w:rPr>
        <w:rFonts w:hint="default"/>
        <w:lang w:val="ru-RU" w:eastAsia="en-US" w:bidi="ar-SA"/>
      </w:rPr>
    </w:lvl>
  </w:abstractNum>
  <w:abstractNum w:abstractNumId="24">
    <w:nsid w:val="5DF37D17"/>
    <w:multiLevelType w:val="hybridMultilevel"/>
    <w:tmpl w:val="74209358"/>
    <w:lvl w:ilvl="0" w:tplc="2F809AC2">
      <w:start w:val="1"/>
      <w:numFmt w:val="decimal"/>
      <w:lvlText w:val="%1."/>
      <w:lvlJc w:val="left"/>
      <w:pPr>
        <w:ind w:left="192" w:hanging="456"/>
      </w:pPr>
      <w:rPr>
        <w:rFonts w:ascii="Times New Roman" w:eastAsia="Times New Roman" w:hAnsi="Times New Roman" w:cs="Times New Roman" w:hint="default"/>
        <w:b w:val="0"/>
        <w:bCs w:val="0"/>
        <w:i w:val="0"/>
        <w:iCs w:val="0"/>
        <w:spacing w:val="0"/>
        <w:w w:val="99"/>
        <w:sz w:val="24"/>
        <w:szCs w:val="24"/>
        <w:lang w:val="ru-RU" w:eastAsia="en-US" w:bidi="ar-SA"/>
      </w:rPr>
    </w:lvl>
    <w:lvl w:ilvl="1" w:tplc="916A0CFE">
      <w:numFmt w:val="bullet"/>
      <w:lvlText w:val="•"/>
      <w:lvlJc w:val="left"/>
      <w:pPr>
        <w:ind w:left="1204" w:hanging="456"/>
      </w:pPr>
      <w:rPr>
        <w:rFonts w:hint="default"/>
        <w:lang w:val="ru-RU" w:eastAsia="en-US" w:bidi="ar-SA"/>
      </w:rPr>
    </w:lvl>
    <w:lvl w:ilvl="2" w:tplc="C470A048">
      <w:numFmt w:val="bullet"/>
      <w:lvlText w:val="•"/>
      <w:lvlJc w:val="left"/>
      <w:pPr>
        <w:ind w:left="2208" w:hanging="456"/>
      </w:pPr>
      <w:rPr>
        <w:rFonts w:hint="default"/>
        <w:lang w:val="ru-RU" w:eastAsia="en-US" w:bidi="ar-SA"/>
      </w:rPr>
    </w:lvl>
    <w:lvl w:ilvl="3" w:tplc="8E5A9A40">
      <w:numFmt w:val="bullet"/>
      <w:lvlText w:val="•"/>
      <w:lvlJc w:val="left"/>
      <w:pPr>
        <w:ind w:left="3212" w:hanging="456"/>
      </w:pPr>
      <w:rPr>
        <w:rFonts w:hint="default"/>
        <w:lang w:val="ru-RU" w:eastAsia="en-US" w:bidi="ar-SA"/>
      </w:rPr>
    </w:lvl>
    <w:lvl w:ilvl="4" w:tplc="2D0448AC">
      <w:numFmt w:val="bullet"/>
      <w:lvlText w:val="•"/>
      <w:lvlJc w:val="left"/>
      <w:pPr>
        <w:ind w:left="4216" w:hanging="456"/>
      </w:pPr>
      <w:rPr>
        <w:rFonts w:hint="default"/>
        <w:lang w:val="ru-RU" w:eastAsia="en-US" w:bidi="ar-SA"/>
      </w:rPr>
    </w:lvl>
    <w:lvl w:ilvl="5" w:tplc="821AB104">
      <w:numFmt w:val="bullet"/>
      <w:lvlText w:val="•"/>
      <w:lvlJc w:val="left"/>
      <w:pPr>
        <w:ind w:left="5220" w:hanging="456"/>
      </w:pPr>
      <w:rPr>
        <w:rFonts w:hint="default"/>
        <w:lang w:val="ru-RU" w:eastAsia="en-US" w:bidi="ar-SA"/>
      </w:rPr>
    </w:lvl>
    <w:lvl w:ilvl="6" w:tplc="7DB07028">
      <w:numFmt w:val="bullet"/>
      <w:lvlText w:val="•"/>
      <w:lvlJc w:val="left"/>
      <w:pPr>
        <w:ind w:left="6224" w:hanging="456"/>
      </w:pPr>
      <w:rPr>
        <w:rFonts w:hint="default"/>
        <w:lang w:val="ru-RU" w:eastAsia="en-US" w:bidi="ar-SA"/>
      </w:rPr>
    </w:lvl>
    <w:lvl w:ilvl="7" w:tplc="4F865F5E">
      <w:numFmt w:val="bullet"/>
      <w:lvlText w:val="•"/>
      <w:lvlJc w:val="left"/>
      <w:pPr>
        <w:ind w:left="7228" w:hanging="456"/>
      </w:pPr>
      <w:rPr>
        <w:rFonts w:hint="default"/>
        <w:lang w:val="ru-RU" w:eastAsia="en-US" w:bidi="ar-SA"/>
      </w:rPr>
    </w:lvl>
    <w:lvl w:ilvl="8" w:tplc="06D8E572">
      <w:numFmt w:val="bullet"/>
      <w:lvlText w:val="•"/>
      <w:lvlJc w:val="left"/>
      <w:pPr>
        <w:ind w:left="8232" w:hanging="456"/>
      </w:pPr>
      <w:rPr>
        <w:rFonts w:hint="default"/>
        <w:lang w:val="ru-RU" w:eastAsia="en-US" w:bidi="ar-SA"/>
      </w:rPr>
    </w:lvl>
  </w:abstractNum>
  <w:abstractNum w:abstractNumId="25">
    <w:nsid w:val="61FB3880"/>
    <w:multiLevelType w:val="hybridMultilevel"/>
    <w:tmpl w:val="8FD8DDA6"/>
    <w:lvl w:ilvl="0" w:tplc="BD561760">
      <w:start w:val="1"/>
      <w:numFmt w:val="decimal"/>
      <w:lvlText w:val="%1."/>
      <w:lvlJc w:val="left"/>
      <w:pPr>
        <w:ind w:left="192" w:hanging="288"/>
      </w:pPr>
      <w:rPr>
        <w:rFonts w:ascii="Times New Roman" w:eastAsia="Times New Roman" w:hAnsi="Times New Roman" w:cs="Times New Roman" w:hint="default"/>
        <w:b w:val="0"/>
        <w:bCs w:val="0"/>
        <w:i w:val="0"/>
        <w:iCs w:val="0"/>
        <w:spacing w:val="0"/>
        <w:w w:val="99"/>
        <w:sz w:val="28"/>
        <w:szCs w:val="28"/>
        <w:lang w:val="ru-RU" w:eastAsia="en-US" w:bidi="ar-SA"/>
      </w:rPr>
    </w:lvl>
    <w:lvl w:ilvl="1" w:tplc="3202E528">
      <w:numFmt w:val="bullet"/>
      <w:lvlText w:val="•"/>
      <w:lvlJc w:val="left"/>
      <w:pPr>
        <w:ind w:left="1204" w:hanging="288"/>
      </w:pPr>
      <w:rPr>
        <w:rFonts w:hint="default"/>
        <w:lang w:val="ru-RU" w:eastAsia="en-US" w:bidi="ar-SA"/>
      </w:rPr>
    </w:lvl>
    <w:lvl w:ilvl="2" w:tplc="F1165F9C">
      <w:numFmt w:val="bullet"/>
      <w:lvlText w:val="•"/>
      <w:lvlJc w:val="left"/>
      <w:pPr>
        <w:ind w:left="2208" w:hanging="288"/>
      </w:pPr>
      <w:rPr>
        <w:rFonts w:hint="default"/>
        <w:lang w:val="ru-RU" w:eastAsia="en-US" w:bidi="ar-SA"/>
      </w:rPr>
    </w:lvl>
    <w:lvl w:ilvl="3" w:tplc="394A18BA">
      <w:numFmt w:val="bullet"/>
      <w:lvlText w:val="•"/>
      <w:lvlJc w:val="left"/>
      <w:pPr>
        <w:ind w:left="3212" w:hanging="288"/>
      </w:pPr>
      <w:rPr>
        <w:rFonts w:hint="default"/>
        <w:lang w:val="ru-RU" w:eastAsia="en-US" w:bidi="ar-SA"/>
      </w:rPr>
    </w:lvl>
    <w:lvl w:ilvl="4" w:tplc="EF202A1A">
      <w:numFmt w:val="bullet"/>
      <w:lvlText w:val="•"/>
      <w:lvlJc w:val="left"/>
      <w:pPr>
        <w:ind w:left="4216" w:hanging="288"/>
      </w:pPr>
      <w:rPr>
        <w:rFonts w:hint="default"/>
        <w:lang w:val="ru-RU" w:eastAsia="en-US" w:bidi="ar-SA"/>
      </w:rPr>
    </w:lvl>
    <w:lvl w:ilvl="5" w:tplc="959288BE">
      <w:numFmt w:val="bullet"/>
      <w:lvlText w:val="•"/>
      <w:lvlJc w:val="left"/>
      <w:pPr>
        <w:ind w:left="5220" w:hanging="288"/>
      </w:pPr>
      <w:rPr>
        <w:rFonts w:hint="default"/>
        <w:lang w:val="ru-RU" w:eastAsia="en-US" w:bidi="ar-SA"/>
      </w:rPr>
    </w:lvl>
    <w:lvl w:ilvl="6" w:tplc="723498A8">
      <w:numFmt w:val="bullet"/>
      <w:lvlText w:val="•"/>
      <w:lvlJc w:val="left"/>
      <w:pPr>
        <w:ind w:left="6224" w:hanging="288"/>
      </w:pPr>
      <w:rPr>
        <w:rFonts w:hint="default"/>
        <w:lang w:val="ru-RU" w:eastAsia="en-US" w:bidi="ar-SA"/>
      </w:rPr>
    </w:lvl>
    <w:lvl w:ilvl="7" w:tplc="F5D2FC7E">
      <w:numFmt w:val="bullet"/>
      <w:lvlText w:val="•"/>
      <w:lvlJc w:val="left"/>
      <w:pPr>
        <w:ind w:left="7228" w:hanging="288"/>
      </w:pPr>
      <w:rPr>
        <w:rFonts w:hint="default"/>
        <w:lang w:val="ru-RU" w:eastAsia="en-US" w:bidi="ar-SA"/>
      </w:rPr>
    </w:lvl>
    <w:lvl w:ilvl="8" w:tplc="18D886D2">
      <w:numFmt w:val="bullet"/>
      <w:lvlText w:val="•"/>
      <w:lvlJc w:val="left"/>
      <w:pPr>
        <w:ind w:left="8232" w:hanging="288"/>
      </w:pPr>
      <w:rPr>
        <w:rFonts w:hint="default"/>
        <w:lang w:val="ru-RU" w:eastAsia="en-US" w:bidi="ar-SA"/>
      </w:rPr>
    </w:lvl>
  </w:abstractNum>
  <w:abstractNum w:abstractNumId="26">
    <w:nsid w:val="68DF74A4"/>
    <w:multiLevelType w:val="hybridMultilevel"/>
    <w:tmpl w:val="FC3AC2DC"/>
    <w:lvl w:ilvl="0" w:tplc="0C40392C">
      <w:start w:val="1"/>
      <w:numFmt w:val="decimal"/>
      <w:lvlText w:val="%1."/>
      <w:lvlJc w:val="left"/>
      <w:pPr>
        <w:ind w:left="192" w:hanging="312"/>
        <w:jc w:val="right"/>
      </w:pPr>
      <w:rPr>
        <w:rFonts w:ascii="Times New Roman" w:eastAsia="Times New Roman" w:hAnsi="Times New Roman" w:cs="Times New Roman" w:hint="default"/>
        <w:b w:val="0"/>
        <w:bCs w:val="0"/>
        <w:i w:val="0"/>
        <w:iCs w:val="0"/>
        <w:spacing w:val="0"/>
        <w:w w:val="90"/>
        <w:sz w:val="28"/>
        <w:szCs w:val="28"/>
        <w:lang w:val="ru-RU" w:eastAsia="en-US" w:bidi="ar-SA"/>
      </w:rPr>
    </w:lvl>
    <w:lvl w:ilvl="1" w:tplc="CCF6773A">
      <w:numFmt w:val="bullet"/>
      <w:lvlText w:val="•"/>
      <w:lvlJc w:val="left"/>
      <w:pPr>
        <w:ind w:left="1204" w:hanging="312"/>
      </w:pPr>
      <w:rPr>
        <w:rFonts w:hint="default"/>
        <w:lang w:val="ru-RU" w:eastAsia="en-US" w:bidi="ar-SA"/>
      </w:rPr>
    </w:lvl>
    <w:lvl w:ilvl="2" w:tplc="810E7F88">
      <w:numFmt w:val="bullet"/>
      <w:lvlText w:val="•"/>
      <w:lvlJc w:val="left"/>
      <w:pPr>
        <w:ind w:left="2208" w:hanging="312"/>
      </w:pPr>
      <w:rPr>
        <w:rFonts w:hint="default"/>
        <w:lang w:val="ru-RU" w:eastAsia="en-US" w:bidi="ar-SA"/>
      </w:rPr>
    </w:lvl>
    <w:lvl w:ilvl="3" w:tplc="E2C41BCA">
      <w:numFmt w:val="bullet"/>
      <w:lvlText w:val="•"/>
      <w:lvlJc w:val="left"/>
      <w:pPr>
        <w:ind w:left="3212" w:hanging="312"/>
      </w:pPr>
      <w:rPr>
        <w:rFonts w:hint="default"/>
        <w:lang w:val="ru-RU" w:eastAsia="en-US" w:bidi="ar-SA"/>
      </w:rPr>
    </w:lvl>
    <w:lvl w:ilvl="4" w:tplc="8D1C0664">
      <w:numFmt w:val="bullet"/>
      <w:lvlText w:val="•"/>
      <w:lvlJc w:val="left"/>
      <w:pPr>
        <w:ind w:left="4216" w:hanging="312"/>
      </w:pPr>
      <w:rPr>
        <w:rFonts w:hint="default"/>
        <w:lang w:val="ru-RU" w:eastAsia="en-US" w:bidi="ar-SA"/>
      </w:rPr>
    </w:lvl>
    <w:lvl w:ilvl="5" w:tplc="8AA0B0AC">
      <w:numFmt w:val="bullet"/>
      <w:lvlText w:val="•"/>
      <w:lvlJc w:val="left"/>
      <w:pPr>
        <w:ind w:left="5220" w:hanging="312"/>
      </w:pPr>
      <w:rPr>
        <w:rFonts w:hint="default"/>
        <w:lang w:val="ru-RU" w:eastAsia="en-US" w:bidi="ar-SA"/>
      </w:rPr>
    </w:lvl>
    <w:lvl w:ilvl="6" w:tplc="6A34DEA0">
      <w:numFmt w:val="bullet"/>
      <w:lvlText w:val="•"/>
      <w:lvlJc w:val="left"/>
      <w:pPr>
        <w:ind w:left="6224" w:hanging="312"/>
      </w:pPr>
      <w:rPr>
        <w:rFonts w:hint="default"/>
        <w:lang w:val="ru-RU" w:eastAsia="en-US" w:bidi="ar-SA"/>
      </w:rPr>
    </w:lvl>
    <w:lvl w:ilvl="7" w:tplc="1B1A19AE">
      <w:numFmt w:val="bullet"/>
      <w:lvlText w:val="•"/>
      <w:lvlJc w:val="left"/>
      <w:pPr>
        <w:ind w:left="7228" w:hanging="312"/>
      </w:pPr>
      <w:rPr>
        <w:rFonts w:hint="default"/>
        <w:lang w:val="ru-RU" w:eastAsia="en-US" w:bidi="ar-SA"/>
      </w:rPr>
    </w:lvl>
    <w:lvl w:ilvl="8" w:tplc="88B88F3C">
      <w:numFmt w:val="bullet"/>
      <w:lvlText w:val="•"/>
      <w:lvlJc w:val="left"/>
      <w:pPr>
        <w:ind w:left="8232" w:hanging="312"/>
      </w:pPr>
      <w:rPr>
        <w:rFonts w:hint="default"/>
        <w:lang w:val="ru-RU" w:eastAsia="en-US" w:bidi="ar-SA"/>
      </w:rPr>
    </w:lvl>
  </w:abstractNum>
  <w:abstractNum w:abstractNumId="27">
    <w:nsid w:val="722675FC"/>
    <w:multiLevelType w:val="hybridMultilevel"/>
    <w:tmpl w:val="1A1034F0"/>
    <w:lvl w:ilvl="0" w:tplc="58ECAAE2">
      <w:start w:val="1"/>
      <w:numFmt w:val="decimal"/>
      <w:lvlText w:val="%1."/>
      <w:lvlJc w:val="left"/>
      <w:pPr>
        <w:ind w:left="637" w:hanging="211"/>
      </w:pPr>
      <w:rPr>
        <w:rFonts w:ascii="Times New Roman" w:eastAsia="Times New Roman" w:hAnsi="Times New Roman" w:cs="Times New Roman" w:hint="default"/>
        <w:b w:val="0"/>
        <w:bCs w:val="0"/>
        <w:i w:val="0"/>
        <w:iCs w:val="0"/>
        <w:spacing w:val="0"/>
        <w:w w:val="97"/>
        <w:sz w:val="26"/>
        <w:szCs w:val="26"/>
        <w:lang w:val="ru-RU" w:eastAsia="en-US" w:bidi="ar-SA"/>
      </w:rPr>
    </w:lvl>
    <w:lvl w:ilvl="1" w:tplc="53E295BE">
      <w:numFmt w:val="bullet"/>
      <w:lvlText w:val="•"/>
      <w:lvlJc w:val="left"/>
      <w:pPr>
        <w:ind w:left="1649" w:hanging="211"/>
      </w:pPr>
      <w:rPr>
        <w:rFonts w:hint="default"/>
        <w:lang w:val="ru-RU" w:eastAsia="en-US" w:bidi="ar-SA"/>
      </w:rPr>
    </w:lvl>
    <w:lvl w:ilvl="2" w:tplc="FF421C6C">
      <w:numFmt w:val="bullet"/>
      <w:lvlText w:val="•"/>
      <w:lvlJc w:val="left"/>
      <w:pPr>
        <w:ind w:left="2653" w:hanging="211"/>
      </w:pPr>
      <w:rPr>
        <w:rFonts w:hint="default"/>
        <w:lang w:val="ru-RU" w:eastAsia="en-US" w:bidi="ar-SA"/>
      </w:rPr>
    </w:lvl>
    <w:lvl w:ilvl="3" w:tplc="B10A442E">
      <w:numFmt w:val="bullet"/>
      <w:lvlText w:val="•"/>
      <w:lvlJc w:val="left"/>
      <w:pPr>
        <w:ind w:left="3657" w:hanging="211"/>
      </w:pPr>
      <w:rPr>
        <w:rFonts w:hint="default"/>
        <w:lang w:val="ru-RU" w:eastAsia="en-US" w:bidi="ar-SA"/>
      </w:rPr>
    </w:lvl>
    <w:lvl w:ilvl="4" w:tplc="F920CCE4">
      <w:numFmt w:val="bullet"/>
      <w:lvlText w:val="•"/>
      <w:lvlJc w:val="left"/>
      <w:pPr>
        <w:ind w:left="4661" w:hanging="211"/>
      </w:pPr>
      <w:rPr>
        <w:rFonts w:hint="default"/>
        <w:lang w:val="ru-RU" w:eastAsia="en-US" w:bidi="ar-SA"/>
      </w:rPr>
    </w:lvl>
    <w:lvl w:ilvl="5" w:tplc="C4928E2E">
      <w:numFmt w:val="bullet"/>
      <w:lvlText w:val="•"/>
      <w:lvlJc w:val="left"/>
      <w:pPr>
        <w:ind w:left="5665" w:hanging="211"/>
      </w:pPr>
      <w:rPr>
        <w:rFonts w:hint="default"/>
        <w:lang w:val="ru-RU" w:eastAsia="en-US" w:bidi="ar-SA"/>
      </w:rPr>
    </w:lvl>
    <w:lvl w:ilvl="6" w:tplc="E8A22242">
      <w:numFmt w:val="bullet"/>
      <w:lvlText w:val="•"/>
      <w:lvlJc w:val="left"/>
      <w:pPr>
        <w:ind w:left="6669" w:hanging="211"/>
      </w:pPr>
      <w:rPr>
        <w:rFonts w:hint="default"/>
        <w:lang w:val="ru-RU" w:eastAsia="en-US" w:bidi="ar-SA"/>
      </w:rPr>
    </w:lvl>
    <w:lvl w:ilvl="7" w:tplc="C2E20D04">
      <w:numFmt w:val="bullet"/>
      <w:lvlText w:val="•"/>
      <w:lvlJc w:val="left"/>
      <w:pPr>
        <w:ind w:left="7673" w:hanging="211"/>
      </w:pPr>
      <w:rPr>
        <w:rFonts w:hint="default"/>
        <w:lang w:val="ru-RU" w:eastAsia="en-US" w:bidi="ar-SA"/>
      </w:rPr>
    </w:lvl>
    <w:lvl w:ilvl="8" w:tplc="93B4ED40">
      <w:numFmt w:val="bullet"/>
      <w:lvlText w:val="•"/>
      <w:lvlJc w:val="left"/>
      <w:pPr>
        <w:ind w:left="8677" w:hanging="211"/>
      </w:pPr>
      <w:rPr>
        <w:rFonts w:hint="default"/>
        <w:lang w:val="ru-RU" w:eastAsia="en-US" w:bidi="ar-SA"/>
      </w:rPr>
    </w:lvl>
  </w:abstractNum>
  <w:abstractNum w:abstractNumId="28">
    <w:nsid w:val="74134205"/>
    <w:multiLevelType w:val="hybridMultilevel"/>
    <w:tmpl w:val="0EE487C0"/>
    <w:lvl w:ilvl="0" w:tplc="572ED1A6">
      <w:start w:val="1"/>
      <w:numFmt w:val="decimal"/>
      <w:lvlText w:val="%1."/>
      <w:lvlJc w:val="left"/>
      <w:pPr>
        <w:ind w:left="192" w:hanging="567"/>
        <w:jc w:val="right"/>
      </w:pPr>
      <w:rPr>
        <w:rFonts w:hint="default"/>
        <w:spacing w:val="0"/>
        <w:w w:val="99"/>
        <w:lang w:val="ru-RU" w:eastAsia="en-US" w:bidi="ar-SA"/>
      </w:rPr>
    </w:lvl>
    <w:lvl w:ilvl="1" w:tplc="542C7494">
      <w:start w:val="1"/>
      <w:numFmt w:val="decimal"/>
      <w:lvlText w:val="%2)"/>
      <w:lvlJc w:val="left"/>
      <w:pPr>
        <w:ind w:left="192" w:hanging="365"/>
      </w:pPr>
      <w:rPr>
        <w:rFonts w:ascii="Times New Roman" w:eastAsia="Times New Roman" w:hAnsi="Times New Roman" w:cs="Times New Roman" w:hint="default"/>
        <w:b w:val="0"/>
        <w:bCs w:val="0"/>
        <w:i w:val="0"/>
        <w:iCs w:val="0"/>
        <w:spacing w:val="0"/>
        <w:w w:val="99"/>
        <w:sz w:val="28"/>
        <w:szCs w:val="28"/>
        <w:lang w:val="ru-RU" w:eastAsia="en-US" w:bidi="ar-SA"/>
      </w:rPr>
    </w:lvl>
    <w:lvl w:ilvl="2" w:tplc="D45ED650">
      <w:numFmt w:val="bullet"/>
      <w:lvlText w:val="•"/>
      <w:lvlJc w:val="left"/>
      <w:pPr>
        <w:ind w:left="2208" w:hanging="365"/>
      </w:pPr>
      <w:rPr>
        <w:rFonts w:hint="default"/>
        <w:lang w:val="ru-RU" w:eastAsia="en-US" w:bidi="ar-SA"/>
      </w:rPr>
    </w:lvl>
    <w:lvl w:ilvl="3" w:tplc="36469302">
      <w:numFmt w:val="bullet"/>
      <w:lvlText w:val="•"/>
      <w:lvlJc w:val="left"/>
      <w:pPr>
        <w:ind w:left="3212" w:hanging="365"/>
      </w:pPr>
      <w:rPr>
        <w:rFonts w:hint="default"/>
        <w:lang w:val="ru-RU" w:eastAsia="en-US" w:bidi="ar-SA"/>
      </w:rPr>
    </w:lvl>
    <w:lvl w:ilvl="4" w:tplc="357080A0">
      <w:numFmt w:val="bullet"/>
      <w:lvlText w:val="•"/>
      <w:lvlJc w:val="left"/>
      <w:pPr>
        <w:ind w:left="4216" w:hanging="365"/>
      </w:pPr>
      <w:rPr>
        <w:rFonts w:hint="default"/>
        <w:lang w:val="ru-RU" w:eastAsia="en-US" w:bidi="ar-SA"/>
      </w:rPr>
    </w:lvl>
    <w:lvl w:ilvl="5" w:tplc="045A6E8A">
      <w:numFmt w:val="bullet"/>
      <w:lvlText w:val="•"/>
      <w:lvlJc w:val="left"/>
      <w:pPr>
        <w:ind w:left="5220" w:hanging="365"/>
      </w:pPr>
      <w:rPr>
        <w:rFonts w:hint="default"/>
        <w:lang w:val="ru-RU" w:eastAsia="en-US" w:bidi="ar-SA"/>
      </w:rPr>
    </w:lvl>
    <w:lvl w:ilvl="6" w:tplc="424A6A0C">
      <w:numFmt w:val="bullet"/>
      <w:lvlText w:val="•"/>
      <w:lvlJc w:val="left"/>
      <w:pPr>
        <w:ind w:left="6224" w:hanging="365"/>
      </w:pPr>
      <w:rPr>
        <w:rFonts w:hint="default"/>
        <w:lang w:val="ru-RU" w:eastAsia="en-US" w:bidi="ar-SA"/>
      </w:rPr>
    </w:lvl>
    <w:lvl w:ilvl="7" w:tplc="D1BC9AC4">
      <w:numFmt w:val="bullet"/>
      <w:lvlText w:val="•"/>
      <w:lvlJc w:val="left"/>
      <w:pPr>
        <w:ind w:left="7228" w:hanging="365"/>
      </w:pPr>
      <w:rPr>
        <w:rFonts w:hint="default"/>
        <w:lang w:val="ru-RU" w:eastAsia="en-US" w:bidi="ar-SA"/>
      </w:rPr>
    </w:lvl>
    <w:lvl w:ilvl="8" w:tplc="01E03BC6">
      <w:numFmt w:val="bullet"/>
      <w:lvlText w:val="•"/>
      <w:lvlJc w:val="left"/>
      <w:pPr>
        <w:ind w:left="8232" w:hanging="365"/>
      </w:pPr>
      <w:rPr>
        <w:rFonts w:hint="default"/>
        <w:lang w:val="ru-RU" w:eastAsia="en-US" w:bidi="ar-SA"/>
      </w:rPr>
    </w:lvl>
  </w:abstractNum>
  <w:abstractNum w:abstractNumId="29">
    <w:nsid w:val="7470306C"/>
    <w:multiLevelType w:val="hybridMultilevel"/>
    <w:tmpl w:val="34424684"/>
    <w:lvl w:ilvl="0" w:tplc="AE8A84FC">
      <w:start w:val="1"/>
      <w:numFmt w:val="upperRoman"/>
      <w:lvlText w:val="%1."/>
      <w:lvlJc w:val="left"/>
      <w:pPr>
        <w:ind w:left="2847" w:hanging="720"/>
      </w:pPr>
      <w:rPr>
        <w:rFonts w:hint="default"/>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22"/>
  </w:num>
  <w:num w:numId="7">
    <w:abstractNumId w:val="0"/>
  </w:num>
  <w:num w:numId="8">
    <w:abstractNumId w:val="29"/>
  </w:num>
  <w:num w:numId="9">
    <w:abstractNumId w:val="11"/>
  </w:num>
  <w:num w:numId="10">
    <w:abstractNumId w:val="18"/>
  </w:num>
  <w:num w:numId="11">
    <w:abstractNumId w:val="8"/>
  </w:num>
  <w:num w:numId="12">
    <w:abstractNumId w:val="28"/>
  </w:num>
  <w:num w:numId="13">
    <w:abstractNumId w:val="13"/>
  </w:num>
  <w:num w:numId="14">
    <w:abstractNumId w:val="7"/>
  </w:num>
  <w:num w:numId="15">
    <w:abstractNumId w:val="16"/>
  </w:num>
  <w:num w:numId="16">
    <w:abstractNumId w:val="23"/>
  </w:num>
  <w:num w:numId="17">
    <w:abstractNumId w:val="26"/>
  </w:num>
  <w:num w:numId="18">
    <w:abstractNumId w:val="9"/>
  </w:num>
  <w:num w:numId="19">
    <w:abstractNumId w:val="12"/>
  </w:num>
  <w:num w:numId="20">
    <w:abstractNumId w:val="24"/>
  </w:num>
  <w:num w:numId="21">
    <w:abstractNumId w:val="3"/>
  </w:num>
  <w:num w:numId="22">
    <w:abstractNumId w:val="25"/>
  </w:num>
  <w:num w:numId="23">
    <w:abstractNumId w:val="5"/>
  </w:num>
  <w:num w:numId="24">
    <w:abstractNumId w:val="15"/>
  </w:num>
  <w:num w:numId="25">
    <w:abstractNumId w:val="20"/>
  </w:num>
  <w:num w:numId="26">
    <w:abstractNumId w:val="6"/>
  </w:num>
  <w:num w:numId="27">
    <w:abstractNumId w:val="19"/>
  </w:num>
  <w:num w:numId="28">
    <w:abstractNumId w:val="10"/>
  </w:num>
  <w:num w:numId="29">
    <w:abstractNumId w:val="27"/>
  </w:num>
  <w:num w:numId="30">
    <w:abstractNumId w:val="14"/>
  </w:num>
  <w:num w:numId="31">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0605D2"/>
    <w:rsid w:val="00014BB7"/>
    <w:rsid w:val="000156D8"/>
    <w:rsid w:val="00022F7D"/>
    <w:rsid w:val="000360B8"/>
    <w:rsid w:val="000605D2"/>
    <w:rsid w:val="000744BB"/>
    <w:rsid w:val="0008254F"/>
    <w:rsid w:val="000830F6"/>
    <w:rsid w:val="00092EDB"/>
    <w:rsid w:val="000B24D5"/>
    <w:rsid w:val="000D4EC8"/>
    <w:rsid w:val="000E7E0C"/>
    <w:rsid w:val="000F311E"/>
    <w:rsid w:val="000F42A6"/>
    <w:rsid w:val="00107853"/>
    <w:rsid w:val="001116AD"/>
    <w:rsid w:val="001273BB"/>
    <w:rsid w:val="00133859"/>
    <w:rsid w:val="001356C3"/>
    <w:rsid w:val="001513E6"/>
    <w:rsid w:val="00156B31"/>
    <w:rsid w:val="001648C2"/>
    <w:rsid w:val="00171DBE"/>
    <w:rsid w:val="001754C4"/>
    <w:rsid w:val="00194C44"/>
    <w:rsid w:val="001962C4"/>
    <w:rsid w:val="00196EAA"/>
    <w:rsid w:val="001A1B0B"/>
    <w:rsid w:val="001B04E7"/>
    <w:rsid w:val="001B4F27"/>
    <w:rsid w:val="001B6372"/>
    <w:rsid w:val="001C1C68"/>
    <w:rsid w:val="001D45D1"/>
    <w:rsid w:val="001E4FC3"/>
    <w:rsid w:val="00201D6B"/>
    <w:rsid w:val="00230BB0"/>
    <w:rsid w:val="00232C09"/>
    <w:rsid w:val="00232DCB"/>
    <w:rsid w:val="002563C5"/>
    <w:rsid w:val="0027202A"/>
    <w:rsid w:val="002762E3"/>
    <w:rsid w:val="002824E7"/>
    <w:rsid w:val="002A5404"/>
    <w:rsid w:val="002B15DD"/>
    <w:rsid w:val="002E3729"/>
    <w:rsid w:val="002F279A"/>
    <w:rsid w:val="003270CD"/>
    <w:rsid w:val="003330CB"/>
    <w:rsid w:val="0034007C"/>
    <w:rsid w:val="00372CF3"/>
    <w:rsid w:val="003855B2"/>
    <w:rsid w:val="003D61D3"/>
    <w:rsid w:val="003F2B68"/>
    <w:rsid w:val="004116F3"/>
    <w:rsid w:val="00414B49"/>
    <w:rsid w:val="00422D88"/>
    <w:rsid w:val="00427AB3"/>
    <w:rsid w:val="004549E3"/>
    <w:rsid w:val="004611E1"/>
    <w:rsid w:val="004723FB"/>
    <w:rsid w:val="00472A63"/>
    <w:rsid w:val="00483377"/>
    <w:rsid w:val="004922F0"/>
    <w:rsid w:val="004A0ACA"/>
    <w:rsid w:val="004B7E6F"/>
    <w:rsid w:val="004D3E09"/>
    <w:rsid w:val="004E2D66"/>
    <w:rsid w:val="004E4F50"/>
    <w:rsid w:val="004E71D1"/>
    <w:rsid w:val="004F52A3"/>
    <w:rsid w:val="004F6600"/>
    <w:rsid w:val="004F6B26"/>
    <w:rsid w:val="00500250"/>
    <w:rsid w:val="00500CF8"/>
    <w:rsid w:val="005019BA"/>
    <w:rsid w:val="005107AE"/>
    <w:rsid w:val="0052213C"/>
    <w:rsid w:val="005229DF"/>
    <w:rsid w:val="00527924"/>
    <w:rsid w:val="005304D8"/>
    <w:rsid w:val="00531D8F"/>
    <w:rsid w:val="005326A8"/>
    <w:rsid w:val="00536205"/>
    <w:rsid w:val="00536746"/>
    <w:rsid w:val="0055235D"/>
    <w:rsid w:val="00566976"/>
    <w:rsid w:val="005753BC"/>
    <w:rsid w:val="00582151"/>
    <w:rsid w:val="005A6E86"/>
    <w:rsid w:val="005C2168"/>
    <w:rsid w:val="005C66AC"/>
    <w:rsid w:val="005D7BBD"/>
    <w:rsid w:val="00605E05"/>
    <w:rsid w:val="006426D8"/>
    <w:rsid w:val="00677E51"/>
    <w:rsid w:val="00681B33"/>
    <w:rsid w:val="00681C54"/>
    <w:rsid w:val="00683FF3"/>
    <w:rsid w:val="00690E78"/>
    <w:rsid w:val="006960B3"/>
    <w:rsid w:val="006B1D07"/>
    <w:rsid w:val="006B3D58"/>
    <w:rsid w:val="006B4596"/>
    <w:rsid w:val="006C4ED7"/>
    <w:rsid w:val="006C6192"/>
    <w:rsid w:val="006D6519"/>
    <w:rsid w:val="006E1822"/>
    <w:rsid w:val="006E2B0F"/>
    <w:rsid w:val="006E6622"/>
    <w:rsid w:val="00722FE8"/>
    <w:rsid w:val="00761F7E"/>
    <w:rsid w:val="0077505E"/>
    <w:rsid w:val="00777D85"/>
    <w:rsid w:val="007D308E"/>
    <w:rsid w:val="007E11D2"/>
    <w:rsid w:val="00814693"/>
    <w:rsid w:val="00827760"/>
    <w:rsid w:val="00827BF5"/>
    <w:rsid w:val="00851EE0"/>
    <w:rsid w:val="00861EFF"/>
    <w:rsid w:val="00862854"/>
    <w:rsid w:val="00865695"/>
    <w:rsid w:val="008734D3"/>
    <w:rsid w:val="00880537"/>
    <w:rsid w:val="0089418B"/>
    <w:rsid w:val="008A00F9"/>
    <w:rsid w:val="008A0836"/>
    <w:rsid w:val="008A596A"/>
    <w:rsid w:val="008B0A21"/>
    <w:rsid w:val="008B225D"/>
    <w:rsid w:val="008B7B54"/>
    <w:rsid w:val="008D1974"/>
    <w:rsid w:val="008E36BD"/>
    <w:rsid w:val="00914EE2"/>
    <w:rsid w:val="00931272"/>
    <w:rsid w:val="0093624B"/>
    <w:rsid w:val="00940A10"/>
    <w:rsid w:val="00953869"/>
    <w:rsid w:val="00966BA2"/>
    <w:rsid w:val="009707A0"/>
    <w:rsid w:val="00973B26"/>
    <w:rsid w:val="00975329"/>
    <w:rsid w:val="00976DE3"/>
    <w:rsid w:val="009817FF"/>
    <w:rsid w:val="00981DD4"/>
    <w:rsid w:val="009833A7"/>
    <w:rsid w:val="0098401B"/>
    <w:rsid w:val="00995C3A"/>
    <w:rsid w:val="009C3641"/>
    <w:rsid w:val="009C46B1"/>
    <w:rsid w:val="009D5A14"/>
    <w:rsid w:val="009E25D7"/>
    <w:rsid w:val="009E745C"/>
    <w:rsid w:val="009E760D"/>
    <w:rsid w:val="00A01551"/>
    <w:rsid w:val="00A11E33"/>
    <w:rsid w:val="00A36561"/>
    <w:rsid w:val="00A37707"/>
    <w:rsid w:val="00A45830"/>
    <w:rsid w:val="00A466FF"/>
    <w:rsid w:val="00A50CE1"/>
    <w:rsid w:val="00A663DB"/>
    <w:rsid w:val="00A72357"/>
    <w:rsid w:val="00A753B8"/>
    <w:rsid w:val="00A771A4"/>
    <w:rsid w:val="00A9013B"/>
    <w:rsid w:val="00AA3B43"/>
    <w:rsid w:val="00AC67B3"/>
    <w:rsid w:val="00AD4565"/>
    <w:rsid w:val="00AE25F9"/>
    <w:rsid w:val="00AE3D89"/>
    <w:rsid w:val="00B165AD"/>
    <w:rsid w:val="00B34CAC"/>
    <w:rsid w:val="00B46B4F"/>
    <w:rsid w:val="00B54A06"/>
    <w:rsid w:val="00B63E85"/>
    <w:rsid w:val="00B659A6"/>
    <w:rsid w:val="00B669A8"/>
    <w:rsid w:val="00B96208"/>
    <w:rsid w:val="00BA39E6"/>
    <w:rsid w:val="00BC665C"/>
    <w:rsid w:val="00BF0BA5"/>
    <w:rsid w:val="00C3084A"/>
    <w:rsid w:val="00C41F5F"/>
    <w:rsid w:val="00C42B8A"/>
    <w:rsid w:val="00C45D47"/>
    <w:rsid w:val="00C534F6"/>
    <w:rsid w:val="00C656BB"/>
    <w:rsid w:val="00C70E28"/>
    <w:rsid w:val="00C75920"/>
    <w:rsid w:val="00C77B99"/>
    <w:rsid w:val="00C84F42"/>
    <w:rsid w:val="00C90F1C"/>
    <w:rsid w:val="00CA7941"/>
    <w:rsid w:val="00CB7A0C"/>
    <w:rsid w:val="00CE2CCA"/>
    <w:rsid w:val="00D100E5"/>
    <w:rsid w:val="00D12E8F"/>
    <w:rsid w:val="00D13613"/>
    <w:rsid w:val="00D27C34"/>
    <w:rsid w:val="00D36FD2"/>
    <w:rsid w:val="00D41058"/>
    <w:rsid w:val="00D84771"/>
    <w:rsid w:val="00D955C6"/>
    <w:rsid w:val="00DA4929"/>
    <w:rsid w:val="00DB58A1"/>
    <w:rsid w:val="00DC207F"/>
    <w:rsid w:val="00DF7C99"/>
    <w:rsid w:val="00E13BF7"/>
    <w:rsid w:val="00E148DA"/>
    <w:rsid w:val="00E157D1"/>
    <w:rsid w:val="00E51869"/>
    <w:rsid w:val="00E5249E"/>
    <w:rsid w:val="00E77024"/>
    <w:rsid w:val="00E7740C"/>
    <w:rsid w:val="00E825D2"/>
    <w:rsid w:val="00EA3BF9"/>
    <w:rsid w:val="00EA58B8"/>
    <w:rsid w:val="00EA63DC"/>
    <w:rsid w:val="00EB4C6C"/>
    <w:rsid w:val="00EE3CAC"/>
    <w:rsid w:val="00EF0B6E"/>
    <w:rsid w:val="00F12A7F"/>
    <w:rsid w:val="00F25B6F"/>
    <w:rsid w:val="00F337E4"/>
    <w:rsid w:val="00F35BD0"/>
    <w:rsid w:val="00F529E9"/>
    <w:rsid w:val="00F5335D"/>
    <w:rsid w:val="00F621D1"/>
    <w:rsid w:val="00F64BDE"/>
    <w:rsid w:val="00F90014"/>
    <w:rsid w:val="00FA5AEB"/>
    <w:rsid w:val="00FB26C6"/>
    <w:rsid w:val="00FB6666"/>
    <w:rsid w:val="00FC1E75"/>
    <w:rsid w:val="00FC426B"/>
    <w:rsid w:val="00FC4FBF"/>
    <w:rsid w:val="00FD1480"/>
    <w:rsid w:val="00FE0E5A"/>
    <w:rsid w:val="00FE563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0" w:qFormat="1"/>
    <w:lsdException w:name="footnote reference" w:uiPriority="0"/>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E0"/>
  </w:style>
  <w:style w:type="paragraph" w:styleId="10">
    <w:name w:val="heading 1"/>
    <w:aliases w:val="Заголовок 1 Знак Знак,Заголовок 1 Знак Знак Знак"/>
    <w:basedOn w:val="a"/>
    <w:next w:val="a"/>
    <w:link w:val="11"/>
    <w:uiPriority w:val="9"/>
    <w:qFormat/>
    <w:rsid w:val="000605D2"/>
    <w:pPr>
      <w:keepNext/>
      <w:keepLines/>
      <w:numPr>
        <w:numId w:val="1"/>
      </w:numPr>
      <w:spacing w:before="120" w:after="120" w:line="240" w:lineRule="auto"/>
      <w:jc w:val="center"/>
      <w:outlineLvl w:val="0"/>
    </w:pPr>
    <w:rPr>
      <w:rFonts w:ascii="Times New Roman" w:eastAsia="Times New Roman" w:hAnsi="Times New Roman" w:cs="Times New Roman"/>
      <w:b/>
      <w:bCs/>
      <w:caps/>
      <w:sz w:val="24"/>
      <w:szCs w:val="28"/>
    </w:rPr>
  </w:style>
  <w:style w:type="paragraph" w:styleId="20">
    <w:name w:val="heading 2"/>
    <w:basedOn w:val="a"/>
    <w:next w:val="a"/>
    <w:link w:val="21"/>
    <w:uiPriority w:val="9"/>
    <w:unhideWhenUsed/>
    <w:qFormat/>
    <w:rsid w:val="000605D2"/>
    <w:pPr>
      <w:keepNext/>
      <w:spacing w:before="240" w:after="60" w:line="240" w:lineRule="auto"/>
      <w:outlineLvl w:val="1"/>
    </w:pPr>
    <w:rPr>
      <w:rFonts w:ascii="Arial" w:eastAsia="Times New Roman" w:hAnsi="Arial" w:cs="Arial"/>
      <w:b/>
      <w:bCs/>
      <w:i/>
      <w:iCs/>
      <w:sz w:val="28"/>
      <w:szCs w:val="28"/>
    </w:rPr>
  </w:style>
  <w:style w:type="paragraph" w:styleId="3">
    <w:name w:val="heading 3"/>
    <w:basedOn w:val="a"/>
    <w:next w:val="a"/>
    <w:link w:val="30"/>
    <w:uiPriority w:val="9"/>
    <w:semiHidden/>
    <w:unhideWhenUsed/>
    <w:qFormat/>
    <w:rsid w:val="000605D2"/>
    <w:pPr>
      <w:keepNext/>
      <w:spacing w:after="0" w:line="240" w:lineRule="auto"/>
      <w:outlineLvl w:val="2"/>
    </w:pPr>
    <w:rPr>
      <w:rFonts w:ascii="Arial" w:eastAsia="Times New Roman" w:hAnsi="Arial" w:cs="Arial"/>
      <w:b/>
      <w:bCs/>
      <w:sz w:val="20"/>
      <w:szCs w:val="20"/>
    </w:rPr>
  </w:style>
  <w:style w:type="paragraph" w:styleId="4">
    <w:name w:val="heading 4"/>
    <w:basedOn w:val="a"/>
    <w:next w:val="a"/>
    <w:link w:val="40"/>
    <w:uiPriority w:val="9"/>
    <w:semiHidden/>
    <w:unhideWhenUsed/>
    <w:qFormat/>
    <w:rsid w:val="000605D2"/>
    <w:pPr>
      <w:keepNext/>
      <w:keepLines/>
      <w:spacing w:before="200" w:after="0"/>
      <w:outlineLvl w:val="3"/>
    </w:pPr>
    <w:rPr>
      <w:rFonts w:ascii="Cambria" w:eastAsia="Times New Roman" w:hAnsi="Cambria" w:cs="Times New Roman"/>
      <w:b/>
      <w:bCs/>
      <w:i/>
      <w:iCs/>
      <w:color w:val="4F81BD"/>
      <w:lang w:eastAsia="en-US"/>
    </w:rPr>
  </w:style>
  <w:style w:type="paragraph" w:styleId="5">
    <w:name w:val="heading 5"/>
    <w:basedOn w:val="a"/>
    <w:next w:val="a"/>
    <w:link w:val="50"/>
    <w:uiPriority w:val="9"/>
    <w:unhideWhenUsed/>
    <w:qFormat/>
    <w:rsid w:val="000605D2"/>
    <w:pPr>
      <w:keepNext/>
      <w:keepLines/>
      <w:spacing w:before="200" w:after="0"/>
      <w:outlineLvl w:val="4"/>
    </w:pPr>
    <w:rPr>
      <w:rFonts w:asciiTheme="majorHAnsi" w:eastAsiaTheme="majorEastAsia" w:hAnsiTheme="majorHAnsi" w:cstheme="majorBidi"/>
      <w:bCs/>
      <w:color w:val="243F60" w:themeColor="accent1" w:themeShade="7F"/>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0605D2"/>
    <w:rPr>
      <w:rFonts w:ascii="Times New Roman" w:eastAsia="Times New Roman" w:hAnsi="Times New Roman" w:cs="Times New Roman"/>
      <w:b/>
      <w:bCs/>
      <w:caps/>
      <w:sz w:val="24"/>
      <w:szCs w:val="28"/>
    </w:rPr>
  </w:style>
  <w:style w:type="character" w:customStyle="1" w:styleId="21">
    <w:name w:val="Заголовок 2 Знак"/>
    <w:basedOn w:val="a0"/>
    <w:link w:val="20"/>
    <w:uiPriority w:val="9"/>
    <w:rsid w:val="000605D2"/>
    <w:rPr>
      <w:rFonts w:ascii="Arial" w:eastAsia="Times New Roman" w:hAnsi="Arial" w:cs="Arial"/>
      <w:b/>
      <w:bCs/>
      <w:i/>
      <w:iCs/>
      <w:sz w:val="28"/>
      <w:szCs w:val="28"/>
    </w:rPr>
  </w:style>
  <w:style w:type="character" w:customStyle="1" w:styleId="30">
    <w:name w:val="Заголовок 3 Знак"/>
    <w:basedOn w:val="a0"/>
    <w:link w:val="3"/>
    <w:uiPriority w:val="9"/>
    <w:semiHidden/>
    <w:rsid w:val="000605D2"/>
    <w:rPr>
      <w:rFonts w:ascii="Arial" w:eastAsia="Times New Roman" w:hAnsi="Arial" w:cs="Arial"/>
      <w:b/>
      <w:bCs/>
      <w:sz w:val="20"/>
      <w:szCs w:val="20"/>
    </w:rPr>
  </w:style>
  <w:style w:type="character" w:customStyle="1" w:styleId="40">
    <w:name w:val="Заголовок 4 Знак"/>
    <w:basedOn w:val="a0"/>
    <w:link w:val="4"/>
    <w:uiPriority w:val="9"/>
    <w:semiHidden/>
    <w:rsid w:val="000605D2"/>
    <w:rPr>
      <w:rFonts w:ascii="Cambria" w:eastAsia="Times New Roman" w:hAnsi="Cambria" w:cs="Times New Roman"/>
      <w:b/>
      <w:bCs/>
      <w:i/>
      <w:iCs/>
      <w:color w:val="4F81BD"/>
      <w:lang w:eastAsia="en-US"/>
    </w:rPr>
  </w:style>
  <w:style w:type="character" w:customStyle="1" w:styleId="50">
    <w:name w:val="Заголовок 5 Знак"/>
    <w:basedOn w:val="a0"/>
    <w:link w:val="5"/>
    <w:uiPriority w:val="9"/>
    <w:rsid w:val="000605D2"/>
    <w:rPr>
      <w:rFonts w:asciiTheme="majorHAnsi" w:eastAsiaTheme="majorEastAsia" w:hAnsiTheme="majorHAnsi" w:cstheme="majorBidi"/>
      <w:bCs/>
      <w:color w:val="243F60" w:themeColor="accent1" w:themeShade="7F"/>
      <w:sz w:val="24"/>
      <w:szCs w:val="24"/>
      <w:lang w:eastAsia="en-US"/>
    </w:rPr>
  </w:style>
  <w:style w:type="character" w:styleId="a3">
    <w:name w:val="Hyperlink"/>
    <w:basedOn w:val="a0"/>
    <w:uiPriority w:val="99"/>
    <w:unhideWhenUsed/>
    <w:rsid w:val="000605D2"/>
    <w:rPr>
      <w:color w:val="0000FF"/>
      <w:u w:val="single"/>
    </w:rPr>
  </w:style>
  <w:style w:type="character" w:styleId="a4">
    <w:name w:val="FollowedHyperlink"/>
    <w:basedOn w:val="a0"/>
    <w:uiPriority w:val="99"/>
    <w:semiHidden/>
    <w:unhideWhenUsed/>
    <w:rsid w:val="000605D2"/>
    <w:rPr>
      <w:color w:val="800080"/>
      <w:u w:val="single"/>
    </w:rPr>
  </w:style>
  <w:style w:type="character" w:styleId="a5">
    <w:name w:val="Emphasis"/>
    <w:basedOn w:val="a0"/>
    <w:uiPriority w:val="20"/>
    <w:qFormat/>
    <w:rsid w:val="000605D2"/>
    <w:rPr>
      <w:b/>
      <w:bCs w:val="0"/>
      <w:i/>
      <w:iCs w:val="0"/>
      <w:color w:val="5A5A5A"/>
    </w:rPr>
  </w:style>
  <w:style w:type="character" w:customStyle="1" w:styleId="110">
    <w:name w:val="Заголовок 1 Знак1"/>
    <w:aliases w:val="Заголовок 1 Знак Знак Знак2,Заголовок 1 Знак Знак Знак Знак1"/>
    <w:basedOn w:val="a0"/>
    <w:uiPriority w:val="9"/>
    <w:rsid w:val="000605D2"/>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rsid w:val="000605D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rPr>
  </w:style>
  <w:style w:type="character" w:customStyle="1" w:styleId="HTML0">
    <w:name w:val="Стандартный HTML Знак"/>
    <w:basedOn w:val="a0"/>
    <w:link w:val="HTML"/>
    <w:uiPriority w:val="99"/>
    <w:semiHidden/>
    <w:rsid w:val="000605D2"/>
    <w:rPr>
      <w:rFonts w:ascii="Courier New" w:eastAsia="Times New Roman" w:hAnsi="Courier New" w:cs="Courier New"/>
      <w:color w:val="000000"/>
      <w:sz w:val="20"/>
      <w:szCs w:val="20"/>
    </w:rPr>
  </w:style>
  <w:style w:type="character" w:styleId="a6">
    <w:name w:val="Strong"/>
    <w:basedOn w:val="a0"/>
    <w:uiPriority w:val="22"/>
    <w:qFormat/>
    <w:rsid w:val="000605D2"/>
    <w:rPr>
      <w:b/>
      <w:bCs w:val="0"/>
    </w:rPr>
  </w:style>
  <w:style w:type="paragraph" w:styleId="a7">
    <w:name w:val="Normal (Web)"/>
    <w:aliases w:val="Обычный (Web)1 Знак,Обычный (Web)1,Знак Знак Знак Знак Знак Знак,Обычный (Web),Знак Знак22"/>
    <w:basedOn w:val="10"/>
    <w:next w:val="a"/>
    <w:uiPriority w:val="99"/>
    <w:unhideWhenUsed/>
    <w:qFormat/>
    <w:rsid w:val="000605D2"/>
    <w:pPr>
      <w:numPr>
        <w:numId w:val="0"/>
      </w:numPr>
      <w:spacing w:before="240" w:after="0" w:line="256" w:lineRule="auto"/>
      <w:jc w:val="left"/>
      <w:outlineLvl w:val="9"/>
    </w:pPr>
    <w:rPr>
      <w:rFonts w:ascii="Calibri Light" w:hAnsi="Calibri Light"/>
      <w:b w:val="0"/>
      <w:bCs w:val="0"/>
      <w:caps w:val="0"/>
      <w:color w:val="2F5496"/>
      <w:sz w:val="32"/>
      <w:szCs w:val="32"/>
    </w:rPr>
  </w:style>
  <w:style w:type="character" w:customStyle="1" w:styleId="a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9"/>
    <w:semiHidden/>
    <w:locked/>
    <w:rsid w:val="000605D2"/>
    <w:rPr>
      <w:rFonts w:ascii="Arial" w:hAnsi="Arial" w:cs="Arial"/>
    </w:rPr>
  </w:style>
  <w:style w:type="paragraph" w:styleId="a9">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
    <w:basedOn w:val="a"/>
    <w:link w:val="a8"/>
    <w:semiHidden/>
    <w:unhideWhenUsed/>
    <w:qFormat/>
    <w:rsid w:val="000605D2"/>
    <w:pPr>
      <w:spacing w:after="0" w:line="240" w:lineRule="auto"/>
    </w:pPr>
    <w:rPr>
      <w:rFonts w:ascii="Arial" w:hAnsi="Arial" w:cs="Arial"/>
    </w:rPr>
  </w:style>
  <w:style w:type="character" w:customStyle="1" w:styleId="12">
    <w:name w:val="Текст сноски Знак1"/>
    <w:aliases w:val="Table_Footnote_last Знак Знак2,Table_Footnote_last Знак Знак Знак1,Table_Footnote_last Знак2,Текст сноски Знак Знак Знак1,Текст сноски Знак1 Знак Знак Знак1,Текст сноски Знак Знак Знак Знак Знак1,single space Знак"/>
    <w:basedOn w:val="a0"/>
    <w:link w:val="a9"/>
    <w:semiHidden/>
    <w:rsid w:val="000605D2"/>
    <w:rPr>
      <w:sz w:val="20"/>
      <w:szCs w:val="20"/>
    </w:rPr>
  </w:style>
  <w:style w:type="character" w:customStyle="1" w:styleId="aa">
    <w:name w:val="Текст примечания Знак"/>
    <w:basedOn w:val="a0"/>
    <w:link w:val="ab"/>
    <w:uiPriority w:val="99"/>
    <w:semiHidden/>
    <w:locked/>
    <w:rsid w:val="000605D2"/>
    <w:rPr>
      <w:rFonts w:ascii="Arial" w:hAnsi="Arial" w:cs="Arial"/>
    </w:rPr>
  </w:style>
  <w:style w:type="character" w:customStyle="1" w:styleId="ac">
    <w:name w:val="Верхний колонтитул Знак"/>
    <w:aliases w:val="Знак4 Знак,Знак8 Знак,ВерхКолонтитул Знак"/>
    <w:basedOn w:val="a0"/>
    <w:link w:val="ad"/>
    <w:uiPriority w:val="99"/>
    <w:semiHidden/>
    <w:locked/>
    <w:rsid w:val="000605D2"/>
    <w:rPr>
      <w:rFonts w:ascii="Arial" w:hAnsi="Arial" w:cs="Arial"/>
      <w:lang w:val="en-US"/>
    </w:rPr>
  </w:style>
  <w:style w:type="paragraph" w:styleId="ad">
    <w:name w:val="header"/>
    <w:aliases w:val="Знак4,Знак8,ВерхКолонтитул"/>
    <w:basedOn w:val="a"/>
    <w:link w:val="ac"/>
    <w:uiPriority w:val="99"/>
    <w:semiHidden/>
    <w:unhideWhenUsed/>
    <w:qFormat/>
    <w:rsid w:val="000605D2"/>
    <w:pPr>
      <w:spacing w:after="0" w:line="240" w:lineRule="exact"/>
      <w:jc w:val="both"/>
    </w:pPr>
    <w:rPr>
      <w:rFonts w:ascii="Arial" w:hAnsi="Arial" w:cs="Arial"/>
      <w:lang w:val="en-US"/>
    </w:rPr>
  </w:style>
  <w:style w:type="character" w:customStyle="1" w:styleId="13">
    <w:name w:val="Верхний колонтитул Знак1"/>
    <w:aliases w:val="Знак4 Знак1,Знак8 Знак1,ВерхКолонтитул Знак1"/>
    <w:basedOn w:val="a0"/>
    <w:link w:val="ad"/>
    <w:uiPriority w:val="99"/>
    <w:semiHidden/>
    <w:rsid w:val="000605D2"/>
  </w:style>
  <w:style w:type="character" w:customStyle="1" w:styleId="ae">
    <w:name w:val="Нижний колонтитул Знак"/>
    <w:basedOn w:val="a0"/>
    <w:link w:val="af"/>
    <w:uiPriority w:val="99"/>
    <w:semiHidden/>
    <w:locked/>
    <w:rsid w:val="000605D2"/>
    <w:rPr>
      <w:bCs/>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0"/>
    <w:locked/>
    <w:rsid w:val="000605D2"/>
    <w:rPr>
      <w:b/>
    </w:rPr>
  </w:style>
  <w:style w:type="paragraph" w:styleId="af0">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nhideWhenUsed/>
    <w:qFormat/>
    <w:rsid w:val="000605D2"/>
    <w:pPr>
      <w:keepNext/>
      <w:keepLines/>
      <w:widowControl w:val="0"/>
      <w:tabs>
        <w:tab w:val="left" w:pos="-142"/>
      </w:tabs>
      <w:spacing w:before="120" w:after="120" w:line="20" w:lineRule="atLeast"/>
      <w:ind w:right="-144"/>
      <w:jc w:val="both"/>
    </w:pPr>
    <w:rPr>
      <w:b/>
    </w:rPr>
  </w:style>
  <w:style w:type="character" w:customStyle="1" w:styleId="af1">
    <w:name w:val="Основной текст Знак"/>
    <w:basedOn w:val="a0"/>
    <w:link w:val="af2"/>
    <w:uiPriority w:val="99"/>
    <w:locked/>
    <w:rsid w:val="000605D2"/>
    <w:rPr>
      <w:bCs/>
    </w:rPr>
  </w:style>
  <w:style w:type="character" w:customStyle="1" w:styleId="af3">
    <w:name w:val="Основной текст с отступом Знак"/>
    <w:basedOn w:val="a0"/>
    <w:link w:val="af4"/>
    <w:uiPriority w:val="99"/>
    <w:semiHidden/>
    <w:locked/>
    <w:rsid w:val="000605D2"/>
    <w:rPr>
      <w:rFonts w:ascii="Arial" w:hAnsi="Arial" w:cs="Arial"/>
    </w:rPr>
  </w:style>
  <w:style w:type="character" w:customStyle="1" w:styleId="af5">
    <w:name w:val="Подзаголовок Знак"/>
    <w:basedOn w:val="a0"/>
    <w:link w:val="af6"/>
    <w:uiPriority w:val="11"/>
    <w:locked/>
    <w:rsid w:val="000605D2"/>
    <w:rPr>
      <w:b/>
      <w:sz w:val="19"/>
    </w:rPr>
  </w:style>
  <w:style w:type="character" w:customStyle="1" w:styleId="23">
    <w:name w:val="Основной текст 2 Знак"/>
    <w:basedOn w:val="a0"/>
    <w:link w:val="24"/>
    <w:uiPriority w:val="99"/>
    <w:semiHidden/>
    <w:locked/>
    <w:rsid w:val="000605D2"/>
    <w:rPr>
      <w:rFonts w:ascii="Arial" w:hAnsi="Arial" w:cs="Arial"/>
    </w:rPr>
  </w:style>
  <w:style w:type="character" w:customStyle="1" w:styleId="25">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6"/>
    <w:uiPriority w:val="99"/>
    <w:semiHidden/>
    <w:locked/>
    <w:rsid w:val="000605D2"/>
    <w:rPr>
      <w:rFonts w:ascii="Arial" w:hAnsi="Arial" w:cs="Arial"/>
    </w:rPr>
  </w:style>
  <w:style w:type="paragraph" w:styleId="26">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5"/>
    <w:uiPriority w:val="99"/>
    <w:semiHidden/>
    <w:unhideWhenUsed/>
    <w:qFormat/>
    <w:rsid w:val="000605D2"/>
    <w:pPr>
      <w:spacing w:after="120" w:line="480" w:lineRule="auto"/>
      <w:ind w:left="283"/>
    </w:pPr>
    <w:rPr>
      <w:rFonts w:ascii="Arial" w:hAnsi="Arial" w:cs="Arial"/>
    </w:rPr>
  </w:style>
  <w:style w:type="character" w:customStyle="1" w:styleId="210">
    <w:name w:val="Основной текст с отступом 2 Знак1"/>
    <w:aliases w:val="Знак Знак Знак Знак Знак Знак1 Знак1,Знак Знак Знак Знак Знак Знак Знак Знак3,Знак Знак Знак Знак Знак Знак Знак1 Знак1,Знак Знак Знак Знак Знак1 Знак1,Знак Знак Знак Знак Знак Знак Знак Знак1 Знак1"/>
    <w:basedOn w:val="a0"/>
    <w:link w:val="26"/>
    <w:uiPriority w:val="99"/>
    <w:semiHidden/>
    <w:rsid w:val="000605D2"/>
  </w:style>
  <w:style w:type="character" w:customStyle="1" w:styleId="31">
    <w:name w:val="Основной текст с отступом 3 Знак"/>
    <w:basedOn w:val="a0"/>
    <w:link w:val="32"/>
    <w:uiPriority w:val="99"/>
    <w:semiHidden/>
    <w:locked/>
    <w:rsid w:val="000605D2"/>
    <w:rPr>
      <w:rFonts w:ascii="Arial" w:hAnsi="Arial" w:cs="Arial"/>
      <w:sz w:val="16"/>
      <w:szCs w:val="16"/>
    </w:rPr>
  </w:style>
  <w:style w:type="character" w:customStyle="1" w:styleId="af7">
    <w:name w:val="Текст Знак"/>
    <w:basedOn w:val="a0"/>
    <w:link w:val="af8"/>
    <w:uiPriority w:val="99"/>
    <w:semiHidden/>
    <w:locked/>
    <w:rsid w:val="000605D2"/>
    <w:rPr>
      <w:rFonts w:ascii="Courier New" w:hAnsi="Courier New" w:cs="Courier New"/>
    </w:rPr>
  </w:style>
  <w:style w:type="character" w:customStyle="1" w:styleId="af9">
    <w:name w:val="Текст выноски Знак"/>
    <w:basedOn w:val="a0"/>
    <w:link w:val="afa"/>
    <w:uiPriority w:val="99"/>
    <w:semiHidden/>
    <w:locked/>
    <w:rsid w:val="000605D2"/>
    <w:rPr>
      <w:rFonts w:ascii="Segoe UI" w:hAnsi="Segoe UI" w:cs="Segoe UI"/>
      <w:sz w:val="18"/>
      <w:szCs w:val="18"/>
    </w:rPr>
  </w:style>
  <w:style w:type="character" w:customStyle="1" w:styleId="afb">
    <w:name w:val="Абзац списка Знак"/>
    <w:link w:val="afc"/>
    <w:uiPriority w:val="34"/>
    <w:locked/>
    <w:rsid w:val="000605D2"/>
  </w:style>
  <w:style w:type="paragraph" w:customStyle="1" w:styleId="afd">
    <w:name w:val="Содержимое таблицы"/>
    <w:basedOn w:val="a"/>
    <w:uiPriority w:val="99"/>
    <w:qFormat/>
    <w:rsid w:val="000605D2"/>
    <w:pPr>
      <w:suppressLineNumbers/>
      <w:suppressAutoHyphens/>
      <w:spacing w:after="0" w:line="240" w:lineRule="auto"/>
    </w:pPr>
    <w:rPr>
      <w:rFonts w:ascii="Times New Roman" w:eastAsia="Times New Roman" w:hAnsi="Times New Roman" w:cs="Times New Roman"/>
      <w:sz w:val="24"/>
      <w:szCs w:val="24"/>
      <w:lang w:eastAsia="ar-SA"/>
    </w:rPr>
  </w:style>
  <w:style w:type="character" w:customStyle="1" w:styleId="afe">
    <w:name w:val="Абзац Знак"/>
    <w:link w:val="aff"/>
    <w:locked/>
    <w:rsid w:val="000605D2"/>
    <w:rPr>
      <w:bCs/>
    </w:rPr>
  </w:style>
  <w:style w:type="paragraph" w:customStyle="1" w:styleId="aff">
    <w:name w:val="Абзац"/>
    <w:basedOn w:val="a"/>
    <w:link w:val="afe"/>
    <w:qFormat/>
    <w:rsid w:val="000605D2"/>
    <w:pPr>
      <w:spacing w:after="0" w:line="360" w:lineRule="auto"/>
      <w:ind w:firstLine="567"/>
      <w:jc w:val="both"/>
    </w:pPr>
    <w:rPr>
      <w:bCs/>
    </w:rPr>
  </w:style>
  <w:style w:type="paragraph" w:customStyle="1" w:styleId="ConsPlusNonformat">
    <w:name w:val="ConsPlusNonformat"/>
    <w:qFormat/>
    <w:rsid w:val="000605D2"/>
    <w:pPr>
      <w:suppressAutoHyphens/>
      <w:autoSpaceDE w:val="0"/>
      <w:spacing w:after="0" w:line="240" w:lineRule="auto"/>
    </w:pPr>
    <w:rPr>
      <w:rFonts w:ascii="Courier New" w:eastAsia="Times New Roman" w:hAnsi="Courier New" w:cs="Courier New"/>
      <w:sz w:val="20"/>
      <w:szCs w:val="20"/>
      <w:lang w:eastAsia="ar-SA"/>
    </w:rPr>
  </w:style>
  <w:style w:type="paragraph" w:customStyle="1" w:styleId="Default">
    <w:name w:val="Default"/>
    <w:uiPriority w:val="99"/>
    <w:qFormat/>
    <w:rsid w:val="000605D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S0">
    <w:name w:val="S_Обычный Знак"/>
    <w:link w:val="S1"/>
    <w:locked/>
    <w:rsid w:val="000605D2"/>
    <w:rPr>
      <w:rFonts w:ascii="Arial" w:hAnsi="Arial" w:cs="Arial"/>
    </w:rPr>
  </w:style>
  <w:style w:type="paragraph" w:customStyle="1" w:styleId="S1">
    <w:name w:val="S_Обычный"/>
    <w:basedOn w:val="a"/>
    <w:link w:val="S0"/>
    <w:qFormat/>
    <w:rsid w:val="000605D2"/>
    <w:pPr>
      <w:spacing w:after="0" w:line="360" w:lineRule="auto"/>
      <w:ind w:firstLine="709"/>
      <w:jc w:val="both"/>
    </w:pPr>
    <w:rPr>
      <w:rFonts w:ascii="Arial" w:hAnsi="Arial" w:cs="Arial"/>
    </w:rPr>
  </w:style>
  <w:style w:type="paragraph" w:customStyle="1" w:styleId="S">
    <w:name w:val="S_Нумерованный"/>
    <w:basedOn w:val="a"/>
    <w:autoRedefine/>
    <w:uiPriority w:val="99"/>
    <w:qFormat/>
    <w:rsid w:val="000605D2"/>
    <w:pPr>
      <w:numPr>
        <w:numId w:val="3"/>
      </w:numPr>
      <w:tabs>
        <w:tab w:val="left" w:pos="992"/>
      </w:tabs>
      <w:spacing w:after="0" w:line="360" w:lineRule="auto"/>
      <w:ind w:left="0" w:firstLine="709"/>
      <w:jc w:val="both"/>
    </w:pPr>
    <w:rPr>
      <w:rFonts w:ascii="Times New Roman" w:eastAsia="Times New Roman" w:hAnsi="Times New Roman" w:cs="Times New Roman"/>
      <w:sz w:val="24"/>
      <w:szCs w:val="24"/>
    </w:rPr>
  </w:style>
  <w:style w:type="character" w:customStyle="1" w:styleId="ConsNonformat">
    <w:name w:val="ConsNonformat Знак"/>
    <w:link w:val="ConsNonformat0"/>
    <w:locked/>
    <w:rsid w:val="000605D2"/>
    <w:rPr>
      <w:rFonts w:ascii="Courier New" w:hAnsi="Courier New" w:cs="Courier New"/>
    </w:rPr>
  </w:style>
  <w:style w:type="paragraph" w:customStyle="1" w:styleId="ConsNonformat0">
    <w:name w:val="ConsNonformat"/>
    <w:link w:val="ConsNonformat"/>
    <w:qFormat/>
    <w:rsid w:val="000605D2"/>
    <w:pPr>
      <w:widowControl w:val="0"/>
      <w:autoSpaceDE w:val="0"/>
      <w:autoSpaceDN w:val="0"/>
      <w:adjustRightInd w:val="0"/>
      <w:spacing w:after="0" w:line="240" w:lineRule="auto"/>
      <w:ind w:right="19772"/>
    </w:pPr>
    <w:rPr>
      <w:rFonts w:ascii="Courier New" w:hAnsi="Courier New" w:cs="Courier New"/>
    </w:rPr>
  </w:style>
  <w:style w:type="paragraph" w:customStyle="1" w:styleId="ConsPlusCell">
    <w:name w:val="ConsPlusCell"/>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TableParagraph">
    <w:name w:val="Table Paragraph"/>
    <w:basedOn w:val="a"/>
    <w:uiPriority w:val="1"/>
    <w:qFormat/>
    <w:rsid w:val="000605D2"/>
    <w:pPr>
      <w:widowControl w:val="0"/>
      <w:spacing w:after="0" w:line="240" w:lineRule="auto"/>
    </w:pPr>
    <w:rPr>
      <w:rFonts w:ascii="Calibri" w:eastAsia="Times New Roman" w:hAnsi="Calibri" w:cs="Times New Roman"/>
      <w:lang w:val="en-US" w:eastAsia="en-US"/>
    </w:rPr>
  </w:style>
  <w:style w:type="paragraph" w:customStyle="1" w:styleId="u">
    <w:name w:val="u"/>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Знак1 Знак Знак Знак Знак Знак Знак"/>
    <w:basedOn w:val="a"/>
    <w:uiPriority w:val="99"/>
    <w:qFormat/>
    <w:rsid w:val="000605D2"/>
    <w:pPr>
      <w:spacing w:after="160" w:line="240" w:lineRule="exact"/>
    </w:pPr>
    <w:rPr>
      <w:rFonts w:ascii="Verdana" w:eastAsia="Times New Roman" w:hAnsi="Verdana" w:cs="Verdana"/>
      <w:sz w:val="24"/>
      <w:szCs w:val="24"/>
      <w:lang w:val="en-US" w:eastAsia="en-US"/>
    </w:rPr>
  </w:style>
  <w:style w:type="paragraph" w:customStyle="1" w:styleId="aff0">
    <w:name w:val="Знак"/>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ConsNormal">
    <w:name w:val="ConsNormal"/>
    <w:uiPriority w:val="99"/>
    <w:qFormat/>
    <w:rsid w:val="000605D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Heading">
    <w:name w:val="Heading"/>
    <w:uiPriority w:val="99"/>
    <w:qFormat/>
    <w:rsid w:val="000605D2"/>
    <w:pPr>
      <w:widowControl w:val="0"/>
      <w:autoSpaceDE w:val="0"/>
      <w:autoSpaceDN w:val="0"/>
      <w:adjustRightInd w:val="0"/>
      <w:spacing w:after="0" w:line="240" w:lineRule="auto"/>
    </w:pPr>
    <w:rPr>
      <w:rFonts w:ascii="Arial" w:eastAsia="Times New Roman" w:hAnsi="Arial" w:cs="Arial"/>
      <w:b/>
    </w:rPr>
  </w:style>
  <w:style w:type="character" w:customStyle="1" w:styleId="ConsPlusNormal">
    <w:name w:val="ConsPlusNormal Знак"/>
    <w:link w:val="ConsPlusNormal0"/>
    <w:locked/>
    <w:rsid w:val="000605D2"/>
    <w:rPr>
      <w:rFonts w:ascii="Arial" w:hAnsi="Arial" w:cs="Arial"/>
    </w:rPr>
  </w:style>
  <w:style w:type="paragraph" w:customStyle="1" w:styleId="ConsPlusNormal0">
    <w:name w:val="ConsPlusNormal"/>
    <w:link w:val="ConsPlusNormal"/>
    <w:qFormat/>
    <w:rsid w:val="000605D2"/>
    <w:pPr>
      <w:widowControl w:val="0"/>
      <w:autoSpaceDE w:val="0"/>
      <w:autoSpaceDN w:val="0"/>
      <w:adjustRightInd w:val="0"/>
      <w:spacing w:after="0" w:line="240" w:lineRule="auto"/>
      <w:ind w:firstLine="720"/>
    </w:pPr>
    <w:rPr>
      <w:rFonts w:ascii="Arial" w:hAnsi="Arial" w:cs="Arial"/>
    </w:rPr>
  </w:style>
  <w:style w:type="paragraph" w:customStyle="1" w:styleId="FR2">
    <w:name w:val="FR2"/>
    <w:uiPriority w:val="99"/>
    <w:qFormat/>
    <w:rsid w:val="000605D2"/>
    <w:pPr>
      <w:widowControl w:val="0"/>
      <w:overflowPunct w:val="0"/>
      <w:autoSpaceDE w:val="0"/>
      <w:autoSpaceDN w:val="0"/>
      <w:adjustRightInd w:val="0"/>
      <w:spacing w:after="0" w:line="240" w:lineRule="auto"/>
      <w:ind w:firstLine="560"/>
      <w:jc w:val="both"/>
    </w:pPr>
    <w:rPr>
      <w:rFonts w:ascii="Arial" w:eastAsia="Times New Roman" w:hAnsi="Arial" w:cs="Arial"/>
      <w:sz w:val="28"/>
      <w:szCs w:val="28"/>
    </w:rPr>
  </w:style>
  <w:style w:type="paragraph" w:customStyle="1" w:styleId="text">
    <w:name w:val="text"/>
    <w:basedOn w:val="a"/>
    <w:next w:val="a"/>
    <w:uiPriority w:val="99"/>
    <w:qFormat/>
    <w:rsid w:val="000605D2"/>
    <w:pPr>
      <w:autoSpaceDE w:val="0"/>
      <w:autoSpaceDN w:val="0"/>
      <w:adjustRightInd w:val="0"/>
      <w:spacing w:before="28" w:after="28" w:line="240" w:lineRule="auto"/>
    </w:pPr>
    <w:rPr>
      <w:rFonts w:ascii="Arial" w:eastAsia="Times New Roman" w:hAnsi="Arial" w:cs="Arial"/>
      <w:sz w:val="24"/>
      <w:szCs w:val="24"/>
    </w:rPr>
  </w:style>
  <w:style w:type="paragraph" w:customStyle="1" w:styleId="15">
    <w:name w:val="Знак1"/>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styleId="aff1">
    <w:name w:val="List Bullet"/>
    <w:basedOn w:val="a"/>
    <w:uiPriority w:val="99"/>
    <w:semiHidden/>
    <w:unhideWhenUsed/>
    <w:rsid w:val="000605D2"/>
    <w:pPr>
      <w:tabs>
        <w:tab w:val="num" w:pos="360"/>
      </w:tabs>
      <w:spacing w:after="0" w:line="240" w:lineRule="auto"/>
      <w:ind w:left="360" w:hanging="360"/>
      <w:contextualSpacing/>
    </w:pPr>
    <w:rPr>
      <w:rFonts w:ascii="Times New Roman" w:eastAsia="Times New Roman" w:hAnsi="Times New Roman" w:cs="Times New Roman"/>
      <w:sz w:val="24"/>
      <w:szCs w:val="24"/>
    </w:rPr>
  </w:style>
  <w:style w:type="character" w:customStyle="1" w:styleId="S10">
    <w:name w:val="S_Маркированный Знак1"/>
    <w:link w:val="S2"/>
    <w:locked/>
    <w:rsid w:val="000605D2"/>
    <w:rPr>
      <w:bCs/>
    </w:rPr>
  </w:style>
  <w:style w:type="paragraph" w:customStyle="1" w:styleId="S2">
    <w:name w:val="S_Маркированный"/>
    <w:basedOn w:val="aff1"/>
    <w:link w:val="S10"/>
    <w:autoRedefine/>
    <w:qFormat/>
    <w:rsid w:val="000605D2"/>
    <w:pPr>
      <w:tabs>
        <w:tab w:val="clear" w:pos="360"/>
        <w:tab w:val="left" w:pos="992"/>
      </w:tabs>
      <w:spacing w:line="360" w:lineRule="auto"/>
      <w:ind w:left="0" w:firstLine="709"/>
      <w:contextualSpacing w:val="0"/>
      <w:jc w:val="both"/>
    </w:pPr>
    <w:rPr>
      <w:rFonts w:asciiTheme="minorHAnsi" w:eastAsiaTheme="minorEastAsia" w:hAnsiTheme="minorHAnsi" w:cstheme="minorBidi"/>
      <w:bCs/>
      <w:sz w:val="22"/>
      <w:szCs w:val="22"/>
    </w:rPr>
  </w:style>
  <w:style w:type="character" w:customStyle="1" w:styleId="S3">
    <w:name w:val="S_Таблица Знак"/>
    <w:link w:val="S4"/>
    <w:locked/>
    <w:rsid w:val="000605D2"/>
    <w:rPr>
      <w:rFonts w:ascii="Arial" w:hAnsi="Arial" w:cs="Arial"/>
      <w:color w:val="008000"/>
    </w:rPr>
  </w:style>
  <w:style w:type="paragraph" w:customStyle="1" w:styleId="S4">
    <w:name w:val="S_Таблица"/>
    <w:basedOn w:val="a"/>
    <w:link w:val="S3"/>
    <w:autoRedefine/>
    <w:qFormat/>
    <w:rsid w:val="000605D2"/>
    <w:pPr>
      <w:widowControl w:val="0"/>
      <w:tabs>
        <w:tab w:val="num" w:pos="1440"/>
      </w:tabs>
      <w:spacing w:after="0" w:line="240" w:lineRule="auto"/>
      <w:jc w:val="right"/>
    </w:pPr>
    <w:rPr>
      <w:rFonts w:ascii="Arial" w:hAnsi="Arial" w:cs="Arial"/>
      <w:color w:val="008000"/>
    </w:rPr>
  </w:style>
  <w:style w:type="character" w:customStyle="1" w:styleId="S5">
    <w:name w:val="S_Обычный в таблице Знак"/>
    <w:link w:val="S6"/>
    <w:locked/>
    <w:rsid w:val="000605D2"/>
    <w:rPr>
      <w:bCs/>
    </w:rPr>
  </w:style>
  <w:style w:type="paragraph" w:customStyle="1" w:styleId="S6">
    <w:name w:val="S_Обычный в таблице"/>
    <w:basedOn w:val="a"/>
    <w:link w:val="S5"/>
    <w:qFormat/>
    <w:rsid w:val="000605D2"/>
    <w:pPr>
      <w:spacing w:after="0" w:line="240" w:lineRule="auto"/>
      <w:jc w:val="center"/>
    </w:pPr>
    <w:rPr>
      <w:bCs/>
    </w:rPr>
  </w:style>
  <w:style w:type="paragraph" w:customStyle="1" w:styleId="aff2">
    <w:name w:val="Примечание"/>
    <w:basedOn w:val="a"/>
    <w:uiPriority w:val="99"/>
    <w:qFormat/>
    <w:rsid w:val="000605D2"/>
    <w:pPr>
      <w:spacing w:after="0" w:line="240" w:lineRule="auto"/>
      <w:ind w:firstLine="567"/>
      <w:jc w:val="both"/>
    </w:pPr>
    <w:rPr>
      <w:rFonts w:ascii="Arial" w:eastAsia="Times New Roman" w:hAnsi="Arial" w:cs="Arial"/>
      <w:sz w:val="20"/>
      <w:szCs w:val="20"/>
      <w:lang w:eastAsia="en-US"/>
    </w:rPr>
  </w:style>
  <w:style w:type="paragraph" w:customStyle="1" w:styleId="ConsCell">
    <w:name w:val="ConsCell"/>
    <w:uiPriority w:val="99"/>
    <w:qFormat/>
    <w:rsid w:val="000605D2"/>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aff3">
    <w:name w:val="приложения рнгп"/>
    <w:basedOn w:val="20"/>
    <w:autoRedefine/>
    <w:uiPriority w:val="99"/>
    <w:qFormat/>
    <w:rsid w:val="000605D2"/>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customStyle="1" w:styleId="16">
    <w:name w:val="Стиль1"/>
    <w:basedOn w:val="a"/>
    <w:uiPriority w:val="99"/>
    <w:qFormat/>
    <w:rsid w:val="000605D2"/>
    <w:pPr>
      <w:spacing w:after="0" w:line="240" w:lineRule="auto"/>
      <w:jc w:val="center"/>
    </w:pPr>
    <w:rPr>
      <w:rFonts w:ascii="Arial" w:eastAsia="Times New Roman" w:hAnsi="Arial" w:cs="Arial"/>
      <w:sz w:val="20"/>
      <w:szCs w:val="20"/>
    </w:rPr>
  </w:style>
  <w:style w:type="paragraph" w:customStyle="1" w:styleId="textn">
    <w:name w:val="textn"/>
    <w:basedOn w:val="a"/>
    <w:uiPriority w:val="99"/>
    <w:qFormat/>
    <w:rsid w:val="000605D2"/>
    <w:pPr>
      <w:spacing w:before="100" w:beforeAutospacing="1" w:after="100" w:afterAutospacing="1" w:line="240" w:lineRule="auto"/>
    </w:pPr>
    <w:rPr>
      <w:rFonts w:ascii="Arial" w:eastAsia="Times New Roman" w:hAnsi="Arial" w:cs="Arial"/>
      <w:sz w:val="24"/>
      <w:szCs w:val="24"/>
    </w:rPr>
  </w:style>
  <w:style w:type="paragraph" w:customStyle="1" w:styleId="27">
    <w:name w:val="Знак2"/>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33">
    <w:name w:val="Знак3"/>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51">
    <w:name w:val="Знак5"/>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6">
    <w:name w:val="Знак6"/>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7">
    <w:name w:val="Знак7"/>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9">
    <w:name w:val="Знак9"/>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100">
    <w:name w:val="Знак10"/>
    <w:basedOn w:val="a"/>
    <w:uiPriority w:val="99"/>
    <w:qFormat/>
    <w:rsid w:val="000605D2"/>
    <w:pPr>
      <w:spacing w:after="0" w:line="240" w:lineRule="exact"/>
      <w:jc w:val="both"/>
    </w:pPr>
    <w:rPr>
      <w:rFonts w:ascii="Arial" w:eastAsia="Times New Roman" w:hAnsi="Arial" w:cs="Arial"/>
      <w:sz w:val="24"/>
      <w:szCs w:val="24"/>
      <w:lang w:val="en-US" w:eastAsia="en-US"/>
    </w:rPr>
  </w:style>
  <w:style w:type="paragraph" w:customStyle="1" w:styleId="FORMATTEXT0">
    <w:name w:val=".FORMATTEXT"/>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7">
    <w:name w:val="Знак1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18">
    <w:name w:val="Обычный1"/>
    <w:uiPriority w:val="99"/>
    <w:qFormat/>
    <w:rsid w:val="000605D2"/>
    <w:pPr>
      <w:widowControl w:val="0"/>
      <w:spacing w:after="0" w:line="259" w:lineRule="auto"/>
      <w:ind w:firstLine="220"/>
      <w:jc w:val="both"/>
    </w:pPr>
    <w:rPr>
      <w:rFonts w:ascii="Arial" w:eastAsia="Times New Roman" w:hAnsi="Arial" w:cs="Times New Roman"/>
      <w:b/>
      <w:sz w:val="18"/>
      <w:szCs w:val="20"/>
    </w:rPr>
  </w:style>
  <w:style w:type="paragraph" w:customStyle="1" w:styleId="txt">
    <w:name w:val="txt"/>
    <w:basedOn w:val="a"/>
    <w:uiPriority w:val="99"/>
    <w:qFormat/>
    <w:rsid w:val="000605D2"/>
    <w:pPr>
      <w:spacing w:before="100" w:beforeAutospacing="1" w:after="100" w:afterAutospacing="1" w:line="240" w:lineRule="auto"/>
    </w:pPr>
    <w:rPr>
      <w:rFonts w:ascii="Verdana" w:eastAsia="Times New Roman" w:hAnsi="Verdana" w:cs="Verdana"/>
      <w:color w:val="000000"/>
      <w:sz w:val="17"/>
      <w:szCs w:val="17"/>
    </w:rPr>
  </w:style>
  <w:style w:type="paragraph" w:customStyle="1" w:styleId="textb">
    <w:name w:val="textb"/>
    <w:basedOn w:val="a"/>
    <w:uiPriority w:val="99"/>
    <w:qFormat/>
    <w:rsid w:val="000605D2"/>
    <w:pPr>
      <w:spacing w:after="0" w:line="240" w:lineRule="auto"/>
    </w:pPr>
    <w:rPr>
      <w:rFonts w:ascii="Arial" w:eastAsia="Times New Roman" w:hAnsi="Arial" w:cs="Arial"/>
      <w:b/>
      <w:bCs/>
    </w:rPr>
  </w:style>
  <w:style w:type="paragraph" w:customStyle="1" w:styleId="western">
    <w:name w:val="wester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Title">
    <w:name w:val="ConsTitle"/>
    <w:uiPriority w:val="99"/>
    <w:qFormat/>
    <w:rsid w:val="000605D2"/>
    <w:pPr>
      <w:widowControl w:val="0"/>
      <w:autoSpaceDE w:val="0"/>
      <w:autoSpaceDN w:val="0"/>
      <w:adjustRightInd w:val="0"/>
      <w:spacing w:after="0" w:line="240" w:lineRule="auto"/>
    </w:pPr>
    <w:rPr>
      <w:rFonts w:ascii="Arial" w:eastAsia="Times New Roman" w:hAnsi="Arial" w:cs="Arial"/>
      <w:b/>
      <w:sz w:val="16"/>
      <w:szCs w:val="16"/>
    </w:rPr>
  </w:style>
  <w:style w:type="paragraph" w:customStyle="1" w:styleId="FR1">
    <w:name w:val="FR1"/>
    <w:uiPriority w:val="99"/>
    <w:qFormat/>
    <w:rsid w:val="000605D2"/>
    <w:pPr>
      <w:widowControl w:val="0"/>
      <w:autoSpaceDE w:val="0"/>
      <w:autoSpaceDN w:val="0"/>
      <w:adjustRightInd w:val="0"/>
      <w:spacing w:after="0" w:line="240" w:lineRule="auto"/>
    </w:pPr>
    <w:rPr>
      <w:rFonts w:ascii="Times New Roman" w:eastAsia="Times New Roman" w:hAnsi="Times New Roman" w:cs="Times New Roman"/>
      <w:sz w:val="16"/>
      <w:szCs w:val="16"/>
    </w:rPr>
  </w:style>
  <w:style w:type="paragraph" w:customStyle="1" w:styleId="52">
    <w:name w:val="çàãîëîâîê 5"/>
    <w:basedOn w:val="a"/>
    <w:next w:val="a"/>
    <w:uiPriority w:val="99"/>
    <w:qFormat/>
    <w:rsid w:val="000605D2"/>
    <w:pPr>
      <w:keepNext/>
      <w:spacing w:after="0" w:line="240" w:lineRule="auto"/>
      <w:jc w:val="center"/>
    </w:pPr>
    <w:rPr>
      <w:rFonts w:ascii="Times New Roman" w:eastAsia="Times New Roman" w:hAnsi="Times New Roman" w:cs="Times New Roman"/>
      <w:sz w:val="24"/>
      <w:szCs w:val="24"/>
    </w:rPr>
  </w:style>
  <w:style w:type="character" w:customStyle="1" w:styleId="Normal10-022">
    <w:name w:val="Стиль Normal + 10 пт полужирный По центру Слева:  -02 см Справ...2 Знак"/>
    <w:link w:val="Normal10-0220"/>
    <w:locked/>
    <w:rsid w:val="000605D2"/>
    <w:rPr>
      <w:b/>
    </w:rPr>
  </w:style>
  <w:style w:type="paragraph" w:customStyle="1" w:styleId="Normal10-0220">
    <w:name w:val="Стиль Normal + 10 пт полужирный По центру Слева:  -02 см Справ...2"/>
    <w:basedOn w:val="a"/>
    <w:link w:val="Normal10-022"/>
    <w:qFormat/>
    <w:rsid w:val="000605D2"/>
    <w:pPr>
      <w:snapToGrid w:val="0"/>
      <w:spacing w:after="0" w:line="240" w:lineRule="auto"/>
      <w:ind w:left="-113" w:right="-113"/>
      <w:jc w:val="center"/>
    </w:pPr>
    <w:rPr>
      <w:b/>
    </w:rPr>
  </w:style>
  <w:style w:type="paragraph" w:customStyle="1" w:styleId="ConsPlusTitle">
    <w:name w:val="ConsPlusTitle"/>
    <w:uiPriority w:val="99"/>
    <w:qFormat/>
    <w:rsid w:val="000605D2"/>
    <w:pPr>
      <w:widowControl w:val="0"/>
      <w:autoSpaceDE w:val="0"/>
      <w:autoSpaceDN w:val="0"/>
      <w:adjustRightInd w:val="0"/>
      <w:spacing w:after="0" w:line="240" w:lineRule="auto"/>
    </w:pPr>
    <w:rPr>
      <w:rFonts w:ascii="Arial" w:eastAsia="Times New Roman" w:hAnsi="Arial" w:cs="Arial"/>
      <w:b/>
      <w:sz w:val="20"/>
      <w:szCs w:val="20"/>
    </w:rPr>
  </w:style>
  <w:style w:type="paragraph" w:customStyle="1" w:styleId="aff5">
    <w:name w:val="Знак Знак Знак Знак"/>
    <w:basedOn w:val="a"/>
    <w:uiPriority w:val="99"/>
    <w:qFormat/>
    <w:rsid w:val="000605D2"/>
    <w:pPr>
      <w:spacing w:after="0" w:line="240" w:lineRule="auto"/>
    </w:pPr>
    <w:rPr>
      <w:rFonts w:ascii="Verdana" w:eastAsia="Times New Roman" w:hAnsi="Verdana" w:cs="Verdana"/>
      <w:sz w:val="20"/>
      <w:szCs w:val="20"/>
      <w:lang w:val="en-US" w:eastAsia="en-US"/>
    </w:rPr>
  </w:style>
  <w:style w:type="paragraph" w:customStyle="1" w:styleId="formattexttopleveltext">
    <w:name w:val="formattext toplevel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Char">
    <w:name w:val="Знак1 Знак Знак Знак Знак Знак Знак Знак Знак1 Char"/>
    <w:basedOn w:val="a"/>
    <w:uiPriority w:val="99"/>
    <w:qFormat/>
    <w:rsid w:val="000605D2"/>
    <w:pPr>
      <w:spacing w:after="160" w:line="240" w:lineRule="exact"/>
    </w:pPr>
    <w:rPr>
      <w:rFonts w:ascii="Verdana" w:eastAsia="Times New Roman" w:hAnsi="Verdana" w:cs="Times New Roman"/>
      <w:sz w:val="20"/>
      <w:szCs w:val="20"/>
      <w:lang w:val="en-US" w:eastAsia="en-US"/>
    </w:rPr>
  </w:style>
  <w:style w:type="paragraph" w:customStyle="1" w:styleId="headertext">
    <w:name w:val="headertext"/>
    <w:basedOn w:val="a"/>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8">
    <w:name w:val="Верхний колонтитул2"/>
    <w:basedOn w:val="a"/>
    <w:uiPriority w:val="99"/>
    <w:qFormat/>
    <w:rsid w:val="000605D2"/>
    <w:pPr>
      <w:widowControl w:val="0"/>
      <w:tabs>
        <w:tab w:val="center" w:pos="4153"/>
        <w:tab w:val="right" w:pos="8306"/>
      </w:tabs>
      <w:spacing w:after="0" w:line="240" w:lineRule="auto"/>
    </w:pPr>
    <w:rPr>
      <w:rFonts w:ascii="Times New Roman" w:eastAsia="Times New Roman" w:hAnsi="Times New Roman" w:cs="Times New Roman"/>
      <w:sz w:val="24"/>
      <w:szCs w:val="20"/>
    </w:rPr>
  </w:style>
  <w:style w:type="paragraph" w:customStyle="1" w:styleId="aff6">
    <w:name w:val="ВыпускныеДанные"/>
    <w:basedOn w:val="a"/>
    <w:next w:val="a"/>
    <w:uiPriority w:val="99"/>
    <w:qFormat/>
    <w:rsid w:val="000605D2"/>
    <w:pPr>
      <w:spacing w:after="0" w:line="240" w:lineRule="auto"/>
    </w:pPr>
    <w:rPr>
      <w:rFonts w:ascii="Times New Roman" w:eastAsia="Times New Roman" w:hAnsi="Times New Roman" w:cs="Times New Roman"/>
      <w:sz w:val="18"/>
      <w:szCs w:val="20"/>
    </w:rPr>
  </w:style>
  <w:style w:type="paragraph" w:customStyle="1" w:styleId="aff7">
    <w:name w:val="ШапкаТаблицы"/>
    <w:basedOn w:val="a"/>
    <w:next w:val="a"/>
    <w:uiPriority w:val="99"/>
    <w:qFormat/>
    <w:rsid w:val="000605D2"/>
    <w:pPr>
      <w:spacing w:after="0" w:line="240" w:lineRule="auto"/>
      <w:ind w:left="-113" w:right="-113"/>
      <w:jc w:val="center"/>
    </w:pPr>
    <w:rPr>
      <w:rFonts w:ascii="Times New Roman" w:eastAsia="Times New Roman" w:hAnsi="Times New Roman" w:cs="Times New Roman"/>
      <w:i/>
      <w:sz w:val="18"/>
      <w:szCs w:val="20"/>
    </w:rPr>
  </w:style>
  <w:style w:type="paragraph" w:customStyle="1" w:styleId="310">
    <w:name w:val="заголовок 31"/>
    <w:basedOn w:val="a"/>
    <w:next w:val="a"/>
    <w:uiPriority w:val="99"/>
    <w:qFormat/>
    <w:rsid w:val="000605D2"/>
    <w:pPr>
      <w:keepNext/>
      <w:spacing w:after="0" w:line="216" w:lineRule="auto"/>
      <w:jc w:val="center"/>
    </w:pPr>
    <w:rPr>
      <w:rFonts w:ascii="Times New Roman" w:eastAsia="Times New Roman" w:hAnsi="Times New Roman" w:cs="Times New Roman"/>
      <w:b/>
      <w:sz w:val="24"/>
      <w:szCs w:val="20"/>
    </w:rPr>
  </w:style>
  <w:style w:type="character" w:customStyle="1" w:styleId="aff8">
    <w:name w:val="Название Знак"/>
    <w:link w:val="19"/>
    <w:uiPriority w:val="10"/>
    <w:locked/>
    <w:rsid w:val="000605D2"/>
    <w:rPr>
      <w:b/>
      <w:sz w:val="48"/>
    </w:rPr>
  </w:style>
  <w:style w:type="paragraph" w:customStyle="1" w:styleId="19">
    <w:name w:val="Название1"/>
    <w:basedOn w:val="a"/>
    <w:link w:val="aff8"/>
    <w:uiPriority w:val="10"/>
    <w:qFormat/>
    <w:rsid w:val="000605D2"/>
    <w:pPr>
      <w:spacing w:after="0" w:line="240" w:lineRule="auto"/>
      <w:jc w:val="center"/>
    </w:pPr>
    <w:rPr>
      <w:b/>
      <w:sz w:val="48"/>
    </w:rPr>
  </w:style>
  <w:style w:type="paragraph" w:customStyle="1" w:styleId="1">
    <w:name w:val="Список 1)"/>
    <w:basedOn w:val="a"/>
    <w:uiPriority w:val="99"/>
    <w:qFormat/>
    <w:rsid w:val="000605D2"/>
    <w:pPr>
      <w:numPr>
        <w:numId w:val="4"/>
      </w:numPr>
      <w:spacing w:after="60" w:line="240" w:lineRule="auto"/>
      <w:jc w:val="both"/>
    </w:pPr>
    <w:rPr>
      <w:rFonts w:ascii="Times New Roman" w:eastAsia="Times New Roman" w:hAnsi="Times New Roman" w:cs="Times New Roman"/>
      <w:sz w:val="24"/>
      <w:szCs w:val="24"/>
    </w:rPr>
  </w:style>
  <w:style w:type="paragraph" w:customStyle="1" w:styleId="aff9">
    <w:name w:val="Название таблицы"/>
    <w:basedOn w:val="af0"/>
    <w:uiPriority w:val="99"/>
    <w:qFormat/>
    <w:rsid w:val="000605D2"/>
    <w:pPr>
      <w:spacing w:after="0"/>
      <w:jc w:val="left"/>
    </w:pPr>
    <w:rPr>
      <w:i/>
    </w:rPr>
  </w:style>
  <w:style w:type="paragraph" w:customStyle="1" w:styleId="affa">
    <w:name w:val="Табличный_заголовки"/>
    <w:basedOn w:val="a"/>
    <w:uiPriority w:val="99"/>
    <w:qFormat/>
    <w:rsid w:val="000605D2"/>
    <w:pPr>
      <w:keepNext/>
      <w:keepLines/>
      <w:spacing w:after="0" w:line="240" w:lineRule="auto"/>
      <w:jc w:val="center"/>
    </w:pPr>
    <w:rPr>
      <w:rFonts w:ascii="Times New Roman" w:eastAsia="Times New Roman" w:hAnsi="Times New Roman" w:cs="Times New Roman"/>
      <w:b/>
      <w:sz w:val="20"/>
      <w:szCs w:val="20"/>
    </w:rPr>
  </w:style>
  <w:style w:type="paragraph" w:customStyle="1" w:styleId="affb">
    <w:name w:val="Табличный_центр"/>
    <w:basedOn w:val="a"/>
    <w:uiPriority w:val="99"/>
    <w:qFormat/>
    <w:rsid w:val="000605D2"/>
    <w:pPr>
      <w:spacing w:after="0" w:line="240" w:lineRule="auto"/>
      <w:jc w:val="center"/>
    </w:pPr>
    <w:rPr>
      <w:rFonts w:ascii="Times New Roman" w:eastAsia="Times New Roman" w:hAnsi="Times New Roman" w:cs="Times New Roman"/>
    </w:rPr>
  </w:style>
  <w:style w:type="paragraph" w:customStyle="1" w:styleId="affc">
    <w:name w:val="Табличный_слева"/>
    <w:basedOn w:val="a"/>
    <w:uiPriority w:val="99"/>
    <w:qFormat/>
    <w:rsid w:val="000605D2"/>
    <w:pPr>
      <w:spacing w:after="0" w:line="240" w:lineRule="auto"/>
    </w:pPr>
    <w:rPr>
      <w:rFonts w:ascii="Times New Roman" w:eastAsia="Times New Roman" w:hAnsi="Times New Roman" w:cs="Times New Roman"/>
    </w:rPr>
  </w:style>
  <w:style w:type="paragraph" w:customStyle="1" w:styleId="collapse-refs-p">
    <w:name w:val="collapse-refs-p"/>
    <w:basedOn w:val="a"/>
    <w:uiPriority w:val="99"/>
    <w:qFormat/>
    <w:rsid w:val="000605D2"/>
    <w:pPr>
      <w:spacing w:before="240" w:after="240" w:line="240" w:lineRule="auto"/>
      <w:ind w:left="480" w:right="480"/>
    </w:pPr>
    <w:rPr>
      <w:rFonts w:ascii="Times New Roman" w:eastAsia="Times New Roman" w:hAnsi="Times New Roman" w:cs="Times New Roman"/>
      <w:sz w:val="19"/>
      <w:szCs w:val="19"/>
    </w:rPr>
  </w:style>
  <w:style w:type="paragraph" w:customStyle="1" w:styleId="postedit-container">
    <w:name w:val="postedit-container"/>
    <w:basedOn w:val="a"/>
    <w:uiPriority w:val="99"/>
    <w:qFormat/>
    <w:rsid w:val="000605D2"/>
    <w:pPr>
      <w:spacing w:after="0" w:line="240" w:lineRule="auto"/>
    </w:pPr>
    <w:rPr>
      <w:rFonts w:ascii="Times New Roman" w:eastAsia="Times New Roman" w:hAnsi="Times New Roman" w:cs="Times New Roman"/>
      <w:sz w:val="20"/>
      <w:szCs w:val="20"/>
    </w:rPr>
  </w:style>
  <w:style w:type="paragraph" w:customStyle="1" w:styleId="postedit">
    <w:name w:val="postedit"/>
    <w:basedOn w:val="a"/>
    <w:uiPriority w:val="99"/>
    <w:qFormat/>
    <w:rsid w:val="000605D2"/>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rFonts w:ascii="Times New Roman" w:eastAsia="Times New Roman" w:hAnsi="Times New Roman" w:cs="Times New Roman"/>
      <w:color w:val="626465"/>
      <w:sz w:val="24"/>
      <w:szCs w:val="24"/>
    </w:rPr>
  </w:style>
  <w:style w:type="paragraph" w:customStyle="1" w:styleId="postedit-icon">
    <w:name w:val="postedit-icon"/>
    <w:basedOn w:val="a"/>
    <w:uiPriority w:val="99"/>
    <w:qFormat/>
    <w:rsid w:val="000605D2"/>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postedit-icon-checkmark">
    <w:name w:val="postedit-icon-checkmar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edit-close">
    <w:name w:val="postedit-close"/>
    <w:basedOn w:val="a"/>
    <w:uiPriority w:val="99"/>
    <w:qFormat/>
    <w:rsid w:val="000605D2"/>
    <w:pPr>
      <w:spacing w:before="100" w:beforeAutospacing="1" w:after="100" w:afterAutospacing="1" w:line="552" w:lineRule="atLeast"/>
    </w:pPr>
    <w:rPr>
      <w:rFonts w:ascii="Times New Roman" w:eastAsia="Times New Roman" w:hAnsi="Times New Roman" w:cs="Times New Roman"/>
      <w:b/>
      <w:bCs/>
      <w:color w:val="000000"/>
      <w:sz w:val="30"/>
      <w:szCs w:val="30"/>
    </w:rPr>
  </w:style>
  <w:style w:type="paragraph" w:customStyle="1" w:styleId="uls-menu">
    <w:name w:val="uls-menu"/>
    <w:basedOn w:val="a"/>
    <w:uiPriority w:val="99"/>
    <w:qFormat/>
    <w:rsid w:val="000605D2"/>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uls-search-wrapper-wrapper">
    <w:name w:val="uls-search-wrapper-wrapper"/>
    <w:basedOn w:val="a"/>
    <w:uiPriority w:val="99"/>
    <w:qFormat/>
    <w:rsid w:val="000605D2"/>
    <w:pPr>
      <w:spacing w:before="75" w:after="75" w:line="240" w:lineRule="auto"/>
    </w:pPr>
    <w:rPr>
      <w:rFonts w:ascii="Times New Roman" w:eastAsia="Times New Roman" w:hAnsi="Times New Roman" w:cs="Times New Roman"/>
      <w:sz w:val="24"/>
      <w:szCs w:val="24"/>
    </w:rPr>
  </w:style>
  <w:style w:type="paragraph" w:customStyle="1" w:styleId="uls-icon-back">
    <w:name w:val="uls-icon-back"/>
    <w:basedOn w:val="a"/>
    <w:uiPriority w:val="99"/>
    <w:qFormat/>
    <w:rsid w:val="000605D2"/>
    <w:pPr>
      <w:pBdr>
        <w:right w:val="single" w:sz="6" w:space="0" w:color="C9C9C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bedplayer">
    <w:name w:val="mwembedplay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spinner">
    <w:name w:val="loadingsp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mported-resource">
    <w:name w:val="mw-imported-resource"/>
    <w:basedOn w:val="a"/>
    <w:uiPriority w:val="99"/>
    <w:qFormat/>
    <w:rsid w:val="000605D2"/>
    <w:pPr>
      <w:pBdr>
        <w:top w:val="single" w:sz="6" w:space="0" w:color="000000"/>
        <w:left w:val="single" w:sz="6" w:space="0" w:color="000000"/>
        <w:bottom w:val="single" w:sz="6" w:space="0" w:color="000000"/>
        <w:right w:val="single" w:sz="6"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altura-icon">
    <w:name w:val="kaltura-icon"/>
    <w:basedOn w:val="a"/>
    <w:uiPriority w:val="99"/>
    <w:qFormat/>
    <w:rsid w:val="000605D2"/>
    <w:pPr>
      <w:spacing w:before="30" w:after="100" w:afterAutospacing="1" w:line="240" w:lineRule="auto"/>
      <w:ind w:left="45"/>
    </w:pPr>
    <w:rPr>
      <w:rFonts w:ascii="Times New Roman" w:eastAsia="Times New Roman" w:hAnsi="Times New Roman" w:cs="Times New Roman"/>
      <w:sz w:val="24"/>
      <w:szCs w:val="24"/>
    </w:rPr>
  </w:style>
  <w:style w:type="paragraph" w:customStyle="1" w:styleId="mw-fullscreen-overlay">
    <w:name w:val="mw-fullscreen-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
    <w:name w:val="play-btn-lar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container">
    <w:name w:val="carousel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videotitle">
    <w:name w:val="carouselvideotitle"/>
    <w:basedOn w:val="a"/>
    <w:uiPriority w:val="99"/>
    <w:qFormat/>
    <w:rsid w:val="000605D2"/>
    <w:pPr>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arouselvideotitletext">
    <w:name w:val="carouselvideotitle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titleduration">
    <w:name w:val="carouseltitleduration"/>
    <w:basedOn w:val="a"/>
    <w:uiPriority w:val="99"/>
    <w:qFormat/>
    <w:rsid w:val="000605D2"/>
    <w:pPr>
      <w:shd w:val="clear" w:color="auto" w:fill="5A5A5A"/>
      <w:spacing w:before="100" w:beforeAutospacing="1" w:after="100" w:afterAutospacing="1" w:line="240" w:lineRule="auto"/>
    </w:pPr>
    <w:rPr>
      <w:rFonts w:ascii="Times New Roman" w:eastAsia="Times New Roman" w:hAnsi="Times New Roman" w:cs="Times New Roman"/>
      <w:color w:val="D9D9D9"/>
      <w:sz w:val="20"/>
      <w:szCs w:val="20"/>
    </w:rPr>
  </w:style>
  <w:style w:type="paragraph" w:customStyle="1" w:styleId="carouselimgtitle">
    <w:name w:val="carouselimgtitl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carouselimgduration">
    <w:name w:val="carouselimgduration"/>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carouselprevbutton">
    <w:name w:val="carouselprev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ouselnextbutton">
    <w:name w:val="carouselnextbutt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container">
    <w:name w:val="alert-contai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itle">
    <w:name w:val="alert-title"/>
    <w:basedOn w:val="a"/>
    <w:uiPriority w:val="99"/>
    <w:qFormat/>
    <w:rsid w:val="000605D2"/>
    <w:pPr>
      <w:pBdr>
        <w:bottom w:val="single" w:sz="6" w:space="4" w:color="D1D1D1"/>
      </w:pBdr>
      <w:shd w:val="clear" w:color="auto" w:fill="E6E6E6"/>
      <w:spacing w:before="100" w:beforeAutospacing="1" w:after="100" w:afterAutospacing="1" w:line="240" w:lineRule="auto"/>
    </w:pPr>
    <w:rPr>
      <w:rFonts w:ascii="Times New Roman" w:eastAsia="Times New Roman" w:hAnsi="Times New Roman" w:cs="Times New Roman"/>
      <w:sz w:val="21"/>
      <w:szCs w:val="21"/>
    </w:rPr>
  </w:style>
  <w:style w:type="paragraph" w:customStyle="1" w:styleId="alert-message">
    <w:name w:val="alert-message"/>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1"/>
      <w:szCs w:val="21"/>
    </w:rPr>
  </w:style>
  <w:style w:type="paragraph" w:customStyle="1" w:styleId="alert-buttons-container">
    <w:name w:val="alert-buttons-container"/>
    <w:basedOn w:val="a"/>
    <w:uiPriority w:val="99"/>
    <w:qFormat/>
    <w:rsid w:val="000605D2"/>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ert-button">
    <w:name w:val="alert-button"/>
    <w:basedOn w:val="a"/>
    <w:uiPriority w:val="99"/>
    <w:qFormat/>
    <w:rsid w:val="000605D2"/>
    <w:pPr>
      <w:shd w:val="clear" w:color="auto" w:fill="474747"/>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w-tmh-playtext">
    <w:name w:val="mw-tmh-playtex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ggestions">
    <w:name w:val="suggestion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suggestions-special">
    <w:name w:val="suggestions-special"/>
    <w:basedOn w:val="a"/>
    <w:uiPriority w:val="99"/>
    <w:qFormat/>
    <w:rsid w:val="000605D2"/>
    <w:pPr>
      <w:pBdr>
        <w:top w:val="single" w:sz="6" w:space="3" w:color="AAAAAA"/>
        <w:left w:val="single" w:sz="6" w:space="3" w:color="AAAAAA"/>
        <w:bottom w:val="single" w:sz="6" w:space="3" w:color="AAAAAA"/>
        <w:right w:val="single" w:sz="6" w:space="3" w:color="AAAAAA"/>
      </w:pBdr>
      <w:shd w:val="clear" w:color="auto" w:fill="FFFFFF"/>
      <w:spacing w:after="0" w:line="300" w:lineRule="atLeast"/>
    </w:pPr>
    <w:rPr>
      <w:rFonts w:ascii="Times New Roman" w:eastAsia="Times New Roman" w:hAnsi="Times New Roman" w:cs="Times New Roman"/>
      <w:vanish/>
      <w:sz w:val="24"/>
      <w:szCs w:val="24"/>
    </w:rPr>
  </w:style>
  <w:style w:type="paragraph" w:customStyle="1" w:styleId="suggestions-results">
    <w:name w:val="suggestions-results"/>
    <w:basedOn w:val="a"/>
    <w:uiPriority w:val="99"/>
    <w:qFormat/>
    <w:rsid w:val="000605D2"/>
    <w:pPr>
      <w:pBdr>
        <w:top w:val="single" w:sz="6" w:space="0" w:color="AAAAAA"/>
        <w:left w:val="single" w:sz="6" w:space="0" w:color="AAAAAA"/>
        <w:bottom w:val="single" w:sz="6" w:space="0" w:color="AAAAAA"/>
        <w:right w:val="single" w:sz="6" w:space="0" w:color="AAAAAA"/>
      </w:pBdr>
      <w:shd w:val="clear" w:color="auto" w:fill="FFFFFF"/>
      <w:spacing w:after="0" w:line="240" w:lineRule="auto"/>
    </w:pPr>
    <w:rPr>
      <w:rFonts w:ascii="Times New Roman" w:eastAsia="Times New Roman" w:hAnsi="Times New Roman" w:cs="Times New Roman"/>
      <w:sz w:val="24"/>
      <w:szCs w:val="24"/>
    </w:rPr>
  </w:style>
  <w:style w:type="paragraph" w:customStyle="1" w:styleId="suggestions-result">
    <w:name w:val="suggestions-result"/>
    <w:basedOn w:val="a"/>
    <w:uiPriority w:val="99"/>
    <w:qFormat/>
    <w:rsid w:val="000605D2"/>
    <w:pPr>
      <w:spacing w:after="0" w:line="360" w:lineRule="atLeast"/>
    </w:pPr>
    <w:rPr>
      <w:rFonts w:ascii="Times New Roman" w:eastAsia="Times New Roman" w:hAnsi="Times New Roman" w:cs="Times New Roman"/>
      <w:color w:val="000000"/>
      <w:sz w:val="24"/>
      <w:szCs w:val="24"/>
    </w:rPr>
  </w:style>
  <w:style w:type="paragraph" w:customStyle="1" w:styleId="suggestions-result-current">
    <w:name w:val="suggestions-result-current"/>
    <w:basedOn w:val="a"/>
    <w:uiPriority w:val="99"/>
    <w:qFormat/>
    <w:rsid w:val="000605D2"/>
    <w:pPr>
      <w:shd w:val="clear" w:color="auto" w:fill="4C59A6"/>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ighlight">
    <w:name w:val="highlight"/>
    <w:basedOn w:val="a"/>
    <w:uiPriority w:val="99"/>
    <w:qFormat/>
    <w:rsid w:val="000605D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referencetooltip">
    <w:name w:val="referencetooltip"/>
    <w:basedOn w:val="a"/>
    <w:uiPriority w:val="99"/>
    <w:qFormat/>
    <w:rsid w:val="000605D2"/>
    <w:pPr>
      <w:spacing w:after="0" w:line="240" w:lineRule="auto"/>
    </w:pPr>
    <w:rPr>
      <w:rFonts w:ascii="Times New Roman" w:eastAsia="Times New Roman" w:hAnsi="Times New Roman" w:cs="Times New Roman"/>
      <w:sz w:val="18"/>
      <w:szCs w:val="18"/>
    </w:rPr>
  </w:style>
  <w:style w:type="paragraph" w:customStyle="1" w:styleId="rtflipped">
    <w:name w:val="rtflipp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settings">
    <w:name w:val="rtsettings"/>
    <w:basedOn w:val="a"/>
    <w:uiPriority w:val="99"/>
    <w:qFormat/>
    <w:rsid w:val="000605D2"/>
    <w:pPr>
      <w:spacing w:after="0" w:line="240" w:lineRule="auto"/>
      <w:ind w:left="120"/>
    </w:pPr>
    <w:rPr>
      <w:rFonts w:ascii="Times New Roman" w:eastAsia="Times New Roman" w:hAnsi="Times New Roman" w:cs="Times New Roman"/>
      <w:sz w:val="24"/>
      <w:szCs w:val="24"/>
    </w:rPr>
  </w:style>
  <w:style w:type="paragraph" w:customStyle="1" w:styleId="mw-ui-button">
    <w:name w:val="mw-ui-button"/>
    <w:basedOn w:val="a"/>
    <w:uiPriority w:val="99"/>
    <w:qFormat/>
    <w:rsid w:val="000605D2"/>
    <w:pPr>
      <w:pBdr>
        <w:top w:val="single" w:sz="6" w:space="6" w:color="CCCCCC"/>
        <w:left w:val="single" w:sz="6" w:space="12" w:color="CCCCCC"/>
        <w:bottom w:val="single" w:sz="6" w:space="6" w:color="CCCCCC"/>
        <w:right w:val="single" w:sz="6" w:space="12" w:color="CCCCCC"/>
      </w:pBdr>
      <w:shd w:val="clear" w:color="auto" w:fill="FFFFFF"/>
      <w:spacing w:after="0" w:line="240" w:lineRule="auto"/>
      <w:jc w:val="center"/>
    </w:pPr>
    <w:rPr>
      <w:rFonts w:ascii="inherit" w:eastAsia="Times New Roman" w:hAnsi="inherit" w:cs="Times New Roman"/>
      <w:b/>
      <w:bCs/>
      <w:color w:val="555555"/>
      <w:sz w:val="24"/>
      <w:szCs w:val="24"/>
    </w:rPr>
  </w:style>
  <w:style w:type="paragraph" w:customStyle="1" w:styleId="mw-ui-icon">
    <w:name w:val="mw-ui-icon"/>
    <w:basedOn w:val="a"/>
    <w:uiPriority w:val="99"/>
    <w:qFormat/>
    <w:rsid w:val="000605D2"/>
    <w:pPr>
      <w:spacing w:before="100" w:beforeAutospacing="1" w:after="100" w:afterAutospacing="1" w:line="360" w:lineRule="atLeast"/>
    </w:pPr>
    <w:rPr>
      <w:rFonts w:ascii="Times New Roman" w:eastAsia="Times New Roman" w:hAnsi="Times New Roman" w:cs="Times New Roman"/>
      <w:sz w:val="24"/>
      <w:szCs w:val="24"/>
    </w:rPr>
  </w:style>
  <w:style w:type="paragraph" w:customStyle="1" w:styleId="cn-closebutton">
    <w:name w:val="cn-closebutton"/>
    <w:basedOn w:val="a"/>
    <w:uiPriority w:val="99"/>
    <w:qFormat/>
    <w:rsid w:val="000605D2"/>
    <w:pPr>
      <w:spacing w:before="100" w:beforeAutospacing="1" w:after="100" w:afterAutospacing="1" w:line="240" w:lineRule="auto"/>
      <w:ind w:firstLine="285"/>
    </w:pPr>
    <w:rPr>
      <w:rFonts w:ascii="Times New Roman" w:eastAsia="Times New Roman" w:hAnsi="Times New Roman" w:cs="Times New Roman"/>
      <w:sz w:val="24"/>
      <w:szCs w:val="24"/>
    </w:rPr>
  </w:style>
  <w:style w:type="paragraph" w:customStyle="1" w:styleId="ve-init-mw-desktoparticletarget-loading-overlay">
    <w:name w:val="ve-init-mw-desktoparticletarget-loading-overlay"/>
    <w:basedOn w:val="a"/>
    <w:uiPriority w:val="99"/>
    <w:qFormat/>
    <w:rsid w:val="000605D2"/>
    <w:pPr>
      <w:spacing w:after="100" w:afterAutospacing="1" w:line="240" w:lineRule="auto"/>
    </w:pPr>
    <w:rPr>
      <w:rFonts w:ascii="Times New Roman" w:eastAsia="Times New Roman" w:hAnsi="Times New Roman" w:cs="Times New Roman"/>
      <w:sz w:val="24"/>
      <w:szCs w:val="24"/>
    </w:rPr>
  </w:style>
  <w:style w:type="paragraph" w:customStyle="1" w:styleId="ve-init-mw-desktoparticletarget-progress">
    <w:name w:val="ve-init-mw-desktoparticletarget-progress"/>
    <w:basedOn w:val="a"/>
    <w:uiPriority w:val="99"/>
    <w:qFormat/>
    <w:rsid w:val="000605D2"/>
    <w:pPr>
      <w:pBdr>
        <w:top w:val="single" w:sz="6" w:space="0" w:color="347BFF"/>
        <w:left w:val="single" w:sz="6" w:space="0" w:color="347BFF"/>
        <w:bottom w:val="single" w:sz="6" w:space="0" w:color="347BFF"/>
        <w:right w:val="single" w:sz="6" w:space="0" w:color="347BFF"/>
      </w:pBdr>
      <w:shd w:val="clear" w:color="auto" w:fill="FFFFFF"/>
      <w:spacing w:after="0" w:line="240" w:lineRule="auto"/>
      <w:ind w:left="3060" w:right="3060"/>
    </w:pPr>
    <w:rPr>
      <w:rFonts w:ascii="Times New Roman" w:eastAsia="Times New Roman" w:hAnsi="Times New Roman" w:cs="Times New Roman"/>
      <w:sz w:val="24"/>
      <w:szCs w:val="24"/>
    </w:rPr>
  </w:style>
  <w:style w:type="paragraph" w:customStyle="1" w:styleId="ve-init-mw-desktoparticletarget-progress-bar">
    <w:name w:val="ve-init-mw-desktoparticletarget-progress-bar"/>
    <w:basedOn w:val="a"/>
    <w:uiPriority w:val="99"/>
    <w:qFormat/>
    <w:rsid w:val="000605D2"/>
    <w:pPr>
      <w:shd w:val="clear" w:color="auto" w:fill="347B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
    <w:name w:val="mw-editsecti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ditsection-divider">
    <w:name w:val="mw-editsection-divider"/>
    <w:basedOn w:val="a"/>
    <w:uiPriority w:val="99"/>
    <w:qFormat/>
    <w:rsid w:val="000605D2"/>
    <w:pPr>
      <w:spacing w:before="100" w:beforeAutospacing="1" w:after="100" w:afterAutospacing="1" w:line="240" w:lineRule="auto"/>
    </w:pPr>
    <w:rPr>
      <w:rFonts w:ascii="Times New Roman" w:eastAsia="Times New Roman" w:hAnsi="Times New Roman" w:cs="Times New Roman"/>
      <w:color w:val="555555"/>
      <w:sz w:val="24"/>
      <w:szCs w:val="24"/>
    </w:rPr>
  </w:style>
  <w:style w:type="paragraph" w:customStyle="1" w:styleId="mw-mmv-overlay">
    <w:name w:val="mw-mmv-overlay"/>
    <w:basedOn w:val="a"/>
    <w:uiPriority w:val="99"/>
    <w:qFormat/>
    <w:rsid w:val="000605D2"/>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filepage-buttons">
    <w:name w:val="mw-mmv-filepage-buttons"/>
    <w:basedOn w:val="a"/>
    <w:uiPriority w:val="99"/>
    <w:qFormat/>
    <w:rsid w:val="000605D2"/>
    <w:pPr>
      <w:spacing w:before="75" w:after="100" w:afterAutospacing="1" w:line="240" w:lineRule="auto"/>
    </w:pPr>
    <w:rPr>
      <w:rFonts w:ascii="Times New Roman" w:eastAsia="Times New Roman" w:hAnsi="Times New Roman" w:cs="Times New Roman"/>
      <w:sz w:val="24"/>
      <w:szCs w:val="24"/>
    </w:rPr>
  </w:style>
  <w:style w:type="paragraph" w:customStyle="1" w:styleId="allpagesredirect">
    <w:name w:val="allpagesredirect"/>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w-tag-markers">
    <w:name w:val="mw-tag-markers"/>
    <w:basedOn w:val="a"/>
    <w:uiPriority w:val="99"/>
    <w:qFormat/>
    <w:rsid w:val="000605D2"/>
    <w:pPr>
      <w:spacing w:before="100" w:beforeAutospacing="1" w:after="100" w:afterAutospacing="1" w:line="240" w:lineRule="auto"/>
    </w:pPr>
    <w:rPr>
      <w:rFonts w:ascii="Arial" w:eastAsia="Times New Roman" w:hAnsi="Arial" w:cs="Arial"/>
      <w:i/>
      <w:iCs/>
    </w:rPr>
  </w:style>
  <w:style w:type="paragraph" w:customStyle="1" w:styleId="warningbox">
    <w:name w:val="warningbox"/>
    <w:basedOn w:val="a"/>
    <w:uiPriority w:val="99"/>
    <w:qFormat/>
    <w:rsid w:val="000605D2"/>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rmationbox">
    <w:name w:val="informationbox"/>
    <w:basedOn w:val="a"/>
    <w:uiPriority w:val="99"/>
    <w:qFormat/>
    <w:rsid w:val="000605D2"/>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line="240" w:lineRule="auto"/>
    </w:pPr>
    <w:rPr>
      <w:rFonts w:ascii="Times New Roman" w:eastAsia="Times New Roman" w:hAnsi="Times New Roman" w:cs="Times New Roman"/>
      <w:sz w:val="20"/>
      <w:szCs w:val="20"/>
    </w:rPr>
  </w:style>
  <w:style w:type="paragraph" w:customStyle="1" w:styleId="infobox">
    <w:name w:val="info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pPr>
    <w:rPr>
      <w:rFonts w:ascii="Times New Roman" w:eastAsia="Times New Roman" w:hAnsi="Times New Roman" w:cs="Times New Roman"/>
      <w:sz w:val="21"/>
      <w:szCs w:val="21"/>
    </w:rPr>
  </w:style>
  <w:style w:type="paragraph" w:customStyle="1" w:styleId="notice">
    <w:name w:val="notice"/>
    <w:basedOn w:val="a"/>
    <w:uiPriority w:val="99"/>
    <w:qFormat/>
    <w:rsid w:val="000605D2"/>
    <w:pPr>
      <w:spacing w:before="240" w:after="240" w:line="240" w:lineRule="auto"/>
      <w:ind w:left="120" w:right="120"/>
      <w:jc w:val="both"/>
    </w:pPr>
    <w:rPr>
      <w:rFonts w:ascii="Times New Roman" w:eastAsia="Times New Roman" w:hAnsi="Times New Roman" w:cs="Times New Roman"/>
      <w:sz w:val="24"/>
      <w:szCs w:val="24"/>
    </w:rPr>
  </w:style>
  <w:style w:type="paragraph" w:customStyle="1" w:styleId="messagebox">
    <w:name w:val="messagebox"/>
    <w:basedOn w:val="a"/>
    <w:uiPriority w:val="99"/>
    <w:qFormat/>
    <w:rsid w:val="000605D2"/>
    <w:pPr>
      <w:pBdr>
        <w:top w:val="single" w:sz="6" w:space="5" w:color="AAAAAA"/>
        <w:left w:val="single" w:sz="6" w:space="5" w:color="AAAAAA"/>
        <w:bottom w:val="single" w:sz="6" w:space="5" w:color="AAAAAA"/>
        <w:right w:val="single" w:sz="6" w:space="5" w:color="AAAAAA"/>
      </w:pBdr>
      <w:shd w:val="clear" w:color="auto" w:fill="F9F9F9"/>
      <w:spacing w:after="240" w:line="240" w:lineRule="auto"/>
    </w:pPr>
    <w:rPr>
      <w:rFonts w:ascii="Times New Roman" w:eastAsia="Times New Roman" w:hAnsi="Times New Roman" w:cs="Times New Roman"/>
    </w:rPr>
  </w:style>
  <w:style w:type="paragraph" w:customStyle="1" w:styleId="references-small">
    <w:name w:val="references-small"/>
    <w:basedOn w:val="a"/>
    <w:uiPriority w:val="99"/>
    <w:qFormat/>
    <w:rsid w:val="000605D2"/>
    <w:pPr>
      <w:spacing w:after="0" w:line="240" w:lineRule="auto"/>
    </w:pPr>
    <w:rPr>
      <w:rFonts w:ascii="Times New Roman" w:eastAsia="Times New Roman" w:hAnsi="Times New Roman" w:cs="Times New Roman"/>
    </w:rPr>
  </w:style>
  <w:style w:type="paragraph" w:customStyle="1" w:styleId="references-scroll">
    <w:name w:val="references-scroll"/>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printonly">
    <w:name w:val="printonly"/>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ablink">
    <w:name w:val="dab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rellink">
    <w:name w:val="rellink"/>
    <w:basedOn w:val="a"/>
    <w:uiPriority w:val="99"/>
    <w:qFormat/>
    <w:rsid w:val="000605D2"/>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coordinates">
    <w:name w:val="coordinates"/>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google">
    <w:name w:val="geo-google"/>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osm">
    <w:name w:val="geo-osm"/>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yandex">
    <w:name w:val="geo-yandex"/>
    <w:basedOn w:val="a"/>
    <w:uiPriority w:val="99"/>
    <w:qFormat/>
    <w:rsid w:val="000605D2"/>
    <w:pPr>
      <w:spacing w:before="100" w:beforeAutospacing="1" w:after="100" w:afterAutospacing="1" w:line="240" w:lineRule="atLeast"/>
    </w:pPr>
    <w:rPr>
      <w:rFonts w:ascii="Times New Roman" w:eastAsia="Times New Roman" w:hAnsi="Times New Roman" w:cs="Times New Roman"/>
      <w:b/>
      <w:bCs/>
      <w:sz w:val="24"/>
      <w:szCs w:val="24"/>
    </w:rPr>
  </w:style>
  <w:style w:type="paragraph" w:customStyle="1" w:styleId="geo-multi-punct">
    <w:name w:val="geo-multi-punct"/>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lat">
    <w:name w:val="geo-la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lon">
    <w:name w:val="geo-lon"/>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templatelink">
    <w:name w:val="wp-templatelink"/>
    <w:basedOn w:val="a"/>
    <w:uiPriority w:val="99"/>
    <w:qFormat/>
    <w:rsid w:val="000605D2"/>
    <w:pPr>
      <w:spacing w:before="100" w:beforeAutospacing="1" w:after="100" w:afterAutospacing="1" w:line="240" w:lineRule="auto"/>
    </w:pPr>
    <w:rPr>
      <w:rFonts w:ascii="Times New Roman" w:eastAsia="Times New Roman" w:hAnsi="Times New Roman" w:cs="Times New Roman"/>
      <w:color w:val="9098A0"/>
      <w:sz w:val="24"/>
      <w:szCs w:val="24"/>
    </w:rPr>
  </w:style>
  <w:style w:type="paragraph" w:customStyle="1" w:styleId="mw-fr-reviewlink">
    <w:name w:val="mw-fr-reviewlink"/>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user">
    <w:name w:val="fr-hist-basic-user"/>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r-hist-basic-auto">
    <w:name w:val="fr-hist-basic-auto"/>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laggedrevs-pending">
    <w:name w:val="flaggedrevs-pending"/>
    <w:basedOn w:val="a"/>
    <w:uiPriority w:val="99"/>
    <w:qFormat/>
    <w:rsid w:val="000605D2"/>
    <w:pPr>
      <w:shd w:val="clear" w:color="auto" w:fill="FFFFC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
    <w:name w:val="navbox"/>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line="240" w:lineRule="auto"/>
      <w:jc w:val="center"/>
    </w:pPr>
    <w:rPr>
      <w:rFonts w:ascii="Times New Roman" w:eastAsia="Times New Roman" w:hAnsi="Times New Roman" w:cs="Times New Roman"/>
      <w:sz w:val="21"/>
      <w:szCs w:val="21"/>
    </w:rPr>
  </w:style>
  <w:style w:type="paragraph" w:customStyle="1" w:styleId="navbox-inner">
    <w:name w:val="navbox-inn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subgroup">
    <w:name w:val="navbox-subgroup"/>
    <w:basedOn w:val="a"/>
    <w:uiPriority w:val="99"/>
    <w:qFormat/>
    <w:rsid w:val="000605D2"/>
    <w:pPr>
      <w:shd w:val="clear" w:color="auto" w:fill="FDFDF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group">
    <w:name w:val="navbox-group"/>
    <w:basedOn w:val="a"/>
    <w:uiPriority w:val="99"/>
    <w:qFormat/>
    <w:rsid w:val="000605D2"/>
    <w:pPr>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title">
    <w:name w:val="navbox-title"/>
    <w:basedOn w:val="a"/>
    <w:uiPriority w:val="99"/>
    <w:qFormat/>
    <w:rsid w:val="000605D2"/>
    <w:pPr>
      <w:shd w:val="clear" w:color="auto" w:fill="CCCC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
    <w:name w:val="navbox-abovebelow"/>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list">
    <w:name w:val="navbox-lis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even">
    <w:name w:val="navbox-even"/>
    <w:basedOn w:val="a"/>
    <w:uiPriority w:val="99"/>
    <w:qFormat/>
    <w:rsid w:val="000605D2"/>
    <w:pPr>
      <w:shd w:val="clear" w:color="auto" w:fill="F4F4F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ox-odd">
    <w:name w:val="navbox-od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
    <w:name w:val="navbar"/>
    <w:basedOn w:val="a"/>
    <w:uiPriority w:val="99"/>
    <w:qFormat/>
    <w:rsid w:val="000605D2"/>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collapsebutton">
    <w:name w:val="collapsebutton"/>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nowrap">
    <w:name w:val="no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rap">
    <w:name w:val="wrap"/>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tchlist-msg">
    <w:name w:val="watchlist-msg"/>
    <w:basedOn w:val="a"/>
    <w:uiPriority w:val="99"/>
    <w:qFormat/>
    <w:rsid w:val="000605D2"/>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rFonts w:ascii="Times New Roman" w:eastAsia="Times New Roman" w:hAnsi="Times New Roman" w:cs="Times New Roman"/>
      <w:sz w:val="16"/>
      <w:szCs w:val="16"/>
    </w:rPr>
  </w:style>
  <w:style w:type="paragraph" w:customStyle="1" w:styleId="math-template">
    <w:name w:val="math-template"/>
    <w:basedOn w:val="a"/>
    <w:uiPriority w:val="99"/>
    <w:qFormat/>
    <w:rsid w:val="000605D2"/>
    <w:pPr>
      <w:spacing w:before="100" w:beforeAutospacing="1" w:after="100" w:afterAutospacing="1" w:line="240" w:lineRule="auto"/>
    </w:pPr>
    <w:rPr>
      <w:rFonts w:ascii="Times New Roman" w:eastAsia="Times New Roman" w:hAnsi="Times New Roman" w:cs="Times New Roman"/>
      <w:sz w:val="29"/>
      <w:szCs w:val="29"/>
    </w:rPr>
  </w:style>
  <w:style w:type="paragraph" w:customStyle="1" w:styleId="ipa">
    <w:name w:val="ipa"/>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unicode">
    <w:name w:val="unicode"/>
    <w:basedOn w:val="a"/>
    <w:uiPriority w:val="99"/>
    <w:qFormat/>
    <w:rsid w:val="000605D2"/>
    <w:pPr>
      <w:spacing w:before="100" w:beforeAutospacing="1" w:after="100" w:afterAutospacing="1" w:line="240" w:lineRule="auto"/>
    </w:pPr>
    <w:rPr>
      <w:rFonts w:ascii="Arial Unicode MS" w:eastAsia="Times New Roman" w:hAnsi="Arial Unicode MS" w:cs="Arial Unicode MS"/>
      <w:sz w:val="24"/>
      <w:szCs w:val="24"/>
    </w:rPr>
  </w:style>
  <w:style w:type="paragraph" w:customStyle="1" w:styleId="special-label">
    <w:name w:val="special-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
    <w:name w:val="special-quer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hover">
    <w:name w:val="special-hov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indicators">
    <w:name w:val="mw-indicator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ui-surface">
    <w:name w:val="ve-ui-surfac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init-mw-desktoparticletarget-editablecontent">
    <w:name w:val="ve-init-mw-desktoparticletarget-editablecont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
    <w:name w:val="mw-mmv-view-expande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
    <w:name w:val="mw-mmv-view-config"/>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
    <w:name w:val="mw-empty-li"/>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box">
    <w:name w:val="i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2">
    <w:name w:val="toclevel-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3">
    <w:name w:val="toclevel-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4">
    <w:name w:val="toclevel-4"/>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5">
    <w:name w:val="toclevel-5"/>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6">
    <w:name w:val="toclevel-6"/>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level-7">
    <w:name w:val="toclevel-7"/>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cnumber">
    <w:name w:val="tocnumb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oatleft">
    <w:name w:val="floatlef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
    <w:name w:val="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ec">
    <w:name w:val="geo-dec"/>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
    <w:name w:val="geo-dms"/>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flink">
    <w:name w:val="selflink"/>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
    <w:name w:val="mbox-image"/>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mbox">
    <w:name w:val="tmbox"/>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mbox-text-small">
    <w:name w:val="ambox-text-smal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
    <w:name w:val="uls-setting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
    <w:name w:val="uls-trigger"/>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ert-text">
    <w:name w:val="alert-text"/>
    <w:basedOn w:val="a"/>
    <w:uiPriority w:val="99"/>
    <w:qFormat/>
    <w:rsid w:val="000605D2"/>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cite-accessibility-label">
    <w:name w:val="cite-accessibility-label"/>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parent">
    <w:name w:val="transpar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inlinksneverexpand">
    <w:name w:val="plainlinksneverexpand"/>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list">
    <w:name w:val="reflist"/>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1">
    <w:name w:val="reflist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2">
    <w:name w:val="reflist2"/>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3">
    <w:name w:val="reflist3"/>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reflist4">
    <w:name w:val="reflist4"/>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mw-dismissable-notice-body">
    <w:name w:val="mw-dismissable-notice-body"/>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ay-btn-large1">
    <w:name w:val="play-btn-large1"/>
    <w:basedOn w:val="a"/>
    <w:uiPriority w:val="99"/>
    <w:qFormat/>
    <w:rsid w:val="000605D2"/>
    <w:pPr>
      <w:spacing w:after="100" w:afterAutospacing="1" w:line="240" w:lineRule="auto"/>
      <w:ind w:left="-525"/>
    </w:pPr>
    <w:rPr>
      <w:rFonts w:ascii="Times New Roman" w:eastAsia="Times New Roman" w:hAnsi="Times New Roman" w:cs="Times New Roman"/>
      <w:sz w:val="24"/>
      <w:szCs w:val="24"/>
    </w:rPr>
  </w:style>
  <w:style w:type="paragraph" w:customStyle="1" w:styleId="special-label1">
    <w:name w:val="special-label1"/>
    <w:basedOn w:val="a"/>
    <w:uiPriority w:val="99"/>
    <w:qFormat/>
    <w:rsid w:val="000605D2"/>
    <w:pPr>
      <w:spacing w:before="100" w:beforeAutospacing="1" w:after="100" w:afterAutospacing="1" w:line="240" w:lineRule="auto"/>
    </w:pPr>
    <w:rPr>
      <w:rFonts w:ascii="Times New Roman" w:eastAsia="Times New Roman" w:hAnsi="Times New Roman" w:cs="Times New Roman"/>
      <w:color w:val="808080"/>
      <w:sz w:val="24"/>
      <w:szCs w:val="24"/>
    </w:rPr>
  </w:style>
  <w:style w:type="paragraph" w:customStyle="1" w:styleId="special-query1">
    <w:name w:val="special-query1"/>
    <w:basedOn w:val="a"/>
    <w:uiPriority w:val="99"/>
    <w:qFormat/>
    <w:rsid w:val="000605D2"/>
    <w:pPr>
      <w:spacing w:before="100" w:beforeAutospacing="1" w:after="100" w:afterAutospacing="1" w:line="240" w:lineRule="auto"/>
    </w:pPr>
    <w:rPr>
      <w:rFonts w:ascii="Times New Roman" w:eastAsia="Times New Roman" w:hAnsi="Times New Roman" w:cs="Times New Roman"/>
      <w:i/>
      <w:iCs/>
      <w:color w:val="000000"/>
      <w:sz w:val="24"/>
      <w:szCs w:val="24"/>
    </w:rPr>
  </w:style>
  <w:style w:type="paragraph" w:customStyle="1" w:styleId="special-hover1">
    <w:name w:val="special-hover1"/>
    <w:basedOn w:val="a"/>
    <w:uiPriority w:val="99"/>
    <w:qFormat/>
    <w:rsid w:val="000605D2"/>
    <w:pPr>
      <w:shd w:val="clear" w:color="auto" w:fill="C0C0C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label2">
    <w:name w:val="special-label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special-query2">
    <w:name w:val="special-query2"/>
    <w:basedOn w:val="a"/>
    <w:uiPriority w:val="99"/>
    <w:qFormat/>
    <w:rsid w:val="000605D2"/>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uls-settings-trigger1">
    <w:name w:val="uls-setting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settings-trigger2">
    <w:name w:val="uls-settings-trigger2"/>
    <w:basedOn w:val="a"/>
    <w:uiPriority w:val="99"/>
    <w:qFormat/>
    <w:rsid w:val="000605D2"/>
    <w:pPr>
      <w:spacing w:before="45" w:after="100" w:afterAutospacing="1" w:line="240" w:lineRule="auto"/>
    </w:pPr>
    <w:rPr>
      <w:rFonts w:ascii="Times New Roman" w:eastAsia="Times New Roman" w:hAnsi="Times New Roman" w:cs="Times New Roman"/>
      <w:sz w:val="24"/>
      <w:szCs w:val="24"/>
    </w:rPr>
  </w:style>
  <w:style w:type="paragraph" w:customStyle="1" w:styleId="mw-indicators1">
    <w:name w:val="mw-indicators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1">
    <w:name w:val="ve-ui-surfac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init-mw-desktoparticletarget-editablecontent1">
    <w:name w:val="ve-init-mw-desktoparticletarget-editablecontent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ve-ui-surface2">
    <w:name w:val="ve-ui-surface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ecial-query3">
    <w:name w:val="special-query3"/>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1">
    <w:name w:val="uls-trigge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ls-trigger2">
    <w:name w:val="uls-trigge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expanded1">
    <w:name w:val="mw-mmv-view-expanded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mmv-view-config1">
    <w:name w:val="mw-mmv-view-config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w-empty-li1">
    <w:name w:val="mw-empty-li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mbox1">
    <w:name w:val="imbox1"/>
    <w:basedOn w:val="a"/>
    <w:uiPriority w:val="99"/>
    <w:qFormat/>
    <w:rsid w:val="000605D2"/>
    <w:pPr>
      <w:spacing w:after="0" w:line="240" w:lineRule="auto"/>
      <w:ind w:left="-120" w:right="-120"/>
    </w:pPr>
    <w:rPr>
      <w:rFonts w:ascii="Times New Roman" w:eastAsia="Times New Roman" w:hAnsi="Times New Roman" w:cs="Times New Roman"/>
      <w:sz w:val="24"/>
      <w:szCs w:val="24"/>
    </w:rPr>
  </w:style>
  <w:style w:type="paragraph" w:customStyle="1" w:styleId="imbox2">
    <w:name w:val="imbox2"/>
    <w:basedOn w:val="a"/>
    <w:uiPriority w:val="99"/>
    <w:qFormat/>
    <w:rsid w:val="000605D2"/>
    <w:pPr>
      <w:spacing w:before="60" w:after="60" w:line="240" w:lineRule="auto"/>
      <w:ind w:left="60" w:right="60"/>
    </w:pPr>
    <w:rPr>
      <w:rFonts w:ascii="Times New Roman" w:eastAsia="Times New Roman" w:hAnsi="Times New Roman" w:cs="Times New Roman"/>
      <w:sz w:val="24"/>
      <w:szCs w:val="24"/>
    </w:rPr>
  </w:style>
  <w:style w:type="paragraph" w:customStyle="1" w:styleId="tmbox1">
    <w:name w:val="tmbox1"/>
    <w:basedOn w:val="a"/>
    <w:uiPriority w:val="99"/>
    <w:qFormat/>
    <w:rsid w:val="000605D2"/>
    <w:pPr>
      <w:spacing w:before="30" w:after="30" w:line="240" w:lineRule="auto"/>
    </w:pPr>
    <w:rPr>
      <w:rFonts w:ascii="Times New Roman" w:eastAsia="Times New Roman" w:hAnsi="Times New Roman" w:cs="Times New Roman"/>
      <w:sz w:val="24"/>
      <w:szCs w:val="24"/>
    </w:rPr>
  </w:style>
  <w:style w:type="paragraph" w:customStyle="1" w:styleId="ambox-text-small1">
    <w:name w:val="ambox-text-small1"/>
    <w:basedOn w:val="a"/>
    <w:uiPriority w:val="99"/>
    <w:qFormat/>
    <w:rsid w:val="000605D2"/>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toclevel-21">
    <w:name w:val="toclevel-2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31">
    <w:name w:val="toclevel-3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41">
    <w:name w:val="toclevel-4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51">
    <w:name w:val="toclevel-5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61">
    <w:name w:val="toclevel-6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level-71">
    <w:name w:val="toclevel-7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tocnumber1">
    <w:name w:val="tocnumber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loatleft1">
    <w:name w:val="floatleft1"/>
    <w:basedOn w:val="a"/>
    <w:uiPriority w:val="99"/>
    <w:qFormat/>
    <w:rsid w:val="000605D2"/>
    <w:pPr>
      <w:spacing w:before="30" w:after="30" w:line="240" w:lineRule="auto"/>
      <w:ind w:left="30" w:right="30"/>
    </w:pPr>
    <w:rPr>
      <w:rFonts w:ascii="Times New Roman" w:eastAsia="Times New Roman" w:hAnsi="Times New Roman" w:cs="Times New Roman"/>
      <w:sz w:val="24"/>
      <w:szCs w:val="24"/>
    </w:rPr>
  </w:style>
  <w:style w:type="paragraph" w:customStyle="1" w:styleId="image1">
    <w:name w:val="image1"/>
    <w:basedOn w:val="a"/>
    <w:uiPriority w:val="99"/>
    <w:qFormat/>
    <w:rsid w:val="000605D2"/>
    <w:pPr>
      <w:spacing w:after="0" w:line="240" w:lineRule="auto"/>
    </w:pPr>
    <w:rPr>
      <w:rFonts w:ascii="Times New Roman" w:eastAsia="Times New Roman" w:hAnsi="Times New Roman" w:cs="Times New Roman"/>
      <w:sz w:val="24"/>
      <w:szCs w:val="24"/>
    </w:rPr>
  </w:style>
  <w:style w:type="paragraph" w:customStyle="1" w:styleId="geo-dec1">
    <w:name w:val="geo-dec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1">
    <w:name w:val="geo-dms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eo-dms2">
    <w:name w:val="geo-dms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eo-dec2">
    <w:name w:val="geo-dec2"/>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mw-dismissable-notice-body1">
    <w:name w:val="mw-dismissable-notice-body1"/>
    <w:basedOn w:val="a"/>
    <w:uiPriority w:val="99"/>
    <w:qFormat/>
    <w:rsid w:val="000605D2"/>
    <w:pPr>
      <w:spacing w:before="100" w:beforeAutospacing="1" w:after="100" w:afterAutospacing="1" w:line="240" w:lineRule="auto"/>
      <w:ind w:right="1200"/>
    </w:pPr>
    <w:rPr>
      <w:rFonts w:ascii="Times New Roman" w:eastAsia="Times New Roman" w:hAnsi="Times New Roman" w:cs="Times New Roman"/>
      <w:sz w:val="24"/>
      <w:szCs w:val="24"/>
    </w:rPr>
  </w:style>
  <w:style w:type="paragraph" w:customStyle="1" w:styleId="navbox-title1">
    <w:name w:val="navbox-title1"/>
    <w:basedOn w:val="a"/>
    <w:uiPriority w:val="99"/>
    <w:qFormat/>
    <w:rsid w:val="000605D2"/>
    <w:pPr>
      <w:shd w:val="clear" w:color="auto" w:fill="DDDD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group1">
    <w:name w:val="navbox-group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abovebelow1">
    <w:name w:val="navbox-abovebelow1"/>
    <w:basedOn w:val="a"/>
    <w:uiPriority w:val="99"/>
    <w:qFormat/>
    <w:rsid w:val="000605D2"/>
    <w:pPr>
      <w:shd w:val="clear" w:color="auto" w:fill="E6E6FF"/>
      <w:spacing w:before="100" w:beforeAutospacing="1" w:after="100" w:afterAutospacing="1" w:line="360" w:lineRule="atLeast"/>
      <w:jc w:val="center"/>
    </w:pPr>
    <w:rPr>
      <w:rFonts w:ascii="Times New Roman" w:eastAsia="Times New Roman" w:hAnsi="Times New Roman" w:cs="Times New Roman"/>
      <w:sz w:val="24"/>
      <w:szCs w:val="24"/>
    </w:rPr>
  </w:style>
  <w:style w:type="paragraph" w:customStyle="1" w:styleId="navbox1">
    <w:name w:val="navbox1"/>
    <w:basedOn w:val="a"/>
    <w:uiPriority w:val="99"/>
    <w:qFormat/>
    <w:rsid w:val="000605D2"/>
    <w:pPr>
      <w:pBdr>
        <w:top w:val="single" w:sz="6" w:space="1" w:color="AAAAAA"/>
        <w:left w:val="single" w:sz="6" w:space="1" w:color="AAAAAA"/>
        <w:bottom w:val="single" w:sz="6" w:space="1" w:color="AAAAAA"/>
        <w:right w:val="single" w:sz="6" w:space="1" w:color="AAAAAA"/>
      </w:pBdr>
      <w:shd w:val="clear" w:color="auto" w:fill="FDFDFD"/>
      <w:spacing w:after="100" w:afterAutospacing="1" w:line="240" w:lineRule="auto"/>
      <w:jc w:val="center"/>
    </w:pPr>
    <w:rPr>
      <w:rFonts w:ascii="Times New Roman" w:eastAsia="Times New Roman" w:hAnsi="Times New Roman" w:cs="Times New Roman"/>
      <w:sz w:val="21"/>
      <w:szCs w:val="21"/>
    </w:rPr>
  </w:style>
  <w:style w:type="paragraph" w:customStyle="1" w:styleId="navbar1">
    <w:name w:val="navbar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2">
    <w:name w:val="navbar2"/>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bar3">
    <w:name w:val="navbar3"/>
    <w:basedOn w:val="a"/>
    <w:uiPriority w:val="99"/>
    <w:qFormat/>
    <w:rsid w:val="000605D2"/>
    <w:pPr>
      <w:spacing w:before="100" w:beforeAutospacing="1" w:after="100" w:afterAutospacing="1" w:line="240" w:lineRule="auto"/>
      <w:ind w:right="120"/>
    </w:pPr>
    <w:rPr>
      <w:rFonts w:ascii="Times New Roman" w:eastAsia="Times New Roman" w:hAnsi="Times New Roman" w:cs="Times New Roman"/>
      <w:sz w:val="21"/>
      <w:szCs w:val="21"/>
    </w:rPr>
  </w:style>
  <w:style w:type="paragraph" w:customStyle="1" w:styleId="collapsebutton1">
    <w:name w:val="collapsebutton1"/>
    <w:basedOn w:val="a"/>
    <w:uiPriority w:val="99"/>
    <w:qFormat/>
    <w:rsid w:val="000605D2"/>
    <w:pPr>
      <w:spacing w:before="100" w:beforeAutospacing="1" w:after="100" w:afterAutospacing="1" w:line="240" w:lineRule="auto"/>
      <w:ind w:left="120"/>
      <w:jc w:val="right"/>
    </w:pPr>
    <w:rPr>
      <w:rFonts w:ascii="Times New Roman" w:eastAsia="Times New Roman" w:hAnsi="Times New Roman" w:cs="Times New Roman"/>
      <w:sz w:val="24"/>
      <w:szCs w:val="24"/>
    </w:rPr>
  </w:style>
  <w:style w:type="paragraph" w:customStyle="1" w:styleId="selflink1">
    <w:name w:val="selflink1"/>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ox-image1">
    <w:name w:val="mbox-image1"/>
    <w:basedOn w:val="a"/>
    <w:uiPriority w:val="99"/>
    <w:qFormat/>
    <w:rsid w:val="000605D2"/>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llapse-refs-p1">
    <w:name w:val="collapse-refs-p1"/>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2">
    <w:name w:val="collapse-refs-p2"/>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3">
    <w:name w:val="collapse-refs-p3"/>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4">
    <w:name w:val="collapse-refs-p4"/>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collapse-refs-p5">
    <w:name w:val="collapse-refs-p5"/>
    <w:basedOn w:val="a"/>
    <w:uiPriority w:val="99"/>
    <w:qFormat/>
    <w:rsid w:val="000605D2"/>
    <w:pPr>
      <w:spacing w:before="240" w:after="240" w:line="240" w:lineRule="auto"/>
      <w:ind w:left="480" w:right="480"/>
    </w:pPr>
    <w:rPr>
      <w:rFonts w:ascii="Times New Roman" w:eastAsia="Times New Roman" w:hAnsi="Times New Roman" w:cs="Times New Roman"/>
      <w:vanish/>
      <w:sz w:val="19"/>
      <w:szCs w:val="19"/>
    </w:rPr>
  </w:style>
  <w:style w:type="paragraph" w:customStyle="1" w:styleId="1a">
    <w:name w:val="заголовок 1"/>
    <w:basedOn w:val="a"/>
    <w:next w:val="a"/>
    <w:uiPriority w:val="99"/>
    <w:qFormat/>
    <w:rsid w:val="000605D2"/>
    <w:pPr>
      <w:keepNext/>
      <w:tabs>
        <w:tab w:val="left" w:pos="10065"/>
      </w:tabs>
      <w:autoSpaceDE w:val="0"/>
      <w:autoSpaceDN w:val="0"/>
      <w:spacing w:after="0" w:line="240" w:lineRule="auto"/>
      <w:ind w:firstLine="720"/>
      <w:outlineLvl w:val="0"/>
    </w:pPr>
    <w:rPr>
      <w:rFonts w:ascii="Times New Roman" w:eastAsia="Times New Roman" w:hAnsi="Times New Roman" w:cs="Times New Roman"/>
      <w:sz w:val="28"/>
      <w:szCs w:val="28"/>
    </w:rPr>
  </w:style>
  <w:style w:type="paragraph" w:customStyle="1" w:styleId="affd">
    <w:name w:val="Табличный"/>
    <w:basedOn w:val="a"/>
    <w:uiPriority w:val="99"/>
    <w:qFormat/>
    <w:rsid w:val="000605D2"/>
    <w:pPr>
      <w:keepNext/>
      <w:widowControl w:val="0"/>
      <w:spacing w:before="60" w:after="60" w:line="240" w:lineRule="auto"/>
      <w:jc w:val="center"/>
    </w:pPr>
    <w:rPr>
      <w:rFonts w:ascii="Times New Roman" w:eastAsia="Times New Roman" w:hAnsi="Times New Roman" w:cs="Times New Roman"/>
      <w:b/>
      <w:szCs w:val="20"/>
    </w:rPr>
  </w:style>
  <w:style w:type="paragraph" w:customStyle="1" w:styleId="101">
    <w:name w:val="Табличный_слева_10"/>
    <w:basedOn w:val="a"/>
    <w:uiPriority w:val="99"/>
    <w:qFormat/>
    <w:rsid w:val="000605D2"/>
    <w:pPr>
      <w:spacing w:after="0" w:line="240" w:lineRule="auto"/>
    </w:pPr>
    <w:rPr>
      <w:rFonts w:ascii="Times New Roman" w:eastAsia="Times New Roman" w:hAnsi="Times New Roman" w:cs="Times New Roman"/>
      <w:sz w:val="20"/>
      <w:szCs w:val="24"/>
    </w:rPr>
  </w:style>
  <w:style w:type="paragraph" w:customStyle="1" w:styleId="affe">
    <w:name w:val="Знак Знак"/>
    <w:basedOn w:val="a"/>
    <w:uiPriority w:val="99"/>
    <w:qFormat/>
    <w:rsid w:val="000605D2"/>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1">
    <w:name w:val="Стиль11"/>
    <w:basedOn w:val="10"/>
    <w:uiPriority w:val="99"/>
    <w:qFormat/>
    <w:rsid w:val="000605D2"/>
    <w:pPr>
      <w:numPr>
        <w:numId w:val="0"/>
      </w:numPr>
      <w:jc w:val="left"/>
    </w:pPr>
    <w:rPr>
      <w:bCs w:val="0"/>
    </w:rPr>
  </w:style>
  <w:style w:type="paragraph" w:customStyle="1" w:styleId="120">
    <w:name w:val="Стиль12"/>
    <w:basedOn w:val="20"/>
    <w:uiPriority w:val="99"/>
    <w:qFormat/>
    <w:rsid w:val="000605D2"/>
    <w:rPr>
      <w:rFonts w:ascii="Times New Roman" w:eastAsia="TimesNewRomanPSMT" w:hAnsi="Times New Roman" w:cs="Times New Roman"/>
      <w:i w:val="0"/>
      <w:iCs w:val="0"/>
      <w:sz w:val="24"/>
      <w:szCs w:val="24"/>
    </w:rPr>
  </w:style>
  <w:style w:type="paragraph" w:customStyle="1" w:styleId="29">
    <w:name w:val="Стиль2"/>
    <w:basedOn w:val="20"/>
    <w:uiPriority w:val="99"/>
    <w:qFormat/>
    <w:rsid w:val="000605D2"/>
    <w:pPr>
      <w:jc w:val="both"/>
    </w:pPr>
    <w:rPr>
      <w:rFonts w:ascii="Times New Roman" w:eastAsia="TimesNewRomanPSMT" w:hAnsi="Times New Roman" w:cs="Times New Roman"/>
      <w:i w:val="0"/>
      <w:iCs w:val="0"/>
      <w:sz w:val="24"/>
      <w:szCs w:val="24"/>
    </w:rPr>
  </w:style>
  <w:style w:type="paragraph" w:customStyle="1" w:styleId="34">
    <w:name w:val="Стиль3"/>
    <w:basedOn w:val="3"/>
    <w:uiPriority w:val="99"/>
    <w:qFormat/>
    <w:rsid w:val="000605D2"/>
    <w:pPr>
      <w:jc w:val="both"/>
    </w:pPr>
    <w:rPr>
      <w:rFonts w:ascii="Times New Roman" w:hAnsi="Times New Roman" w:cs="Times New Roman"/>
      <w:bCs w:val="0"/>
      <w:sz w:val="24"/>
      <w:szCs w:val="24"/>
    </w:rPr>
  </w:style>
  <w:style w:type="paragraph" w:customStyle="1" w:styleId="41">
    <w:name w:val="Стиль4"/>
    <w:basedOn w:val="3"/>
    <w:uiPriority w:val="99"/>
    <w:qFormat/>
    <w:rsid w:val="000605D2"/>
    <w:pPr>
      <w:jc w:val="both"/>
    </w:pPr>
    <w:rPr>
      <w:rFonts w:ascii="Times New Roman" w:hAnsi="Times New Roman" w:cs="Times New Roman"/>
      <w:bCs w:val="0"/>
      <w:sz w:val="24"/>
      <w:szCs w:val="24"/>
    </w:rPr>
  </w:style>
  <w:style w:type="paragraph" w:customStyle="1" w:styleId="53">
    <w:name w:val="Стиль5"/>
    <w:basedOn w:val="3"/>
    <w:uiPriority w:val="99"/>
    <w:qFormat/>
    <w:rsid w:val="000605D2"/>
    <w:pPr>
      <w:jc w:val="both"/>
    </w:pPr>
    <w:rPr>
      <w:rFonts w:ascii="Times New Roman" w:hAnsi="Times New Roman" w:cs="Times New Roman"/>
      <w:bCs w:val="0"/>
      <w:sz w:val="24"/>
      <w:szCs w:val="24"/>
    </w:rPr>
  </w:style>
  <w:style w:type="paragraph" w:customStyle="1" w:styleId="60">
    <w:name w:val="Стиль6"/>
    <w:basedOn w:val="3"/>
    <w:uiPriority w:val="99"/>
    <w:qFormat/>
    <w:rsid w:val="000605D2"/>
    <w:pPr>
      <w:jc w:val="both"/>
    </w:pPr>
    <w:rPr>
      <w:rFonts w:ascii="Times New Roman" w:hAnsi="Times New Roman" w:cs="Times New Roman"/>
      <w:bCs w:val="0"/>
      <w:sz w:val="24"/>
      <w:szCs w:val="24"/>
    </w:rPr>
  </w:style>
  <w:style w:type="paragraph" w:customStyle="1" w:styleId="70">
    <w:name w:val="Стиль7"/>
    <w:basedOn w:val="3"/>
    <w:uiPriority w:val="99"/>
    <w:qFormat/>
    <w:rsid w:val="000605D2"/>
    <w:pPr>
      <w:jc w:val="both"/>
    </w:pPr>
    <w:rPr>
      <w:rFonts w:ascii="Times New Roman" w:hAnsi="Times New Roman" w:cs="Times New Roman"/>
      <w:bCs w:val="0"/>
      <w:sz w:val="24"/>
      <w:szCs w:val="24"/>
    </w:rPr>
  </w:style>
  <w:style w:type="paragraph" w:customStyle="1" w:styleId="8">
    <w:name w:val="Стиль8"/>
    <w:basedOn w:val="3"/>
    <w:uiPriority w:val="99"/>
    <w:qFormat/>
    <w:rsid w:val="000605D2"/>
    <w:pPr>
      <w:jc w:val="both"/>
    </w:pPr>
    <w:rPr>
      <w:rFonts w:ascii="Times New Roman" w:hAnsi="Times New Roman" w:cs="Times New Roman"/>
      <w:bCs w:val="0"/>
      <w:sz w:val="24"/>
      <w:szCs w:val="24"/>
    </w:rPr>
  </w:style>
  <w:style w:type="paragraph" w:customStyle="1" w:styleId="90">
    <w:name w:val="Стиль9"/>
    <w:basedOn w:val="3"/>
    <w:uiPriority w:val="99"/>
    <w:qFormat/>
    <w:rsid w:val="000605D2"/>
    <w:pPr>
      <w:jc w:val="both"/>
    </w:pPr>
    <w:rPr>
      <w:rFonts w:ascii="Times New Roman" w:hAnsi="Times New Roman" w:cs="Times New Roman"/>
      <w:bCs w:val="0"/>
      <w:sz w:val="24"/>
      <w:szCs w:val="24"/>
    </w:rPr>
  </w:style>
  <w:style w:type="paragraph" w:customStyle="1" w:styleId="102">
    <w:name w:val="Стиль10"/>
    <w:basedOn w:val="3"/>
    <w:uiPriority w:val="99"/>
    <w:qFormat/>
    <w:rsid w:val="000605D2"/>
    <w:pPr>
      <w:jc w:val="both"/>
    </w:pPr>
    <w:rPr>
      <w:rFonts w:ascii="Times New Roman" w:hAnsi="Times New Roman" w:cs="Times New Roman"/>
      <w:bCs w:val="0"/>
      <w:sz w:val="24"/>
      <w:szCs w:val="24"/>
    </w:rPr>
  </w:style>
  <w:style w:type="paragraph" w:customStyle="1" w:styleId="130">
    <w:name w:val="Стиль13"/>
    <w:basedOn w:val="3"/>
    <w:uiPriority w:val="99"/>
    <w:qFormat/>
    <w:rsid w:val="000605D2"/>
    <w:pPr>
      <w:jc w:val="both"/>
    </w:pPr>
    <w:rPr>
      <w:rFonts w:ascii="Times New Roman" w:hAnsi="Times New Roman" w:cs="Times New Roman"/>
      <w:bCs w:val="0"/>
      <w:sz w:val="24"/>
      <w:szCs w:val="24"/>
    </w:rPr>
  </w:style>
  <w:style w:type="paragraph" w:customStyle="1" w:styleId="140">
    <w:name w:val="Стиль14"/>
    <w:basedOn w:val="3"/>
    <w:uiPriority w:val="99"/>
    <w:qFormat/>
    <w:rsid w:val="000605D2"/>
    <w:pPr>
      <w:jc w:val="both"/>
    </w:pPr>
    <w:rPr>
      <w:rFonts w:ascii="Times New Roman" w:hAnsi="Times New Roman" w:cs="Times New Roman"/>
      <w:bCs w:val="0"/>
      <w:sz w:val="24"/>
      <w:szCs w:val="24"/>
    </w:rPr>
  </w:style>
  <w:style w:type="paragraph" w:customStyle="1" w:styleId="150">
    <w:name w:val="Стиль15"/>
    <w:basedOn w:val="3"/>
    <w:uiPriority w:val="99"/>
    <w:qFormat/>
    <w:rsid w:val="000605D2"/>
    <w:pPr>
      <w:jc w:val="both"/>
    </w:pPr>
    <w:rPr>
      <w:rFonts w:ascii="Times New Roman" w:hAnsi="Times New Roman" w:cs="Times New Roman"/>
      <w:bCs w:val="0"/>
      <w:sz w:val="24"/>
      <w:szCs w:val="24"/>
    </w:rPr>
  </w:style>
  <w:style w:type="paragraph" w:customStyle="1" w:styleId="160">
    <w:name w:val="Стиль16"/>
    <w:basedOn w:val="3"/>
    <w:uiPriority w:val="99"/>
    <w:qFormat/>
    <w:rsid w:val="000605D2"/>
    <w:pPr>
      <w:jc w:val="both"/>
    </w:pPr>
    <w:rPr>
      <w:rFonts w:ascii="Times New Roman" w:hAnsi="Times New Roman" w:cs="Times New Roman"/>
      <w:bCs w:val="0"/>
      <w:sz w:val="24"/>
      <w:szCs w:val="24"/>
    </w:rPr>
  </w:style>
  <w:style w:type="paragraph" w:customStyle="1" w:styleId="170">
    <w:name w:val="Стиль17"/>
    <w:basedOn w:val="3"/>
    <w:uiPriority w:val="99"/>
    <w:qFormat/>
    <w:rsid w:val="000605D2"/>
    <w:pPr>
      <w:jc w:val="both"/>
    </w:pPr>
    <w:rPr>
      <w:rFonts w:ascii="Times New Roman" w:hAnsi="Times New Roman" w:cs="Times New Roman"/>
      <w:bCs w:val="0"/>
      <w:sz w:val="24"/>
      <w:szCs w:val="24"/>
    </w:rPr>
  </w:style>
  <w:style w:type="paragraph" w:customStyle="1" w:styleId="180">
    <w:name w:val="Стиль18"/>
    <w:basedOn w:val="3"/>
    <w:uiPriority w:val="99"/>
    <w:qFormat/>
    <w:rsid w:val="000605D2"/>
    <w:pPr>
      <w:jc w:val="both"/>
    </w:pPr>
    <w:rPr>
      <w:rFonts w:ascii="Times New Roman" w:hAnsi="Times New Roman" w:cs="Times New Roman"/>
      <w:bCs w:val="0"/>
      <w:sz w:val="24"/>
      <w:szCs w:val="24"/>
    </w:rPr>
  </w:style>
  <w:style w:type="paragraph" w:customStyle="1" w:styleId="190">
    <w:name w:val="Стиль19"/>
    <w:basedOn w:val="3"/>
    <w:uiPriority w:val="99"/>
    <w:qFormat/>
    <w:rsid w:val="000605D2"/>
    <w:pPr>
      <w:jc w:val="both"/>
    </w:pPr>
    <w:rPr>
      <w:rFonts w:ascii="Times New Roman" w:hAnsi="Times New Roman" w:cs="Times New Roman"/>
      <w:bCs w:val="0"/>
      <w:sz w:val="24"/>
      <w:szCs w:val="24"/>
    </w:rPr>
  </w:style>
  <w:style w:type="paragraph" w:customStyle="1" w:styleId="200">
    <w:name w:val="Стиль20"/>
    <w:basedOn w:val="3"/>
    <w:uiPriority w:val="99"/>
    <w:qFormat/>
    <w:rsid w:val="000605D2"/>
    <w:pPr>
      <w:jc w:val="both"/>
    </w:pPr>
    <w:rPr>
      <w:rFonts w:ascii="Times New Roman" w:hAnsi="Times New Roman" w:cs="Times New Roman"/>
      <w:bCs w:val="0"/>
      <w:sz w:val="24"/>
      <w:szCs w:val="24"/>
    </w:rPr>
  </w:style>
  <w:style w:type="paragraph" w:customStyle="1" w:styleId="211">
    <w:name w:val="Стиль21"/>
    <w:basedOn w:val="3"/>
    <w:uiPriority w:val="99"/>
    <w:qFormat/>
    <w:rsid w:val="000605D2"/>
    <w:pPr>
      <w:jc w:val="both"/>
    </w:pPr>
    <w:rPr>
      <w:rFonts w:ascii="Times New Roman" w:hAnsi="Times New Roman" w:cs="Times New Roman"/>
      <w:bCs w:val="0"/>
      <w:sz w:val="24"/>
      <w:szCs w:val="24"/>
    </w:rPr>
  </w:style>
  <w:style w:type="paragraph" w:customStyle="1" w:styleId="220">
    <w:name w:val="Стиль22"/>
    <w:basedOn w:val="20"/>
    <w:uiPriority w:val="99"/>
    <w:qFormat/>
    <w:rsid w:val="000605D2"/>
    <w:rPr>
      <w:rFonts w:ascii="Times New Roman" w:hAnsi="Times New Roman" w:cs="Times New Roman"/>
      <w:bCs w:val="0"/>
      <w:i w:val="0"/>
      <w:iCs w:val="0"/>
      <w:sz w:val="24"/>
      <w:szCs w:val="24"/>
    </w:rPr>
  </w:style>
  <w:style w:type="paragraph" w:customStyle="1" w:styleId="230">
    <w:name w:val="Стиль23"/>
    <w:basedOn w:val="20"/>
    <w:uiPriority w:val="99"/>
    <w:qFormat/>
    <w:rsid w:val="000605D2"/>
    <w:rPr>
      <w:rFonts w:ascii="Times New Roman" w:hAnsi="Times New Roman" w:cs="Times New Roman"/>
      <w:bCs w:val="0"/>
      <w:i w:val="0"/>
      <w:iCs w:val="0"/>
      <w:sz w:val="24"/>
      <w:szCs w:val="24"/>
    </w:rPr>
  </w:style>
  <w:style w:type="paragraph" w:customStyle="1" w:styleId="240">
    <w:name w:val="Стиль24"/>
    <w:basedOn w:val="20"/>
    <w:uiPriority w:val="99"/>
    <w:qFormat/>
    <w:rsid w:val="000605D2"/>
    <w:rPr>
      <w:rFonts w:ascii="Times New Roman" w:hAnsi="Times New Roman" w:cs="Times New Roman"/>
      <w:bCs w:val="0"/>
      <w:i w:val="0"/>
      <w:iCs w:val="0"/>
      <w:sz w:val="24"/>
      <w:szCs w:val="24"/>
    </w:rPr>
  </w:style>
  <w:style w:type="paragraph" w:customStyle="1" w:styleId="250">
    <w:name w:val="Стиль25"/>
    <w:basedOn w:val="20"/>
    <w:uiPriority w:val="99"/>
    <w:qFormat/>
    <w:rsid w:val="000605D2"/>
    <w:pPr>
      <w:jc w:val="both"/>
    </w:pPr>
    <w:rPr>
      <w:rFonts w:ascii="Times New Roman" w:hAnsi="Times New Roman" w:cs="Times New Roman"/>
      <w:bCs w:val="0"/>
      <w:i w:val="0"/>
      <w:iCs w:val="0"/>
      <w:sz w:val="24"/>
      <w:szCs w:val="24"/>
    </w:rPr>
  </w:style>
  <w:style w:type="paragraph" w:customStyle="1" w:styleId="260">
    <w:name w:val="Стиль26"/>
    <w:basedOn w:val="20"/>
    <w:uiPriority w:val="99"/>
    <w:qFormat/>
    <w:rsid w:val="000605D2"/>
    <w:rPr>
      <w:rFonts w:ascii="Times New Roman" w:hAnsi="Times New Roman" w:cs="Times New Roman"/>
      <w:bCs w:val="0"/>
      <w:i w:val="0"/>
      <w:iCs w:val="0"/>
      <w:sz w:val="24"/>
      <w:szCs w:val="24"/>
    </w:rPr>
  </w:style>
  <w:style w:type="paragraph" w:customStyle="1" w:styleId="270">
    <w:name w:val="Стиль27"/>
    <w:basedOn w:val="3"/>
    <w:uiPriority w:val="99"/>
    <w:qFormat/>
    <w:rsid w:val="000605D2"/>
    <w:pPr>
      <w:jc w:val="right"/>
    </w:pPr>
    <w:rPr>
      <w:rFonts w:ascii="Times New Roman" w:hAnsi="Times New Roman" w:cs="Times New Roman"/>
      <w:bCs w:val="0"/>
      <w:sz w:val="24"/>
      <w:szCs w:val="24"/>
    </w:rPr>
  </w:style>
  <w:style w:type="paragraph" w:customStyle="1" w:styleId="280">
    <w:name w:val="Стиль28"/>
    <w:basedOn w:val="3"/>
    <w:uiPriority w:val="99"/>
    <w:qFormat/>
    <w:rsid w:val="000605D2"/>
    <w:pPr>
      <w:jc w:val="right"/>
    </w:pPr>
    <w:rPr>
      <w:rFonts w:ascii="Times New Roman" w:hAnsi="Times New Roman" w:cs="Times New Roman"/>
      <w:bCs w:val="0"/>
      <w:sz w:val="24"/>
      <w:szCs w:val="24"/>
    </w:rPr>
  </w:style>
  <w:style w:type="paragraph" w:customStyle="1" w:styleId="290">
    <w:name w:val="Стиль29"/>
    <w:basedOn w:val="3"/>
    <w:uiPriority w:val="99"/>
    <w:qFormat/>
    <w:rsid w:val="000605D2"/>
    <w:pPr>
      <w:jc w:val="right"/>
    </w:pPr>
    <w:rPr>
      <w:rFonts w:ascii="Times New Roman" w:hAnsi="Times New Roman" w:cs="Times New Roman"/>
      <w:bCs w:val="0"/>
      <w:sz w:val="24"/>
      <w:szCs w:val="24"/>
    </w:rPr>
  </w:style>
  <w:style w:type="paragraph" w:customStyle="1" w:styleId="300">
    <w:name w:val="Стиль30"/>
    <w:basedOn w:val="3"/>
    <w:uiPriority w:val="99"/>
    <w:qFormat/>
    <w:rsid w:val="000605D2"/>
    <w:pPr>
      <w:jc w:val="right"/>
    </w:pPr>
    <w:rPr>
      <w:rFonts w:ascii="Times New Roman" w:hAnsi="Times New Roman" w:cs="Times New Roman"/>
      <w:bCs w:val="0"/>
      <w:sz w:val="24"/>
      <w:szCs w:val="24"/>
    </w:rPr>
  </w:style>
  <w:style w:type="paragraph" w:customStyle="1" w:styleId="311">
    <w:name w:val="Стиль31"/>
    <w:basedOn w:val="3"/>
    <w:uiPriority w:val="99"/>
    <w:qFormat/>
    <w:rsid w:val="000605D2"/>
    <w:pPr>
      <w:jc w:val="right"/>
    </w:pPr>
    <w:rPr>
      <w:rFonts w:ascii="Times New Roman" w:hAnsi="Times New Roman" w:cs="Times New Roman"/>
      <w:bCs w:val="0"/>
      <w:sz w:val="24"/>
      <w:szCs w:val="24"/>
    </w:rPr>
  </w:style>
  <w:style w:type="paragraph" w:customStyle="1" w:styleId="320">
    <w:name w:val="Стиль32"/>
    <w:basedOn w:val="3"/>
    <w:uiPriority w:val="99"/>
    <w:qFormat/>
    <w:rsid w:val="000605D2"/>
    <w:pPr>
      <w:jc w:val="right"/>
    </w:pPr>
    <w:rPr>
      <w:rFonts w:ascii="Times New Roman" w:hAnsi="Times New Roman" w:cs="Times New Roman"/>
      <w:bCs w:val="0"/>
      <w:sz w:val="24"/>
      <w:szCs w:val="24"/>
    </w:rPr>
  </w:style>
  <w:style w:type="paragraph" w:customStyle="1" w:styleId="330">
    <w:name w:val="Стиль33"/>
    <w:basedOn w:val="3"/>
    <w:uiPriority w:val="99"/>
    <w:qFormat/>
    <w:rsid w:val="000605D2"/>
    <w:pPr>
      <w:jc w:val="right"/>
    </w:pPr>
    <w:rPr>
      <w:rFonts w:ascii="Times New Roman" w:hAnsi="Times New Roman" w:cs="Times New Roman"/>
      <w:bCs w:val="0"/>
      <w:sz w:val="24"/>
      <w:szCs w:val="24"/>
    </w:rPr>
  </w:style>
  <w:style w:type="paragraph" w:customStyle="1" w:styleId="340">
    <w:name w:val="Стиль34"/>
    <w:basedOn w:val="3"/>
    <w:uiPriority w:val="99"/>
    <w:qFormat/>
    <w:rsid w:val="000605D2"/>
    <w:pPr>
      <w:jc w:val="right"/>
    </w:pPr>
    <w:rPr>
      <w:rFonts w:ascii="Times New Roman" w:hAnsi="Times New Roman" w:cs="Times New Roman"/>
      <w:bCs w:val="0"/>
      <w:sz w:val="24"/>
      <w:szCs w:val="24"/>
    </w:rPr>
  </w:style>
  <w:style w:type="paragraph" w:customStyle="1" w:styleId="35">
    <w:name w:val="Стиль35"/>
    <w:basedOn w:val="10"/>
    <w:uiPriority w:val="99"/>
    <w:qFormat/>
    <w:rsid w:val="000605D2"/>
    <w:pPr>
      <w:numPr>
        <w:numId w:val="0"/>
      </w:numPr>
      <w:jc w:val="left"/>
    </w:pPr>
    <w:rPr>
      <w:bCs w:val="0"/>
    </w:rPr>
  </w:style>
  <w:style w:type="paragraph" w:customStyle="1" w:styleId="36">
    <w:name w:val="Стиль36"/>
    <w:basedOn w:val="10"/>
    <w:uiPriority w:val="99"/>
    <w:qFormat/>
    <w:rsid w:val="000605D2"/>
    <w:pPr>
      <w:numPr>
        <w:numId w:val="0"/>
      </w:numPr>
      <w:jc w:val="left"/>
    </w:pPr>
    <w:rPr>
      <w:bCs w:val="0"/>
    </w:rPr>
  </w:style>
  <w:style w:type="paragraph" w:customStyle="1" w:styleId="Style4">
    <w:name w:val="Style4"/>
    <w:basedOn w:val="a"/>
    <w:uiPriority w:val="99"/>
    <w:qFormat/>
    <w:rsid w:val="000605D2"/>
    <w:pPr>
      <w:widowControl w:val="0"/>
      <w:spacing w:line="228" w:lineRule="exact"/>
      <w:ind w:firstLine="158"/>
    </w:pPr>
    <w:rPr>
      <w:rFonts w:ascii="Calibri" w:eastAsia="Times New Roman" w:hAnsi="Calibri" w:cs="Times New Roman"/>
    </w:rPr>
  </w:style>
  <w:style w:type="paragraph" w:customStyle="1" w:styleId="1b">
    <w:name w:val="Название объекта1"/>
    <w:basedOn w:val="a"/>
    <w:next w:val="a"/>
    <w:uiPriority w:val="99"/>
    <w:qFormat/>
    <w:rsid w:val="000605D2"/>
    <w:pPr>
      <w:suppressAutoHyphens/>
      <w:spacing w:line="240" w:lineRule="auto"/>
      <w:jc w:val="right"/>
    </w:pPr>
    <w:rPr>
      <w:rFonts w:ascii="Calibri" w:eastAsia="Times New Roman" w:hAnsi="Calibri" w:cs="Times New Roman"/>
      <w:b/>
      <w:bCs/>
      <w:lang w:eastAsia="ar-SA"/>
    </w:rPr>
  </w:style>
  <w:style w:type="paragraph" w:customStyle="1" w:styleId="2a">
    <w:name w:val="Основной текст2"/>
    <w:uiPriority w:val="99"/>
    <w:qFormat/>
    <w:rsid w:val="000605D2"/>
    <w:pPr>
      <w:suppressAutoHyphens/>
      <w:spacing w:after="0" w:line="240" w:lineRule="auto"/>
      <w:ind w:firstLine="709"/>
      <w:jc w:val="both"/>
    </w:pPr>
    <w:rPr>
      <w:rFonts w:ascii="Times New Roman" w:eastAsia="Arial" w:hAnsi="Times New Roman" w:cs="Times New Roman"/>
      <w:sz w:val="24"/>
      <w:szCs w:val="24"/>
      <w:lang w:eastAsia="ar-SA"/>
    </w:rPr>
  </w:style>
  <w:style w:type="paragraph" w:customStyle="1" w:styleId="afff">
    <w:name w:val="Текст документа"/>
    <w:basedOn w:val="a"/>
    <w:qFormat/>
    <w:rsid w:val="000605D2"/>
    <w:pPr>
      <w:tabs>
        <w:tab w:val="left" w:pos="851"/>
      </w:tabs>
      <w:spacing w:after="0" w:line="240" w:lineRule="auto"/>
      <w:ind w:firstLine="567"/>
      <w:jc w:val="both"/>
    </w:pPr>
    <w:rPr>
      <w:rFonts w:ascii="Calibri" w:eastAsia="Calibri" w:hAnsi="Calibri" w:cs="Times New Roman"/>
      <w:sz w:val="24"/>
      <w:lang w:eastAsia="en-US"/>
    </w:rPr>
  </w:style>
  <w:style w:type="character" w:customStyle="1" w:styleId="TimesNewRoman18">
    <w:name w:val="Times New Roman 18 пт Знак Знак"/>
    <w:link w:val="TimesNewRoman180"/>
    <w:uiPriority w:val="99"/>
    <w:locked/>
    <w:rsid w:val="000605D2"/>
    <w:rPr>
      <w:b/>
      <w:sz w:val="36"/>
    </w:rPr>
  </w:style>
  <w:style w:type="paragraph" w:customStyle="1" w:styleId="TimesNewRoman180">
    <w:name w:val="Times New Roman 18 пт"/>
    <w:basedOn w:val="a"/>
    <w:link w:val="TimesNewRoman18"/>
    <w:uiPriority w:val="99"/>
    <w:qFormat/>
    <w:rsid w:val="000605D2"/>
    <w:pPr>
      <w:spacing w:after="0" w:line="240" w:lineRule="auto"/>
      <w:jc w:val="center"/>
    </w:pPr>
    <w:rPr>
      <w:b/>
      <w:sz w:val="36"/>
    </w:rPr>
  </w:style>
  <w:style w:type="character" w:customStyle="1" w:styleId="afff0">
    <w:name w:val="Заголовок ПЗ Знак"/>
    <w:link w:val="afff1"/>
    <w:uiPriority w:val="99"/>
    <w:locked/>
    <w:rsid w:val="000605D2"/>
    <w:rPr>
      <w:rFonts w:ascii="ISOCPEUR" w:hAnsi="ISOCPEUR"/>
      <w:b/>
      <w:i/>
      <w:sz w:val="28"/>
    </w:rPr>
  </w:style>
  <w:style w:type="paragraph" w:customStyle="1" w:styleId="afff1">
    <w:name w:val="Заголовок ПЗ"/>
    <w:link w:val="afff0"/>
    <w:uiPriority w:val="99"/>
    <w:qFormat/>
    <w:rsid w:val="000605D2"/>
    <w:pPr>
      <w:spacing w:after="0" w:line="240" w:lineRule="auto"/>
      <w:jc w:val="center"/>
    </w:pPr>
    <w:rPr>
      <w:rFonts w:ascii="ISOCPEUR" w:hAnsi="ISOCPEUR"/>
      <w:b/>
      <w:i/>
      <w:sz w:val="28"/>
    </w:rPr>
  </w:style>
  <w:style w:type="paragraph" w:customStyle="1" w:styleId="no-indent">
    <w:name w:val="no-indent"/>
    <w:basedOn w:val="a"/>
    <w:uiPriority w:val="99"/>
    <w:qFormat/>
    <w:rsid w:val="000605D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1">
    <w:name w:val="Heading 1"/>
    <w:basedOn w:val="a"/>
    <w:uiPriority w:val="1"/>
    <w:qFormat/>
    <w:rsid w:val="000605D2"/>
    <w:pPr>
      <w:widowControl w:val="0"/>
      <w:autoSpaceDE w:val="0"/>
      <w:autoSpaceDN w:val="0"/>
      <w:spacing w:after="0" w:line="240" w:lineRule="auto"/>
      <w:ind w:left="192"/>
      <w:outlineLvl w:val="1"/>
    </w:pPr>
    <w:rPr>
      <w:rFonts w:ascii="Times New Roman" w:eastAsia="Times New Roman" w:hAnsi="Times New Roman" w:cs="Times New Roman"/>
      <w:b/>
      <w:bCs/>
      <w:sz w:val="28"/>
      <w:szCs w:val="28"/>
      <w:lang w:eastAsia="en-US"/>
    </w:rPr>
  </w:style>
  <w:style w:type="character" w:styleId="afff2">
    <w:name w:val="footnote reference"/>
    <w:aliases w:val="Знак сноски-FN"/>
    <w:basedOn w:val="a0"/>
    <w:semiHidden/>
    <w:unhideWhenUsed/>
    <w:rsid w:val="000605D2"/>
    <w:rPr>
      <w:vertAlign w:val="superscript"/>
    </w:rPr>
  </w:style>
  <w:style w:type="character" w:styleId="afff3">
    <w:name w:val="Placeholder Text"/>
    <w:basedOn w:val="a0"/>
    <w:uiPriority w:val="99"/>
    <w:semiHidden/>
    <w:rsid w:val="000605D2"/>
    <w:rPr>
      <w:color w:val="808080"/>
    </w:rPr>
  </w:style>
  <w:style w:type="paragraph" w:styleId="af2">
    <w:name w:val="Body Text"/>
    <w:basedOn w:val="a"/>
    <w:link w:val="af1"/>
    <w:uiPriority w:val="99"/>
    <w:unhideWhenUsed/>
    <w:qFormat/>
    <w:rsid w:val="000605D2"/>
    <w:pPr>
      <w:spacing w:after="120" w:line="240" w:lineRule="auto"/>
    </w:pPr>
    <w:rPr>
      <w:bCs/>
    </w:rPr>
  </w:style>
  <w:style w:type="character" w:customStyle="1" w:styleId="1c">
    <w:name w:val="Основной текст Знак1"/>
    <w:basedOn w:val="a0"/>
    <w:link w:val="af2"/>
    <w:uiPriority w:val="99"/>
    <w:semiHidden/>
    <w:rsid w:val="000605D2"/>
  </w:style>
  <w:style w:type="character" w:customStyle="1" w:styleId="1d">
    <w:name w:val="Основной шрифт абзаца1"/>
    <w:rsid w:val="000605D2"/>
  </w:style>
  <w:style w:type="paragraph" w:styleId="afc">
    <w:name w:val="List Paragraph"/>
    <w:basedOn w:val="a"/>
    <w:link w:val="afb"/>
    <w:uiPriority w:val="34"/>
    <w:qFormat/>
    <w:rsid w:val="000605D2"/>
    <w:pPr>
      <w:spacing w:after="0" w:line="240" w:lineRule="auto"/>
      <w:ind w:left="720"/>
      <w:contextualSpacing/>
    </w:pPr>
  </w:style>
  <w:style w:type="paragraph" w:styleId="af">
    <w:name w:val="footer"/>
    <w:basedOn w:val="a"/>
    <w:link w:val="ae"/>
    <w:uiPriority w:val="99"/>
    <w:semiHidden/>
    <w:unhideWhenUsed/>
    <w:rsid w:val="000605D2"/>
    <w:pPr>
      <w:tabs>
        <w:tab w:val="center" w:pos="4677"/>
        <w:tab w:val="right" w:pos="9355"/>
      </w:tabs>
      <w:spacing w:after="0" w:line="240" w:lineRule="auto"/>
    </w:pPr>
    <w:rPr>
      <w:bCs/>
    </w:rPr>
  </w:style>
  <w:style w:type="character" w:customStyle="1" w:styleId="1e">
    <w:name w:val="Нижний колонтитул Знак1"/>
    <w:basedOn w:val="a0"/>
    <w:link w:val="af"/>
    <w:uiPriority w:val="99"/>
    <w:semiHidden/>
    <w:rsid w:val="000605D2"/>
  </w:style>
  <w:style w:type="paragraph" w:styleId="afa">
    <w:name w:val="Balloon Text"/>
    <w:basedOn w:val="a"/>
    <w:link w:val="af9"/>
    <w:uiPriority w:val="99"/>
    <w:semiHidden/>
    <w:unhideWhenUsed/>
    <w:rsid w:val="000605D2"/>
    <w:pPr>
      <w:spacing w:after="0" w:line="240" w:lineRule="auto"/>
    </w:pPr>
    <w:rPr>
      <w:rFonts w:ascii="Segoe UI" w:hAnsi="Segoe UI" w:cs="Segoe UI"/>
      <w:sz w:val="18"/>
      <w:szCs w:val="18"/>
    </w:rPr>
  </w:style>
  <w:style w:type="character" w:customStyle="1" w:styleId="1f">
    <w:name w:val="Текст выноски Знак1"/>
    <w:basedOn w:val="a0"/>
    <w:link w:val="afa"/>
    <w:uiPriority w:val="99"/>
    <w:semiHidden/>
    <w:rsid w:val="000605D2"/>
    <w:rPr>
      <w:rFonts w:ascii="Tahoma" w:hAnsi="Tahoma" w:cs="Tahoma"/>
      <w:sz w:val="16"/>
      <w:szCs w:val="16"/>
    </w:rPr>
  </w:style>
  <w:style w:type="character" w:customStyle="1" w:styleId="apple-converted-space">
    <w:name w:val="apple-converted-space"/>
    <w:rsid w:val="000605D2"/>
  </w:style>
  <w:style w:type="character" w:customStyle="1" w:styleId="WW8Num9z0">
    <w:name w:val="WW8Num9z0"/>
    <w:rsid w:val="000605D2"/>
    <w:rPr>
      <w:rFonts w:ascii="OpenSymbol" w:hAnsi="OpenSymbol" w:hint="default"/>
    </w:rPr>
  </w:style>
  <w:style w:type="character" w:customStyle="1" w:styleId="grame">
    <w:name w:val="grame"/>
    <w:rsid w:val="000605D2"/>
  </w:style>
  <w:style w:type="paragraph" w:styleId="af8">
    <w:name w:val="Plain Text"/>
    <w:basedOn w:val="a"/>
    <w:link w:val="af7"/>
    <w:uiPriority w:val="99"/>
    <w:semiHidden/>
    <w:unhideWhenUsed/>
    <w:rsid w:val="000605D2"/>
    <w:pPr>
      <w:spacing w:after="0" w:line="240" w:lineRule="auto"/>
    </w:pPr>
    <w:rPr>
      <w:rFonts w:ascii="Courier New" w:hAnsi="Courier New" w:cs="Courier New"/>
    </w:rPr>
  </w:style>
  <w:style w:type="character" w:customStyle="1" w:styleId="1f0">
    <w:name w:val="Текст Знак1"/>
    <w:basedOn w:val="a0"/>
    <w:link w:val="af8"/>
    <w:uiPriority w:val="99"/>
    <w:semiHidden/>
    <w:rsid w:val="000605D2"/>
    <w:rPr>
      <w:rFonts w:ascii="Consolas" w:hAnsi="Consolas" w:cs="Consolas"/>
      <w:sz w:val="21"/>
      <w:szCs w:val="21"/>
    </w:rPr>
  </w:style>
  <w:style w:type="character" w:customStyle="1" w:styleId="spelle">
    <w:name w:val="spelle"/>
    <w:rsid w:val="000605D2"/>
  </w:style>
  <w:style w:type="character" w:customStyle="1" w:styleId="f">
    <w:name w:val="f"/>
    <w:rsid w:val="000605D2"/>
  </w:style>
  <w:style w:type="paragraph" w:styleId="af4">
    <w:name w:val="Body Text Indent"/>
    <w:basedOn w:val="a"/>
    <w:link w:val="af3"/>
    <w:uiPriority w:val="99"/>
    <w:semiHidden/>
    <w:unhideWhenUsed/>
    <w:rsid w:val="000605D2"/>
    <w:pPr>
      <w:spacing w:after="120" w:line="240" w:lineRule="auto"/>
      <w:ind w:left="283"/>
    </w:pPr>
    <w:rPr>
      <w:rFonts w:ascii="Arial" w:hAnsi="Arial" w:cs="Arial"/>
    </w:rPr>
  </w:style>
  <w:style w:type="character" w:customStyle="1" w:styleId="1f1">
    <w:name w:val="Основной текст с отступом Знак1"/>
    <w:basedOn w:val="a0"/>
    <w:link w:val="af4"/>
    <w:uiPriority w:val="99"/>
    <w:semiHidden/>
    <w:rsid w:val="000605D2"/>
  </w:style>
  <w:style w:type="paragraph" w:styleId="24">
    <w:name w:val="Body Text 2"/>
    <w:basedOn w:val="a"/>
    <w:link w:val="23"/>
    <w:uiPriority w:val="99"/>
    <w:semiHidden/>
    <w:unhideWhenUsed/>
    <w:rsid w:val="000605D2"/>
    <w:pPr>
      <w:spacing w:after="120" w:line="480" w:lineRule="auto"/>
    </w:pPr>
    <w:rPr>
      <w:rFonts w:ascii="Arial" w:hAnsi="Arial" w:cs="Arial"/>
    </w:rPr>
  </w:style>
  <w:style w:type="character" w:customStyle="1" w:styleId="212">
    <w:name w:val="Основной текст 2 Знак1"/>
    <w:basedOn w:val="a0"/>
    <w:link w:val="24"/>
    <w:uiPriority w:val="99"/>
    <w:semiHidden/>
    <w:rsid w:val="000605D2"/>
  </w:style>
  <w:style w:type="paragraph" w:styleId="ab">
    <w:name w:val="annotation text"/>
    <w:basedOn w:val="a"/>
    <w:link w:val="aa"/>
    <w:uiPriority w:val="99"/>
    <w:semiHidden/>
    <w:unhideWhenUsed/>
    <w:rsid w:val="000605D2"/>
    <w:pPr>
      <w:spacing w:after="0" w:line="240" w:lineRule="auto"/>
    </w:pPr>
    <w:rPr>
      <w:rFonts w:ascii="Arial" w:hAnsi="Arial" w:cs="Arial"/>
    </w:rPr>
  </w:style>
  <w:style w:type="character" w:customStyle="1" w:styleId="1f2">
    <w:name w:val="Текст примечания Знак1"/>
    <w:basedOn w:val="a0"/>
    <w:link w:val="ab"/>
    <w:uiPriority w:val="99"/>
    <w:semiHidden/>
    <w:rsid w:val="000605D2"/>
    <w:rPr>
      <w:sz w:val="20"/>
      <w:szCs w:val="20"/>
    </w:rPr>
  </w:style>
  <w:style w:type="paragraph" w:styleId="32">
    <w:name w:val="Body Text Indent 3"/>
    <w:basedOn w:val="a"/>
    <w:link w:val="31"/>
    <w:uiPriority w:val="99"/>
    <w:semiHidden/>
    <w:unhideWhenUsed/>
    <w:rsid w:val="000605D2"/>
    <w:pPr>
      <w:spacing w:after="120" w:line="240" w:lineRule="auto"/>
      <w:ind w:left="283"/>
    </w:pPr>
    <w:rPr>
      <w:rFonts w:ascii="Arial" w:hAnsi="Arial" w:cs="Arial"/>
      <w:sz w:val="16"/>
      <w:szCs w:val="16"/>
    </w:rPr>
  </w:style>
  <w:style w:type="character" w:customStyle="1" w:styleId="312">
    <w:name w:val="Основной текст с отступом 3 Знак1"/>
    <w:basedOn w:val="a0"/>
    <w:link w:val="32"/>
    <w:uiPriority w:val="99"/>
    <w:semiHidden/>
    <w:rsid w:val="000605D2"/>
    <w:rPr>
      <w:sz w:val="16"/>
      <w:szCs w:val="16"/>
    </w:rPr>
  </w:style>
  <w:style w:type="character" w:customStyle="1" w:styleId="FontStyle11">
    <w:name w:val="Font Style11"/>
    <w:rsid w:val="000605D2"/>
    <w:rPr>
      <w:rFonts w:ascii="Times New Roman" w:hAnsi="Times New Roman" w:cs="Times New Roman" w:hint="default"/>
      <w:sz w:val="26"/>
    </w:rPr>
  </w:style>
  <w:style w:type="character" w:customStyle="1" w:styleId="apple-style-span">
    <w:name w:val="apple-style-span"/>
    <w:rsid w:val="000605D2"/>
  </w:style>
  <w:style w:type="character" w:customStyle="1" w:styleId="text11">
    <w:name w:val="text11"/>
    <w:rsid w:val="000605D2"/>
    <w:rPr>
      <w:b/>
      <w:bCs w:val="0"/>
      <w:color w:val="333333"/>
      <w:sz w:val="20"/>
      <w:u w:val="single"/>
    </w:rPr>
  </w:style>
  <w:style w:type="character" w:customStyle="1" w:styleId="highlighthighlightactive">
    <w:name w:val="highlight highlight_active"/>
    <w:rsid w:val="000605D2"/>
  </w:style>
  <w:style w:type="character" w:customStyle="1" w:styleId="Normal">
    <w:name w:val="Normal Знак"/>
    <w:locked/>
    <w:rsid w:val="000605D2"/>
    <w:rPr>
      <w:sz w:val="24"/>
      <w:lang w:val="ru-RU" w:eastAsia="ru-RU"/>
    </w:rPr>
  </w:style>
  <w:style w:type="character" w:customStyle="1" w:styleId="FontStyle88">
    <w:name w:val="Font Style88"/>
    <w:rsid w:val="000605D2"/>
    <w:rPr>
      <w:rFonts w:ascii="Times New Roman" w:hAnsi="Times New Roman" w:cs="Times New Roman" w:hint="default"/>
      <w:sz w:val="22"/>
    </w:rPr>
  </w:style>
  <w:style w:type="character" w:customStyle="1" w:styleId="context">
    <w:name w:val="context"/>
    <w:rsid w:val="000605D2"/>
  </w:style>
  <w:style w:type="character" w:customStyle="1" w:styleId="contextcurrent">
    <w:name w:val="context_current"/>
    <w:rsid w:val="000605D2"/>
  </w:style>
  <w:style w:type="character" w:customStyle="1" w:styleId="WW8Num4z1">
    <w:name w:val="WW8Num4z1"/>
    <w:rsid w:val="000605D2"/>
    <w:rPr>
      <w:rFonts w:ascii="Courier New" w:hAnsi="Courier New" w:cs="Courier New" w:hint="default"/>
    </w:rPr>
  </w:style>
  <w:style w:type="character" w:customStyle="1" w:styleId="afff4">
    <w:name w:val="Цветовое выделение"/>
    <w:rsid w:val="000605D2"/>
    <w:rPr>
      <w:b/>
      <w:bCs w:val="0"/>
      <w:color w:val="000080"/>
      <w:sz w:val="20"/>
    </w:rPr>
  </w:style>
  <w:style w:type="paragraph" w:styleId="af6">
    <w:name w:val="Subtitle"/>
    <w:basedOn w:val="a"/>
    <w:next w:val="a"/>
    <w:link w:val="af5"/>
    <w:uiPriority w:val="11"/>
    <w:qFormat/>
    <w:rsid w:val="000605D2"/>
    <w:pPr>
      <w:numPr>
        <w:ilvl w:val="1"/>
      </w:numPr>
      <w:spacing w:after="0" w:line="240" w:lineRule="auto"/>
    </w:pPr>
    <w:rPr>
      <w:b/>
      <w:sz w:val="19"/>
    </w:rPr>
  </w:style>
  <w:style w:type="character" w:customStyle="1" w:styleId="1f3">
    <w:name w:val="Подзаголовок Знак1"/>
    <w:basedOn w:val="a0"/>
    <w:link w:val="af6"/>
    <w:uiPriority w:val="11"/>
    <w:rsid w:val="000605D2"/>
    <w:rPr>
      <w:rFonts w:asciiTheme="majorHAnsi" w:eastAsiaTheme="majorEastAsia" w:hAnsiTheme="majorHAnsi" w:cstheme="majorBidi"/>
      <w:i/>
      <w:iCs/>
      <w:color w:val="4F81BD" w:themeColor="accent1"/>
      <w:spacing w:val="15"/>
      <w:sz w:val="24"/>
      <w:szCs w:val="24"/>
    </w:rPr>
  </w:style>
  <w:style w:type="character" w:customStyle="1" w:styleId="reference">
    <w:name w:val="reference"/>
    <w:rsid w:val="000605D2"/>
    <w:rPr>
      <w:sz w:val="19"/>
    </w:rPr>
  </w:style>
  <w:style w:type="character" w:customStyle="1" w:styleId="subcaption">
    <w:name w:val="subcaption"/>
    <w:rsid w:val="000605D2"/>
  </w:style>
  <w:style w:type="character" w:customStyle="1" w:styleId="subcaption1">
    <w:name w:val="subcaption1"/>
    <w:rsid w:val="000605D2"/>
    <w:rPr>
      <w:sz w:val="19"/>
    </w:rPr>
  </w:style>
  <w:style w:type="character" w:customStyle="1" w:styleId="collapsebutton2">
    <w:name w:val="collapsebutton2"/>
    <w:rsid w:val="000605D2"/>
  </w:style>
  <w:style w:type="character" w:customStyle="1" w:styleId="FontStyle18">
    <w:name w:val="Font Style18"/>
    <w:rsid w:val="000605D2"/>
    <w:rPr>
      <w:rFonts w:ascii="Times New Roman" w:hAnsi="Times New Roman" w:cs="Times New Roman" w:hint="default"/>
      <w:sz w:val="20"/>
      <w:szCs w:val="20"/>
    </w:rPr>
  </w:style>
  <w:style w:type="character" w:customStyle="1" w:styleId="afff5">
    <w:name w:val="Символ сноски"/>
    <w:rsid w:val="000605D2"/>
    <w:rPr>
      <w:vertAlign w:val="superscript"/>
    </w:rPr>
  </w:style>
  <w:style w:type="table" w:styleId="afff6">
    <w:name w:val="Table Grid"/>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0605D2"/>
    <w:pPr>
      <w:widowControl w:val="0"/>
      <w:spacing w:after="0" w:line="240" w:lineRule="auto"/>
    </w:pPr>
    <w:rPr>
      <w:rFonts w:ascii="Calibri" w:eastAsia="Times New Roman" w:hAnsi="Calibri" w:cs="Times New Roman"/>
      <w:lang w:val="en-US" w:eastAsia="en-US"/>
    </w:rPr>
    <w:tblPr>
      <w:tblCellMar>
        <w:top w:w="0" w:type="dxa"/>
        <w:left w:w="0" w:type="dxa"/>
        <w:bottom w:w="0" w:type="dxa"/>
        <w:right w:w="0" w:type="dxa"/>
      </w:tblCellMar>
    </w:tblPr>
  </w:style>
  <w:style w:type="table" w:customStyle="1" w:styleId="1f4">
    <w:name w:val="Сетка таблицы1"/>
    <w:basedOn w:val="a1"/>
    <w:rsid w:val="000605D2"/>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b">
    <w:name w:val="Сетка таблицы2"/>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1"/>
    <w:uiPriority w:val="39"/>
    <w:rsid w:val="000605D2"/>
    <w:pPr>
      <w:spacing w:after="0" w:line="240" w:lineRule="auto"/>
    </w:pPr>
    <w:rPr>
      <w:rFonts w:ascii="Calibri" w:eastAsia="Times New Roman"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uiPriority w:val="5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
    <w:name w:val="Сетка таблицы8"/>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1"/>
    <w:uiPriority w:val="39"/>
    <w:rsid w:val="000605D2"/>
    <w:pPr>
      <w:spacing w:after="0" w:line="240" w:lineRule="auto"/>
    </w:pPr>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qFormat/>
    <w:rsid w:val="000605D2"/>
    <w:pPr>
      <w:widowControl w:val="0"/>
      <w:autoSpaceDE w:val="0"/>
      <w:autoSpaceDN w:val="0"/>
      <w:spacing w:after="0" w:line="240" w:lineRule="auto"/>
    </w:pPr>
    <w:rPr>
      <w:rFonts w:eastAsiaTheme="minorHAnsi"/>
      <w:lang w:val="en-US" w:eastAsia="en-US"/>
    </w:rPr>
    <w:tblPr>
      <w:tblCellMar>
        <w:top w:w="0" w:type="dxa"/>
        <w:left w:w="0" w:type="dxa"/>
        <w:bottom w:w="0" w:type="dxa"/>
        <w:right w:w="0" w:type="dxa"/>
      </w:tblCellMar>
    </w:tblPr>
  </w:style>
  <w:style w:type="table" w:customStyle="1" w:styleId="103">
    <w:name w:val="Сетка таблицы10"/>
    <w:basedOn w:val="a1"/>
    <w:uiPriority w:val="39"/>
    <w:rsid w:val="000605D2"/>
    <w:pPr>
      <w:spacing w:after="0" w:line="240" w:lineRule="auto"/>
    </w:pPr>
    <w:rPr>
      <w:rFonts w:ascii="Times New Roman" w:eastAsiaTheme="minorHAnsi" w:hAnsi="Times New Roman"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
    <w:uiPriority w:val="99"/>
    <w:semiHidden/>
    <w:unhideWhenUsed/>
    <w:rsid w:val="000605D2"/>
    <w:pPr>
      <w:numPr>
        <w:numId w:val="7"/>
      </w:numPr>
      <w:spacing w:after="0" w:line="240" w:lineRule="auto"/>
      <w:contextualSpacing/>
    </w:pPr>
    <w:rPr>
      <w:rFonts w:ascii="Times New Roman" w:eastAsia="Times New Roman" w:hAnsi="Times New Roman" w:cs="Times New Roman"/>
      <w:sz w:val="24"/>
      <w:szCs w:val="24"/>
    </w:rPr>
  </w:style>
  <w:style w:type="numbering" w:customStyle="1" w:styleId="1111112">
    <w:name w:val="1 / 1.1 / 1.1.12"/>
    <w:rsid w:val="000605D2"/>
    <w:pPr>
      <w:numPr>
        <w:numId w:val="6"/>
      </w:numPr>
    </w:pPr>
  </w:style>
</w:styles>
</file>

<file path=word/webSettings.xml><?xml version="1.0" encoding="utf-8"?>
<w:webSettings xmlns:r="http://schemas.openxmlformats.org/officeDocument/2006/relationships" xmlns:w="http://schemas.openxmlformats.org/wordprocessingml/2006/main">
  <w:divs>
    <w:div w:id="23361505">
      <w:bodyDiv w:val="1"/>
      <w:marLeft w:val="0"/>
      <w:marRight w:val="0"/>
      <w:marTop w:val="0"/>
      <w:marBottom w:val="0"/>
      <w:divBdr>
        <w:top w:val="none" w:sz="0" w:space="0" w:color="auto"/>
        <w:left w:val="none" w:sz="0" w:space="0" w:color="auto"/>
        <w:bottom w:val="none" w:sz="0" w:space="0" w:color="auto"/>
        <w:right w:val="none" w:sz="0" w:space="0" w:color="auto"/>
      </w:divBdr>
    </w:div>
    <w:div w:id="261229388">
      <w:bodyDiv w:val="1"/>
      <w:marLeft w:val="0"/>
      <w:marRight w:val="0"/>
      <w:marTop w:val="0"/>
      <w:marBottom w:val="0"/>
      <w:divBdr>
        <w:top w:val="none" w:sz="0" w:space="0" w:color="auto"/>
        <w:left w:val="none" w:sz="0" w:space="0" w:color="auto"/>
        <w:bottom w:val="none" w:sz="0" w:space="0" w:color="auto"/>
        <w:right w:val="none" w:sz="0" w:space="0" w:color="auto"/>
      </w:divBdr>
    </w:div>
    <w:div w:id="488404238">
      <w:bodyDiv w:val="1"/>
      <w:marLeft w:val="0"/>
      <w:marRight w:val="0"/>
      <w:marTop w:val="0"/>
      <w:marBottom w:val="0"/>
      <w:divBdr>
        <w:top w:val="none" w:sz="0" w:space="0" w:color="auto"/>
        <w:left w:val="none" w:sz="0" w:space="0" w:color="auto"/>
        <w:bottom w:val="none" w:sz="0" w:space="0" w:color="auto"/>
        <w:right w:val="none" w:sz="0" w:space="0" w:color="auto"/>
      </w:divBdr>
    </w:div>
    <w:div w:id="651956739">
      <w:bodyDiv w:val="1"/>
      <w:marLeft w:val="0"/>
      <w:marRight w:val="0"/>
      <w:marTop w:val="0"/>
      <w:marBottom w:val="0"/>
      <w:divBdr>
        <w:top w:val="none" w:sz="0" w:space="0" w:color="auto"/>
        <w:left w:val="none" w:sz="0" w:space="0" w:color="auto"/>
        <w:bottom w:val="none" w:sz="0" w:space="0" w:color="auto"/>
        <w:right w:val="none" w:sz="0" w:space="0" w:color="auto"/>
      </w:divBdr>
    </w:div>
    <w:div w:id="979000786">
      <w:bodyDiv w:val="1"/>
      <w:marLeft w:val="0"/>
      <w:marRight w:val="0"/>
      <w:marTop w:val="0"/>
      <w:marBottom w:val="0"/>
      <w:divBdr>
        <w:top w:val="none" w:sz="0" w:space="0" w:color="auto"/>
        <w:left w:val="none" w:sz="0" w:space="0" w:color="auto"/>
        <w:bottom w:val="none" w:sz="0" w:space="0" w:color="auto"/>
        <w:right w:val="none" w:sz="0" w:space="0" w:color="auto"/>
      </w:divBdr>
    </w:div>
    <w:div w:id="1156653263">
      <w:bodyDiv w:val="1"/>
      <w:marLeft w:val="0"/>
      <w:marRight w:val="0"/>
      <w:marTop w:val="0"/>
      <w:marBottom w:val="0"/>
      <w:divBdr>
        <w:top w:val="none" w:sz="0" w:space="0" w:color="auto"/>
        <w:left w:val="none" w:sz="0" w:space="0" w:color="auto"/>
        <w:bottom w:val="none" w:sz="0" w:space="0" w:color="auto"/>
        <w:right w:val="none" w:sz="0" w:space="0" w:color="auto"/>
      </w:divBdr>
    </w:div>
    <w:div w:id="1511483629">
      <w:bodyDiv w:val="1"/>
      <w:marLeft w:val="0"/>
      <w:marRight w:val="0"/>
      <w:marTop w:val="0"/>
      <w:marBottom w:val="0"/>
      <w:divBdr>
        <w:top w:val="none" w:sz="0" w:space="0" w:color="auto"/>
        <w:left w:val="none" w:sz="0" w:space="0" w:color="auto"/>
        <w:bottom w:val="none" w:sz="0" w:space="0" w:color="auto"/>
        <w:right w:val="none" w:sz="0" w:space="0" w:color="auto"/>
      </w:divBdr>
    </w:div>
    <w:div w:id="1620793444">
      <w:bodyDiv w:val="1"/>
      <w:marLeft w:val="0"/>
      <w:marRight w:val="0"/>
      <w:marTop w:val="0"/>
      <w:marBottom w:val="0"/>
      <w:divBdr>
        <w:top w:val="none" w:sz="0" w:space="0" w:color="auto"/>
        <w:left w:val="none" w:sz="0" w:space="0" w:color="auto"/>
        <w:bottom w:val="none" w:sz="0" w:space="0" w:color="auto"/>
        <w:right w:val="none" w:sz="0" w:space="0" w:color="auto"/>
      </w:divBdr>
    </w:div>
    <w:div w:id="2070692900">
      <w:bodyDiv w:val="1"/>
      <w:marLeft w:val="0"/>
      <w:marRight w:val="0"/>
      <w:marTop w:val="0"/>
      <w:marBottom w:val="0"/>
      <w:divBdr>
        <w:top w:val="none" w:sz="0" w:space="0" w:color="auto"/>
        <w:left w:val="none" w:sz="0" w:space="0" w:color="auto"/>
        <w:bottom w:val="none" w:sz="0" w:space="0" w:color="auto"/>
        <w:right w:val="none" w:sz="0" w:space="0" w:color="auto"/>
      </w:divBdr>
    </w:div>
    <w:div w:id="212148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onsultant.ru/document/cons_doc_LAW_454388/78edf716452260db8efd954b5f872e3c04b6549a/" TargetMode="External"/><Relationship Id="rId18" Type="http://schemas.openxmlformats.org/officeDocument/2006/relationships/image" Target="media/image2.jpeg"/><Relationship Id="rId26" Type="http://schemas.openxmlformats.org/officeDocument/2006/relationships/hyperlink" Target="https://docs.cntd.ru/document/901876063" TargetMode="External"/><Relationship Id="rId39" Type="http://schemas.openxmlformats.org/officeDocument/2006/relationships/hyperlink" Target="https://www.consultant.ru/document/cons_doc_LAW_454388/78edf716452260db8efd954b5f872e3c04b6549a/" TargetMode="External"/><Relationship Id="rId3" Type="http://schemas.openxmlformats.org/officeDocument/2006/relationships/styles" Target="styles.xml"/><Relationship Id="rId21" Type="http://schemas.openxmlformats.org/officeDocument/2006/relationships/hyperlink" Target="https://docs.cntd.ru/document/420346598" TargetMode="External"/><Relationship Id="rId34" Type="http://schemas.openxmlformats.org/officeDocument/2006/relationships/hyperlink" Target="https://docs.cntd.ru/document/456054209" TargetMode="External"/><Relationship Id="rId42" Type="http://schemas.openxmlformats.org/officeDocument/2006/relationships/hyperlink" Target="file:///C:\Users\User\AppData\Local\Temp\Rar$DI57.144\&#1055;&#1086;&#1088;&#1103;&#1076;&#1086;&#1082;%20&#1087;&#1086;&#1076;&#1075;&#1086;&#1090;&#1086;&#1074;&#1082;&#1080;%20&#1052;&#1053;&#1043;&#1055;.docx" TargetMode="External"/><Relationship Id="rId47" Type="http://schemas.openxmlformats.org/officeDocument/2006/relationships/hyperlink" Target="file:///C:\Users\User\AppData\Local\Temp\Rar$DI57.144\&#1055;&#1086;&#1088;&#1103;&#1076;&#1086;&#1082;%20&#1087;&#1086;&#1076;&#1075;&#1086;&#1090;&#1086;&#1074;&#1082;&#1080;%20&#1052;&#1053;&#1043;&#1055;.docx" TargetMode="External"/><Relationship Id="rId7" Type="http://schemas.openxmlformats.org/officeDocument/2006/relationships/endnotes" Target="endnotes.xml"/><Relationship Id="rId12" Type="http://schemas.openxmlformats.org/officeDocument/2006/relationships/hyperlink" Target="https://docs.cntd.ru/document/901919338" TargetMode="External"/><Relationship Id="rId17" Type="http://schemas.openxmlformats.org/officeDocument/2006/relationships/hyperlink" Target="https://www.consultant.ru/document/cons_doc_LAW_454388/f32ece28ab6a044a2d115401b18a7876eaa82908/" TargetMode="External"/><Relationship Id="rId25" Type="http://schemas.openxmlformats.org/officeDocument/2006/relationships/hyperlink" Target="https://docs.cntd.ru/document/1200123908" TargetMode="External"/><Relationship Id="rId33" Type="http://schemas.openxmlformats.org/officeDocument/2006/relationships/hyperlink" Target="https://docs.cntd.ru/document/420360997" TargetMode="External"/><Relationship Id="rId38" Type="http://schemas.openxmlformats.org/officeDocument/2006/relationships/hyperlink" Target="https://docs.cntd.ru/document/901919338" TargetMode="External"/><Relationship Id="rId46" Type="http://schemas.openxmlformats.org/officeDocument/2006/relationships/hyperlink" Target="file:///C:\Users\User\AppData\Local\Temp\Rar$DI57.144\&#1055;&#1086;&#1088;&#1103;&#1076;&#1086;&#1082;%20&#1087;&#1086;&#1076;&#1075;&#1086;&#1090;&#1086;&#1074;&#1082;&#1080;%20&#1052;&#1053;&#1043;&#1055;.docx" TargetMode="External"/><Relationship Id="rId2" Type="http://schemas.openxmlformats.org/officeDocument/2006/relationships/numbering" Target="numbering.xml"/><Relationship Id="rId16" Type="http://schemas.openxmlformats.org/officeDocument/2006/relationships/hyperlink" Target="https://www.consultant.ru/document/cons_doc_LAW_454388/f32ece28ab6a044a2d115401b18a7876eaa82908/" TargetMode="External"/><Relationship Id="rId20" Type="http://schemas.openxmlformats.org/officeDocument/2006/relationships/hyperlink" Target="https://docs.cntd.ru/document/901711591" TargetMode="External"/><Relationship Id="rId29" Type="http://schemas.openxmlformats.org/officeDocument/2006/relationships/hyperlink" Target="https://docs.cntd.ru/document/420360997" TargetMode="External"/><Relationship Id="rId41" Type="http://schemas.openxmlformats.org/officeDocument/2006/relationships/hyperlink" Target="file:///C:\Users\User\AppData\Local\Temp\Rar$DI57.144\&#1055;&#1086;&#1088;&#1103;&#1076;&#1086;&#1082;%20&#1087;&#1086;&#1076;&#1075;&#1086;&#1090;&#1086;&#1074;&#1082;&#1080;%20&#1052;&#1053;&#1043;&#105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docs.cntd.ru/document/1200032042" TargetMode="External"/><Relationship Id="rId32" Type="http://schemas.openxmlformats.org/officeDocument/2006/relationships/hyperlink" Target="https://docs.cntd.ru/document/420360997" TargetMode="External"/><Relationship Id="rId37" Type="http://schemas.openxmlformats.org/officeDocument/2006/relationships/hyperlink" Target="https://docs.cntd.ru/document/5200163" TargetMode="External"/><Relationship Id="rId40" Type="http://schemas.openxmlformats.org/officeDocument/2006/relationships/hyperlink" Target="file:///C:\Users\User\AppData\Local\Temp\Rar$DI57.144\&#1055;&#1086;&#1088;&#1103;&#1076;&#1086;&#1082;%20&#1087;&#1086;&#1076;&#1075;&#1086;&#1090;&#1086;&#1074;&#1082;&#1080;%20&#1052;&#1053;&#1043;&#1055;.docx" TargetMode="External"/><Relationship Id="rId45" Type="http://schemas.openxmlformats.org/officeDocument/2006/relationships/hyperlink" Target="file:///C:\Users\User\AppData\Local\Temp\Rar$DI57.144\&#1055;&#1086;&#1088;&#1103;&#1076;&#1086;&#1082;%20&#1087;&#1086;&#1076;&#1075;&#1086;&#1090;&#1086;&#1074;&#1082;&#1080;%20&#1052;&#1053;&#1043;&#1055;.docx" TargetMode="External"/><Relationship Id="rId5" Type="http://schemas.openxmlformats.org/officeDocument/2006/relationships/webSettings" Target="webSettings.xml"/><Relationship Id="rId15" Type="http://schemas.openxmlformats.org/officeDocument/2006/relationships/hyperlink" Target="https://www.consultant.ru/document/cons_doc_LAW_454388/f32ece28ab6a044a2d115401b18a7876eaa82908/" TargetMode="External"/><Relationship Id="rId23" Type="http://schemas.openxmlformats.org/officeDocument/2006/relationships/hyperlink" Target="https://docs.cntd.ru/document/5200163" TargetMode="External"/><Relationship Id="rId28" Type="http://schemas.openxmlformats.org/officeDocument/2006/relationships/hyperlink" Target="https://docs.cntd.ru/document/5200163" TargetMode="External"/><Relationship Id="rId36" Type="http://schemas.openxmlformats.org/officeDocument/2006/relationships/hyperlink" Target="https://docs.cntd.ru/document/456054209"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docs.cntd.ru/document/352024824" TargetMode="External"/><Relationship Id="rId31" Type="http://schemas.openxmlformats.org/officeDocument/2006/relationships/hyperlink" Target="https://docs.cntd.ru/document/420360997" TargetMode="External"/><Relationship Id="rId44" Type="http://schemas.openxmlformats.org/officeDocument/2006/relationships/hyperlink" Target="file:///C:\Users\User\AppData\Local\Temp\Rar$DI57.144\&#1055;&#1086;&#1088;&#1103;&#1076;&#1086;&#1082;%20&#1087;&#1086;&#1076;&#1075;&#1086;&#1090;&#1086;&#1074;&#1082;&#1080;%20&#1052;&#1053;&#1043;&#1055;.docx"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consultant.ru/document/cons_doc_LAW_379662/fc4b3a7e70707fdd1f645d0157de764f5b231224/" TargetMode="External"/><Relationship Id="rId22" Type="http://schemas.openxmlformats.org/officeDocument/2006/relationships/hyperlink" Target="https://docs.cntd.ru/document/456054209" TargetMode="External"/><Relationship Id="rId27" Type="http://schemas.openxmlformats.org/officeDocument/2006/relationships/hyperlink" Target="https://docs.cntd.ru/document/456054209" TargetMode="External"/><Relationship Id="rId30" Type="http://schemas.openxmlformats.org/officeDocument/2006/relationships/hyperlink" Target="https://docs.cntd.ru/document/420360997" TargetMode="External"/><Relationship Id="rId35" Type="http://schemas.openxmlformats.org/officeDocument/2006/relationships/hyperlink" Target="https://docs.cntd.ru/document/5200163" TargetMode="External"/><Relationship Id="rId43" Type="http://schemas.openxmlformats.org/officeDocument/2006/relationships/hyperlink" Target="file:///C:\Users\User\AppData\Local\Temp\Rar$DI57.144\&#1055;&#1086;&#1088;&#1103;&#1076;&#1086;&#1082;%20&#1087;&#1086;&#1076;&#1075;&#1086;&#1090;&#1086;&#1074;&#1082;&#1080;%20&#1052;&#1053;&#1043;&#1055;.docx"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AFFD5-0AE7-4400-BAA0-F20639755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1454</TotalTime>
  <Pages>58</Pages>
  <Words>15446</Words>
  <Characters>88045</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148</cp:revision>
  <cp:lastPrinted>2024-06-11T13:27:00Z</cp:lastPrinted>
  <dcterms:created xsi:type="dcterms:W3CDTF">2024-03-29T12:26:00Z</dcterms:created>
  <dcterms:modified xsi:type="dcterms:W3CDTF">2024-06-24T06:56:00Z</dcterms:modified>
</cp:coreProperties>
</file>