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проведении горячей линии по вопросам качества и безопасности плодоовощной продукции и срокам годности.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период с 1 августа по 12 августа 2021 года ФБУЗ «Центр гигиены и эпидемиологии в Курской области» проводит консультирование граждан по вопросам нормативных требований к плодоовощной продукции, рекомендаций по выбору продуктов питания.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Специалисты ответят на Ваши вопросы по нормативным требованиям к плодоовощной продукции, рекомендациям по выбору фруктов и овощей, адресам обращения в случае приобретения некачественной продукции.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Получить консультацию по всем возникающим вопросам Вы сможете в будние дни с 9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00</w:t>
      </w:r>
      <w:r>
        <w:rPr>
          <w:rFonts w:ascii="Tahoma" w:hAnsi="Tahoma" w:cs="Tahoma"/>
          <w:color w:val="000000"/>
          <w:sz w:val="11"/>
          <w:szCs w:val="11"/>
        </w:rPr>
        <w:t> до 17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00 </w:t>
      </w:r>
      <w:r>
        <w:rPr>
          <w:rFonts w:ascii="Tahoma" w:hAnsi="Tahoma" w:cs="Tahoma"/>
          <w:color w:val="000000"/>
          <w:sz w:val="11"/>
          <w:szCs w:val="11"/>
        </w:rPr>
        <w:t>часов (перерыв с 13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00</w:t>
      </w:r>
      <w:r>
        <w:rPr>
          <w:rFonts w:ascii="Tahoma" w:hAnsi="Tahoma" w:cs="Tahoma"/>
          <w:color w:val="000000"/>
          <w:sz w:val="11"/>
          <w:szCs w:val="11"/>
        </w:rPr>
        <w:t> до 14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00</w:t>
      </w:r>
      <w:r>
        <w:rPr>
          <w:rFonts w:ascii="Tahoma" w:hAnsi="Tahoma" w:cs="Tahoma"/>
          <w:color w:val="000000"/>
          <w:sz w:val="11"/>
          <w:szCs w:val="11"/>
        </w:rPr>
        <w:t>) по телефонам, на личном приеме, а также отправив обращение по электронной почте: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- 8 (4712) 52-10-27, 70-14-36 или 51-26-34 г. Курск,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Почтовая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3,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cge@kursktelecom.ru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;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- 8 (471-43) 2-22-79, г. Суджа, ул. К. Либкнехта, 34,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Gigiena_Sudza@mail.ru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;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- 8 (471-48) 3-17-04, г. Железногорск, ул. Гагарина, д. 31/2.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ses.filial@mail.ru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;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- 8 (471-40) 2-31-32, г. Льгов, ул. М. Горького, д. 9,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cgsn_lgov@mail.ru</w:t>
        </w:r>
      </w:hyperlink>
      <w:r>
        <w:rPr>
          <w:rFonts w:ascii="Tahoma" w:hAnsi="Tahoma" w:cs="Tahoma"/>
          <w:color w:val="000000"/>
          <w:sz w:val="11"/>
          <w:szCs w:val="11"/>
        </w:rPr>
        <w:t>;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- 8 (471-45) 4-20-65, г. Щигры,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Красная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 д. 81, адрес электронной почты Mitrakova_IS@46.rospotrebnadzor.ru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Дополнительно каждый потребитель может обратиться за разъяснениями по телефону Единого консультационного центра, который функционирует в круглосуточном режиме, без выходных дней на русском и английском языках 8 800-555-49-43 (звонок бесплатный).</w:t>
      </w:r>
    </w:p>
    <w:p w:rsidR="00467BB1" w:rsidRDefault="00467BB1" w:rsidP="00467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том. </w:t>
      </w:r>
    </w:p>
    <w:p w:rsidR="0027247E" w:rsidRPr="00467BB1" w:rsidRDefault="0027247E" w:rsidP="00467BB1"/>
    <w:sectPr w:rsidR="0027247E" w:rsidRPr="00467BB1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BF6"/>
    <w:multiLevelType w:val="multilevel"/>
    <w:tmpl w:val="B23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C2785"/>
    <w:multiLevelType w:val="multilevel"/>
    <w:tmpl w:val="617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011726"/>
    <w:rsid w:val="00122F90"/>
    <w:rsid w:val="001651E5"/>
    <w:rsid w:val="00167B1C"/>
    <w:rsid w:val="001B07FF"/>
    <w:rsid w:val="001D79E8"/>
    <w:rsid w:val="0024154F"/>
    <w:rsid w:val="0027247E"/>
    <w:rsid w:val="0028151A"/>
    <w:rsid w:val="002921C8"/>
    <w:rsid w:val="002A6A3E"/>
    <w:rsid w:val="002C49D3"/>
    <w:rsid w:val="002D18DC"/>
    <w:rsid w:val="002E75A6"/>
    <w:rsid w:val="00303AA5"/>
    <w:rsid w:val="003435AA"/>
    <w:rsid w:val="003840FA"/>
    <w:rsid w:val="003B4D9B"/>
    <w:rsid w:val="004265F2"/>
    <w:rsid w:val="00456296"/>
    <w:rsid w:val="00467BB1"/>
    <w:rsid w:val="004A288D"/>
    <w:rsid w:val="004D04F3"/>
    <w:rsid w:val="004D3223"/>
    <w:rsid w:val="004E2249"/>
    <w:rsid w:val="00533C81"/>
    <w:rsid w:val="00623CCA"/>
    <w:rsid w:val="00635E89"/>
    <w:rsid w:val="006E4E04"/>
    <w:rsid w:val="006E7245"/>
    <w:rsid w:val="006F4B20"/>
    <w:rsid w:val="00711830"/>
    <w:rsid w:val="0073799A"/>
    <w:rsid w:val="00745607"/>
    <w:rsid w:val="007B1284"/>
    <w:rsid w:val="007C114D"/>
    <w:rsid w:val="007D0107"/>
    <w:rsid w:val="00802379"/>
    <w:rsid w:val="00802A15"/>
    <w:rsid w:val="008653CC"/>
    <w:rsid w:val="009351CB"/>
    <w:rsid w:val="00947CE9"/>
    <w:rsid w:val="009665FB"/>
    <w:rsid w:val="00975EBF"/>
    <w:rsid w:val="00990663"/>
    <w:rsid w:val="009B5321"/>
    <w:rsid w:val="00A7770C"/>
    <w:rsid w:val="00AB05F0"/>
    <w:rsid w:val="00AD3545"/>
    <w:rsid w:val="00C10F86"/>
    <w:rsid w:val="00C2448C"/>
    <w:rsid w:val="00C25E65"/>
    <w:rsid w:val="00CE2868"/>
    <w:rsid w:val="00CF58F5"/>
    <w:rsid w:val="00D46F72"/>
    <w:rsid w:val="00D9730D"/>
    <w:rsid w:val="00DD0A18"/>
    <w:rsid w:val="00DD7916"/>
    <w:rsid w:val="00DF31CF"/>
    <w:rsid w:val="00E52C8E"/>
    <w:rsid w:val="00E64860"/>
    <w:rsid w:val="00EA6094"/>
    <w:rsid w:val="00EB1338"/>
    <w:rsid w:val="00EF2D4C"/>
    <w:rsid w:val="00EF5766"/>
    <w:rsid w:val="00F025A0"/>
    <w:rsid w:val="00F57CE8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sn_lg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2023-09-05T09:13:00Z</dcterms:created>
  <dcterms:modified xsi:type="dcterms:W3CDTF">2023-09-05T09:42:00Z</dcterms:modified>
</cp:coreProperties>
</file>