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СУХАЯ ТРАВА – РЕАЛЬНАЯ УГРОЗА.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Курской области уже начали регистрироваться случаи горения сухой травы и мусора. Только 18 марта пожарные подразделения реагировали на 5 таких сообщений. С повышением температуры воздуха количество подобных вызовов будет увеличиваться с каждым днем: в марте прошлого года огнеборцы ежедневно совершали до 100 выездом на тушение горящего сухостоя.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Практически в половине случаев такие происшествия представляют реальную угрозу жилым домам, хозяйственным постройкам, объектам экономики или лесным массивам. И только благодаря оперативным действиям спасателей, добровольцев и сотрудников местных администраций удается удержать обстановку под контролем и не допустить серьезных последствий. 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- За несанкционированные палы травы, пожнивных остатков органами надзора в 2018 году в отношении виновных лиц было составлено более 250 протоколов,- </w:t>
      </w:r>
      <w:r>
        <w:rPr>
          <w:rStyle w:val="a5"/>
          <w:rFonts w:ascii="Tahoma" w:hAnsi="Tahoma" w:cs="Tahoma"/>
          <w:b/>
          <w:bCs/>
          <w:color w:val="000000"/>
          <w:sz w:val="11"/>
          <w:szCs w:val="11"/>
        </w:rPr>
        <w:t>говорит Дмитрий Демьяненко, врио первого заместителя начальника ГУ МЧС России по Курской области</w:t>
      </w:r>
      <w:r>
        <w:rPr>
          <w:rStyle w:val="a5"/>
          <w:rFonts w:ascii="Tahoma" w:hAnsi="Tahoma" w:cs="Tahoma"/>
          <w:color w:val="000000"/>
          <w:sz w:val="11"/>
          <w:szCs w:val="11"/>
        </w:rPr>
        <w:t>. -  Хотелось бы ещё раз напомнить о штрафе за нарушение правил пожарной безопасности: для граждан он составляет от 2000 до 3000 рублей; для должностных лиц - от 6000 до 15000 рублей; для юридических лиц - от 150000 до 200000 рублей. Те же действия, совершенные в условиях особого противопожарного режима, влекут увеличение штрафов практически вдвое.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Чтобы донести до населения эту информацию и предотвратить огненные происшествия, инспекторы надзорной деятельности совместно с работниками Курского отделения ВДПО ежедневно проводят целый комплекс мероприятий: рейды, патрулирования в жилом секторе, беседуют с населением, раздают памятки, консультируют и объясняют, как безопасно сжигать мусор на участках.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Проведенные рейды показывают, что население уже начало активную подготовку своих участков. По словам некоторых несознательных местных жителей, избавляться от мусора и сухой травы они будут привычным для себя способом – сжиганием. Кто-то даже указывает «постоянное место» для этих целей, которое чаще всего находится в непосредственной близости от жилого дома.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Самое удивительное то, что люди, нарушая правила пожарной безопасности, совершенно не думают о последствиях: ведь огонь может перекинуться на их собственное жильё, нанести вред здоровью. Мы надеемся, что наша совместная работа поможет населению правильно организовать работу по уборке и сжиганию мусора и травы в этот период.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ещё раз напоминают курянам: если вы собрались сжигать мусор на участке или рядом с ним, то вам необходимо оборудовать место. 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 время разведения открытого огня нужно соблюдать следующие правила: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открытый огонь можно разводить в яме глубиной не меньше 30 см, диаметром не больше 1 м;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огонь должен быть удален от всех построек на 50 м, от хвойного леса – на 100 м, от лиственного – на 30 м;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костер, должна быть на 10 м расчищена от сухих веток, порубочных остатков, сухой травы и других горючих материалов;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по краю площадки должна проходить минерализованная противопожарная полоса шириной не менее 40 см;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на площадке должны быть необходимые инструменты и материалы для тушения огня;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сжигания нужно залить площадку или емкость водой или засыпать песком до полного прекращения горения/тления.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 случае, если вы используете для сжигания отходов закрытую емкость из негорючих материалов (бочку, печь и т.д.), то требования изменяются: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емкость для сжигания мусора должна быть удалена от всех построек на 25 м, от хвойного леса – на 50 м, от лиственного – на 15 м;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емкость, должна быть на 5 м расчищена от сухих веток, порубочных остатков, сухой травы и других горючих материалов;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противопожарную полосу устраивать не нужно;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рядом с емкостью должен находиться металлический лист, способный перекрыть ее сверху и ограничить доступ воздуха к огню;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6C3B3E" w:rsidRDefault="006C3B3E" w:rsidP="006C3B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также просят соблюдать правила использования открытого огня и разведения костров на землях сельскохозяйственного назначения. </w:t>
      </w:r>
    </w:p>
    <w:p w:rsidR="003C6B45" w:rsidRPr="006C3B3E" w:rsidRDefault="003C6B45" w:rsidP="006C3B3E"/>
    <w:sectPr w:rsidR="003C6B45" w:rsidRPr="006C3B3E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077285"/>
    <w:rsid w:val="000F6FD4"/>
    <w:rsid w:val="001335AB"/>
    <w:rsid w:val="00197683"/>
    <w:rsid w:val="001E5EFE"/>
    <w:rsid w:val="002B2D7C"/>
    <w:rsid w:val="002B508E"/>
    <w:rsid w:val="002B67D5"/>
    <w:rsid w:val="003C2B51"/>
    <w:rsid w:val="003C6B45"/>
    <w:rsid w:val="003D113D"/>
    <w:rsid w:val="00433C07"/>
    <w:rsid w:val="00574980"/>
    <w:rsid w:val="0057706E"/>
    <w:rsid w:val="0058200F"/>
    <w:rsid w:val="005D0879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B65246"/>
    <w:rsid w:val="00B93E67"/>
    <w:rsid w:val="00DB1AAD"/>
    <w:rsid w:val="00E1612A"/>
    <w:rsid w:val="00E26508"/>
    <w:rsid w:val="00E36497"/>
    <w:rsid w:val="00E901E3"/>
    <w:rsid w:val="00EC5DE0"/>
    <w:rsid w:val="00F146E7"/>
    <w:rsid w:val="00F439E6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2023-09-04T13:35:00Z</dcterms:created>
  <dcterms:modified xsi:type="dcterms:W3CDTF">2023-09-04T13:53:00Z</dcterms:modified>
</cp:coreProperties>
</file>