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0C" w:rsidRDefault="008C5A0C" w:rsidP="008C5A0C">
      <w:pPr>
        <w:shd w:val="clear" w:color="auto" w:fill="FFFFFF"/>
        <w:spacing w:before="96" w:after="0" w:line="240" w:lineRule="auto"/>
        <w:ind w:right="14"/>
        <w:jc w:val="center"/>
        <w:rPr>
          <w:noProof/>
          <w:lang w:eastAsia="ru-RU"/>
        </w:rPr>
      </w:pPr>
      <w:r w:rsidRPr="006F14CC">
        <w:rPr>
          <w:noProof/>
          <w:lang w:eastAsia="ru-RU"/>
        </w:rPr>
        <w:drawing>
          <wp:inline distT="0" distB="0" distL="0" distR="0">
            <wp:extent cx="1485900" cy="1607820"/>
            <wp:effectExtent l="0" t="0" r="0" b="0"/>
            <wp:docPr id="3" name="Рисунок 3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A0C" w:rsidRPr="00451BCB" w:rsidRDefault="008C5A0C" w:rsidP="008C5A0C">
      <w:pPr>
        <w:shd w:val="clear" w:color="auto" w:fill="FFFFFF"/>
        <w:spacing w:before="96" w:after="0" w:line="240" w:lineRule="auto"/>
        <w:ind w:right="14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</w:t>
      </w:r>
    </w:p>
    <w:p w:rsidR="008C5A0C" w:rsidRDefault="008C5A0C" w:rsidP="008C5A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8C5A0C" w:rsidRDefault="008C5A0C" w:rsidP="008C5A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5A0C" w:rsidRDefault="008C5A0C" w:rsidP="008C5A0C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679DD">
        <w:rPr>
          <w:rFonts w:ascii="Times New Roman" w:hAnsi="Times New Roman"/>
          <w:b/>
          <w:color w:val="000000"/>
          <w:sz w:val="36"/>
          <w:szCs w:val="36"/>
        </w:rPr>
        <w:t>П О С Т А Н О В Л Е Н И Е</w:t>
      </w:r>
    </w:p>
    <w:p w:rsidR="008C5A0C" w:rsidRDefault="008C5A0C" w:rsidP="008C5A0C">
      <w:pPr>
        <w:shd w:val="clear" w:color="auto" w:fill="FFFFFF"/>
        <w:spacing w:after="0" w:line="240" w:lineRule="auto"/>
        <w:ind w:left="533" w:hanging="533"/>
        <w:jc w:val="center"/>
        <w:rPr>
          <w:sz w:val="36"/>
          <w:szCs w:val="36"/>
        </w:rPr>
      </w:pPr>
    </w:p>
    <w:p w:rsidR="008C5A0C" w:rsidRPr="0061733D" w:rsidRDefault="008C5A0C" w:rsidP="008C5A0C">
      <w:pPr>
        <w:spacing w:after="1" w:line="200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Courier New" w:hAnsi="Courier New" w:cs="Courier New"/>
          <w:sz w:val="20"/>
        </w:rPr>
        <w:t xml:space="preserve"> от </w:t>
      </w:r>
      <w:r w:rsidR="00D72075">
        <w:rPr>
          <w:rFonts w:ascii="Courier New" w:hAnsi="Courier New" w:cs="Courier New"/>
          <w:sz w:val="28"/>
          <w:szCs w:val="28"/>
          <w:u w:val="single"/>
        </w:rPr>
        <w:t>2</w:t>
      </w:r>
      <w:r w:rsidR="003D3D88">
        <w:rPr>
          <w:rFonts w:ascii="Courier New" w:hAnsi="Courier New" w:cs="Courier New"/>
          <w:sz w:val="28"/>
          <w:szCs w:val="28"/>
          <w:u w:val="single"/>
        </w:rPr>
        <w:t>3</w:t>
      </w:r>
      <w:r w:rsidRPr="0061733D">
        <w:rPr>
          <w:rFonts w:ascii="Courier New" w:hAnsi="Courier New" w:cs="Courier New"/>
          <w:sz w:val="28"/>
          <w:szCs w:val="28"/>
          <w:u w:val="single"/>
        </w:rPr>
        <w:t>.0</w:t>
      </w:r>
      <w:r w:rsidR="00D72075">
        <w:rPr>
          <w:rFonts w:ascii="Courier New" w:hAnsi="Courier New" w:cs="Courier New"/>
          <w:sz w:val="28"/>
          <w:szCs w:val="28"/>
          <w:u w:val="single"/>
        </w:rPr>
        <w:t>5</w:t>
      </w:r>
      <w:r w:rsidRPr="0061733D">
        <w:rPr>
          <w:rFonts w:ascii="Courier New" w:hAnsi="Courier New" w:cs="Courier New"/>
          <w:sz w:val="28"/>
          <w:szCs w:val="28"/>
          <w:u w:val="single"/>
        </w:rPr>
        <w:t>.2018г.</w:t>
      </w:r>
      <w:r>
        <w:rPr>
          <w:rFonts w:ascii="Courier New" w:hAnsi="Courier New" w:cs="Courier New"/>
          <w:sz w:val="20"/>
        </w:rPr>
        <w:t xml:space="preserve">        с. Большое Солдатское       </w:t>
      </w:r>
      <w:r w:rsidR="003D3D88"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 xml:space="preserve"> </w:t>
      </w:r>
      <w:r w:rsidRPr="003D3D88">
        <w:rPr>
          <w:rFonts w:ascii="Courier New" w:hAnsi="Courier New" w:cs="Courier New"/>
          <w:u w:val="single"/>
        </w:rPr>
        <w:t>N</w:t>
      </w:r>
      <w:r w:rsidR="003D3D88" w:rsidRPr="003D3D88">
        <w:rPr>
          <w:rFonts w:ascii="Courier New" w:hAnsi="Courier New" w:cs="Courier New"/>
          <w:sz w:val="28"/>
          <w:szCs w:val="28"/>
          <w:u w:val="single"/>
        </w:rPr>
        <w:t xml:space="preserve"> 264</w:t>
      </w:r>
      <w:r>
        <w:rPr>
          <w:rFonts w:ascii="Courier New" w:hAnsi="Courier New" w:cs="Courier New"/>
          <w:sz w:val="20"/>
        </w:rPr>
        <w:t xml:space="preserve"> </w:t>
      </w:r>
    </w:p>
    <w:p w:rsidR="008C5A0C" w:rsidRDefault="008C5A0C" w:rsidP="008C5A0C">
      <w:pPr>
        <w:spacing w:after="1" w:line="220" w:lineRule="atLeast"/>
        <w:jc w:val="both"/>
      </w:pPr>
    </w:p>
    <w:p w:rsidR="008C5A0C" w:rsidRDefault="008C5A0C" w:rsidP="008C5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Порядок организации работы с обращениями граждан в Администрации Большесолдатского района Курской области, утвержденный постановлением Администрации Большесолдатского района Курской области от 29.10.2014г. № 422</w:t>
      </w:r>
    </w:p>
    <w:p w:rsidR="008C5A0C" w:rsidRDefault="008C5A0C" w:rsidP="008C5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A0C" w:rsidRDefault="008C5A0C" w:rsidP="008C5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A0C" w:rsidRDefault="008C5A0C" w:rsidP="008C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2 мая 2006 года № 59-ФЗ «О порядке рассмотрения обращений граждан Российской Федерации» и в целях совершенствования организации работы с обращениями граждан Администрация Большесолдатского района Курской области  </w:t>
      </w:r>
      <w:r w:rsidRPr="00E06750">
        <w:rPr>
          <w:rFonts w:ascii="Times New Roman" w:hAnsi="Times New Roman"/>
          <w:b/>
          <w:sz w:val="28"/>
          <w:szCs w:val="28"/>
        </w:rPr>
        <w:t>ПОСТАНОВЛЯЕТ:</w:t>
      </w:r>
    </w:p>
    <w:p w:rsidR="005851C0" w:rsidRDefault="008C5A0C" w:rsidP="008C5A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720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прилагаемые изменения, которые вносятся в Порядок организации работы с обращениями граждан в Администрации Большесолдатского района Курской области, утвержденный постановлением Администрации Большесолдатского района Курской области от 29.10.2014г. № 422 «Об утверждении Порядка организации работы с обращениями граждан в Администрации Большесолдатского района Курской области (в редакции постановлений Администрации Большесолдатского района Курской области</w:t>
      </w:r>
      <w:r w:rsidR="00D72075">
        <w:rPr>
          <w:rFonts w:ascii="Times New Roman" w:hAnsi="Times New Roman"/>
          <w:sz w:val="28"/>
          <w:szCs w:val="28"/>
        </w:rPr>
        <w:t xml:space="preserve"> от 11.02.2016г. № 33, от 11.07.2017г. № 366).</w:t>
      </w:r>
    </w:p>
    <w:p w:rsidR="00D72075" w:rsidRDefault="00D72075" w:rsidP="008C5A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Постановление вступает в силу со дня подписания.</w:t>
      </w:r>
    </w:p>
    <w:p w:rsidR="00D72075" w:rsidRDefault="00D72075" w:rsidP="00D720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075" w:rsidRDefault="00D72075" w:rsidP="00D720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Большесолдатского района</w:t>
      </w:r>
    </w:p>
    <w:p w:rsidR="00D72075" w:rsidRDefault="00D72075" w:rsidP="00D720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В.П.Зайцев</w:t>
      </w:r>
    </w:p>
    <w:p w:rsidR="00D72075" w:rsidRDefault="00D72075" w:rsidP="008C5A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72075" w:rsidRDefault="00D72075" w:rsidP="00D720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72075" w:rsidRDefault="00D72075" w:rsidP="00D720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72075" w:rsidRDefault="00D72075" w:rsidP="00D720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D72075" w:rsidRDefault="00D72075" w:rsidP="00D720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D72075" w:rsidRDefault="00D72075" w:rsidP="00D720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</w:p>
    <w:p w:rsidR="00D72075" w:rsidRDefault="00D72075" w:rsidP="00D720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2075" w:rsidRDefault="00D72075" w:rsidP="00D720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2075" w:rsidRPr="00E158BA" w:rsidRDefault="00D72075" w:rsidP="00D72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8BA">
        <w:rPr>
          <w:rFonts w:ascii="Times New Roman" w:hAnsi="Times New Roman"/>
          <w:b/>
          <w:sz w:val="28"/>
          <w:szCs w:val="28"/>
        </w:rPr>
        <w:t>ИЗМЕНЕНИЯ,</w:t>
      </w:r>
    </w:p>
    <w:p w:rsidR="00D72075" w:rsidRPr="00E158BA" w:rsidRDefault="00D72075" w:rsidP="00D72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8BA">
        <w:rPr>
          <w:rFonts w:ascii="Times New Roman" w:hAnsi="Times New Roman"/>
          <w:b/>
          <w:sz w:val="28"/>
          <w:szCs w:val="28"/>
        </w:rPr>
        <w:t>которые вносятся в Порядок организации работы с обращениями граждан в Администрации Большесолдатского района Курской области, утвержденный постановлением Администрации Большесолдатского района Курской области от 29.10.2014г. № 422 «Об утверждении Порядка организации работы с обращениями граждан в Администрации Большесолдатского района Курской области»</w:t>
      </w:r>
    </w:p>
    <w:p w:rsidR="0059399A" w:rsidRDefault="0059399A" w:rsidP="00D720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99A" w:rsidRDefault="0059399A" w:rsidP="00D720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99A" w:rsidRDefault="0059399A" w:rsidP="00593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9A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:</w:t>
      </w:r>
    </w:p>
    <w:p w:rsidR="0059399A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восьмом пункта 2.2 слова «по «телефону доверия» заменить  словами «по телефону»;</w:t>
      </w:r>
    </w:p>
    <w:p w:rsidR="0059399A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2.3:</w:t>
      </w:r>
    </w:p>
    <w:p w:rsidR="0059399A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59399A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«ответ гражданину по существу поставленного вопроса в письменной, устной форме, в форме электронного документа или ответ на обращение, содержащее</w:t>
      </w:r>
      <w:r w:rsidRPr="0030613D">
        <w:rPr>
          <w:rFonts w:ascii="Times New Roman" w:hAnsi="Times New Roman"/>
          <w:sz w:val="28"/>
          <w:szCs w:val="28"/>
        </w:rPr>
        <w:t xml:space="preserve">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том числе с разъяснением порядка обжалования судебного решения,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Pr="0030613D">
        <w:rPr>
          <w:rFonts w:ascii="Times New Roman" w:hAnsi="Times New Roman"/>
          <w:sz w:val="28"/>
          <w:szCs w:val="28"/>
        </w:rPr>
        <w:t xml:space="preserve">может быть размещен с соблюдением требований части 2 статьи 6 Федерального закона </w:t>
      </w:r>
      <w:r>
        <w:rPr>
          <w:rFonts w:ascii="Times New Roman" w:hAnsi="Times New Roman"/>
          <w:sz w:val="28"/>
          <w:szCs w:val="28"/>
        </w:rPr>
        <w:t xml:space="preserve">«О порядке рассмотрения обращений граждан Российской Федерации» </w:t>
      </w:r>
      <w:r w:rsidRPr="0030613D">
        <w:rPr>
          <w:rFonts w:ascii="Times New Roman" w:hAnsi="Times New Roman"/>
          <w:sz w:val="28"/>
          <w:szCs w:val="28"/>
        </w:rPr>
        <w:t>на официальн</w:t>
      </w:r>
      <w:r w:rsidR="0067599F">
        <w:rPr>
          <w:rFonts w:ascii="Times New Roman" w:hAnsi="Times New Roman"/>
          <w:sz w:val="28"/>
          <w:szCs w:val="28"/>
        </w:rPr>
        <w:t>ом</w:t>
      </w:r>
      <w:r w:rsidRPr="0030613D">
        <w:rPr>
          <w:rFonts w:ascii="Times New Roman" w:hAnsi="Times New Roman"/>
          <w:sz w:val="28"/>
          <w:szCs w:val="28"/>
        </w:rPr>
        <w:t xml:space="preserve"> сайт</w:t>
      </w:r>
      <w:r w:rsidR="006759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67599F">
        <w:rPr>
          <w:rFonts w:ascii="Times New Roman" w:hAnsi="Times New Roman"/>
          <w:sz w:val="28"/>
          <w:szCs w:val="28"/>
        </w:rPr>
        <w:t xml:space="preserve">Большесолдатского района Курской области </w:t>
      </w:r>
      <w:r>
        <w:rPr>
          <w:rFonts w:ascii="Times New Roman" w:hAnsi="Times New Roman"/>
          <w:sz w:val="28"/>
          <w:szCs w:val="28"/>
        </w:rPr>
        <w:t>в сети  «Интернет»;</w:t>
      </w:r>
    </w:p>
    <w:p w:rsidR="0059399A" w:rsidRDefault="0059399A" w:rsidP="005939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абзацем тринадцатым следующего содержания:</w:t>
      </w:r>
    </w:p>
    <w:p w:rsidR="0059399A" w:rsidRPr="001A20C8" w:rsidRDefault="0059399A" w:rsidP="0059399A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20C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текст письменного обращения не позволяет определить суть предложения, заявления или жалобы, о чем в течение семи дней со дня регистрации обращения сообщается гражданину, направившему обращение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A20C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399A" w:rsidRDefault="0059399A" w:rsidP="005939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2.4дополнить абзацем следующего содержания:</w:t>
      </w:r>
    </w:p>
    <w:p w:rsidR="0059399A" w:rsidRPr="001A20C8" w:rsidRDefault="0059399A" w:rsidP="005939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20C8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158BA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0C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A20C8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A20C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A20C8">
        <w:rPr>
          <w:rFonts w:ascii="Times New Roman" w:hAnsi="Times New Roman" w:cs="Times New Roman"/>
          <w:sz w:val="28"/>
          <w:szCs w:val="28"/>
        </w:rPr>
        <w:t xml:space="preserve"> письменного обращения, </w:t>
      </w:r>
      <w:r w:rsidRPr="001A20C8"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содержащего вопрос, ответ на который размещен в соответствии с </w:t>
      </w:r>
      <w:hyperlink w:anchor="Par106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" w:history="1">
        <w:r w:rsidRPr="001A20C8">
          <w:rPr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="00E158BA">
        <w:t xml:space="preserve"> </w:t>
      </w:r>
      <w:r w:rsidRPr="0030613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 </w:t>
      </w:r>
      <w:r w:rsidRPr="001A20C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58BA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 в сети «Интернет»</w:t>
      </w:r>
      <w:r w:rsidRPr="001A20C8">
        <w:rPr>
          <w:rFonts w:ascii="Times New Roman" w:hAnsi="Times New Roman" w:cs="Times New Roman"/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</w:t>
      </w:r>
      <w:r>
        <w:rPr>
          <w:rFonts w:ascii="Times New Roman" w:hAnsi="Times New Roman" w:cs="Times New Roman"/>
          <w:sz w:val="28"/>
          <w:szCs w:val="28"/>
        </w:rPr>
        <w:t>сети «Интернет»</w:t>
      </w:r>
      <w:r w:rsidRPr="001A20C8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9399A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пункте 2.5:</w:t>
      </w:r>
    </w:p>
    <w:p w:rsidR="0059399A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слова «и (или) адрес электронной почты» исключить;</w:t>
      </w:r>
    </w:p>
    <w:p w:rsidR="0059399A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слова «либо направить эти документы и материалы или их копии в письменной форме»исключить.</w:t>
      </w:r>
    </w:p>
    <w:p w:rsidR="0059399A" w:rsidRPr="00EE27E8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:</w:t>
      </w:r>
    </w:p>
    <w:p w:rsidR="0059399A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4 дополнить абзацем следующего содержания:</w:t>
      </w:r>
    </w:p>
    <w:p w:rsidR="0059399A" w:rsidRPr="00BE1372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E1372"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</w:t>
      </w:r>
      <w:r w:rsidR="00E15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158BA">
        <w:rPr>
          <w:rFonts w:ascii="Times New Roman" w:hAnsi="Times New Roman"/>
          <w:sz w:val="28"/>
          <w:szCs w:val="28"/>
        </w:rPr>
        <w:t xml:space="preserve">Большесолдатского района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BE1372">
        <w:rPr>
          <w:rFonts w:ascii="Times New Roman" w:hAnsi="Times New Roman"/>
          <w:sz w:val="28"/>
          <w:szCs w:val="28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158BA">
        <w:rPr>
          <w:rFonts w:ascii="Times New Roman" w:hAnsi="Times New Roman"/>
          <w:sz w:val="28"/>
          <w:szCs w:val="28"/>
        </w:rPr>
        <w:t xml:space="preserve">Большесолдатского района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BE1372">
        <w:rPr>
          <w:rFonts w:ascii="Times New Roman" w:hAnsi="Times New Roman"/>
          <w:sz w:val="28"/>
          <w:szCs w:val="28"/>
        </w:rPr>
        <w:t>или должностному лицу в письменной форме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F01397">
        <w:rPr>
          <w:rFonts w:ascii="Times New Roman" w:hAnsi="Times New Roman"/>
          <w:sz w:val="28"/>
          <w:szCs w:val="28"/>
        </w:rPr>
        <w:t xml:space="preserve">Кроме того, на поступившее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158BA">
        <w:rPr>
          <w:rFonts w:ascii="Times New Roman" w:hAnsi="Times New Roman"/>
          <w:sz w:val="28"/>
          <w:szCs w:val="28"/>
        </w:rPr>
        <w:t>Большесолдатского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397">
        <w:rPr>
          <w:rFonts w:ascii="Times New Roman" w:hAnsi="Times New Roman"/>
          <w:sz w:val="28"/>
          <w:szCs w:val="28"/>
        </w:rPr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</w:t>
      </w:r>
      <w:r>
        <w:rPr>
          <w:rFonts w:ascii="Times New Roman" w:hAnsi="Times New Roman"/>
          <w:sz w:val="28"/>
          <w:szCs w:val="28"/>
        </w:rPr>
        <w:t xml:space="preserve">«О порядке рассмотрения обращений граждан Российской Федерации» </w:t>
      </w:r>
      <w:r w:rsidRPr="00F01397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E158BA">
        <w:rPr>
          <w:rFonts w:ascii="Times New Roman" w:hAnsi="Times New Roman"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39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сети «Интернет».»;</w:t>
      </w:r>
    </w:p>
    <w:p w:rsidR="0059399A" w:rsidRPr="00BE1372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втором пункта 5</w:t>
      </w:r>
      <w:r w:rsidR="00E15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«ежедневно, кроме выходных и праздничных дней»исключить.</w:t>
      </w:r>
    </w:p>
    <w:p w:rsidR="0059399A" w:rsidRDefault="0059399A" w:rsidP="00593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399A" w:rsidRDefault="0059399A" w:rsidP="0059399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399A" w:rsidRPr="00A01299" w:rsidRDefault="0059399A" w:rsidP="0059399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399A" w:rsidRPr="008C5A0C" w:rsidRDefault="0059399A" w:rsidP="00593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9399A" w:rsidRPr="008C5A0C" w:rsidSect="008C5A0C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5A0C"/>
    <w:rsid w:val="003D3D88"/>
    <w:rsid w:val="005851C0"/>
    <w:rsid w:val="0059399A"/>
    <w:rsid w:val="0067599F"/>
    <w:rsid w:val="008C5A0C"/>
    <w:rsid w:val="00D72075"/>
    <w:rsid w:val="00E1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0C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A0C"/>
    <w:rPr>
      <w:rFonts w:ascii="Tahoma" w:eastAsia="Calibri" w:hAnsi="Tahoma" w:cs="Tahoma"/>
      <w:color w:val="00000A"/>
      <w:sz w:val="16"/>
      <w:szCs w:val="16"/>
    </w:rPr>
  </w:style>
  <w:style w:type="paragraph" w:customStyle="1" w:styleId="ConsPlusNormal">
    <w:name w:val="ConsPlusNormal"/>
    <w:rsid w:val="00593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2018-05-24T06:17:00Z</dcterms:created>
  <dcterms:modified xsi:type="dcterms:W3CDTF">2018-05-24T08:20:00Z</dcterms:modified>
</cp:coreProperties>
</file>