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85900" cy="159258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EA" w:rsidRDefault="00150AEA" w:rsidP="00150AE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АДМИНИСТРАЦИЯ </w:t>
      </w:r>
    </w:p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150AEA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86F3E">
        <w:rPr>
          <w:rFonts w:ascii="Times New Roman" w:hAnsi="Times New Roman" w:cs="Times New Roman"/>
          <w:sz w:val="28"/>
          <w:szCs w:val="28"/>
        </w:rPr>
        <w:t xml:space="preserve">от   </w:t>
      </w:r>
      <w:r w:rsidR="00086F3E" w:rsidRPr="00086F3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.Б</w:t>
      </w:r>
      <w:proofErr w:type="gramEnd"/>
      <w:r>
        <w:rPr>
          <w:rFonts w:ascii="Times New Roman" w:hAnsi="Times New Roman" w:cs="Times New Roman"/>
        </w:rPr>
        <w:t>ольшое Солдатское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№ ___</w:t>
      </w:r>
    </w:p>
    <w:p w:rsidR="00150AEA" w:rsidRDefault="00150AEA" w:rsidP="00150AEA">
      <w:pPr>
        <w:pStyle w:val="1"/>
        <w:jc w:val="center"/>
        <w:rPr>
          <w:sz w:val="28"/>
          <w:szCs w:val="28"/>
        </w:rPr>
      </w:pPr>
    </w:p>
    <w:p w:rsidR="00150AEA" w:rsidRDefault="00150AEA" w:rsidP="00150AEA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признании конкурса на замещении вакантной должности муниципальной службы Администрации </w:t>
      </w:r>
      <w:proofErr w:type="spellStart"/>
      <w:r>
        <w:rPr>
          <w:b w:val="0"/>
          <w:sz w:val="28"/>
          <w:szCs w:val="28"/>
        </w:rPr>
        <w:t>Большесолдатского</w:t>
      </w:r>
      <w:proofErr w:type="spellEnd"/>
      <w:r>
        <w:rPr>
          <w:b w:val="0"/>
          <w:sz w:val="28"/>
          <w:szCs w:val="28"/>
        </w:rPr>
        <w:t xml:space="preserve"> района Курской области  ведущего специалиста - эксперта, ответственного  секретаря административной комиссии </w:t>
      </w:r>
      <w:proofErr w:type="gramStart"/>
      <w:r>
        <w:rPr>
          <w:b w:val="0"/>
          <w:sz w:val="28"/>
          <w:szCs w:val="28"/>
        </w:rPr>
        <w:t>несостоявшимся</w:t>
      </w:r>
      <w:proofErr w:type="gramEnd"/>
    </w:p>
    <w:p w:rsidR="00150AEA" w:rsidRDefault="00150AEA" w:rsidP="00150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AEA" w:rsidRDefault="00150AEA" w:rsidP="00150AE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0AEA" w:rsidRDefault="00150AEA" w:rsidP="00150AEA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 с п. 9  раздела 2 «Положения о  проведении конкурса на замещение вакантной муниципальной должности муниципальной службы в Администрации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области» утвержденного постановлением Администрации 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 от 7.03.2012г. № 94 и протокола № 4 от 12.12.2018г. </w:t>
      </w:r>
      <w:r>
        <w:rPr>
          <w:color w:val="000000"/>
          <w:sz w:val="28"/>
          <w:szCs w:val="28"/>
        </w:rPr>
        <w:t xml:space="preserve">заседания конкурсной комиссии на замещение вакантной должности муниципальной службы Администрации </w:t>
      </w:r>
      <w:proofErr w:type="spellStart"/>
      <w:r>
        <w:rPr>
          <w:color w:val="000000"/>
          <w:sz w:val="28"/>
          <w:szCs w:val="28"/>
        </w:rPr>
        <w:t>Большесолдатского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150AEA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AEA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1.Конкурс на замещение  вакантной должности муниципальной службы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области- ведущего специалиста - эксперта, ответственного секретаря административной комиссии Администрации  района признать несостоявшимся, в связи с отсутствием претендентов.</w:t>
      </w:r>
    </w:p>
    <w:p w:rsidR="00150AEA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AEA" w:rsidRDefault="00150AEA" w:rsidP="00150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Объявить  повторно   конкурс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замещение вакантной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>ведущего специалиста - эксперта, ответственного секретаря административной комиссии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Курской области.</w:t>
      </w:r>
    </w:p>
    <w:p w:rsidR="00150AEA" w:rsidRDefault="00150AEA" w:rsidP="00150AEA">
      <w:pPr>
        <w:spacing w:after="0" w:line="240" w:lineRule="auto"/>
        <w:jc w:val="both"/>
        <w:rPr>
          <w:bCs/>
          <w:color w:val="000000"/>
          <w:sz w:val="28"/>
          <w:szCs w:val="28"/>
        </w:rPr>
      </w:pPr>
    </w:p>
    <w:p w:rsidR="00150AEA" w:rsidRDefault="00150AEA" w:rsidP="00150AE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lastRenderedPageBreak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3.Разместить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Курской области и на страницах районной газеты «Народная газета» информацию о продлении конкурсного отбора и необходимые информационные материалы.</w:t>
      </w:r>
    </w:p>
    <w:p w:rsidR="00150AEA" w:rsidRDefault="00150AEA" w:rsidP="00150AE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Предполагаемая дата проведения конкурса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2</w:t>
      </w:r>
      <w:r w:rsidR="00086F3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января 2019г. в 10.00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час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здании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района.</w:t>
      </w:r>
    </w:p>
    <w:p w:rsidR="00150AEA" w:rsidRDefault="00150AEA" w:rsidP="00150AEA">
      <w:pPr>
        <w:pStyle w:val="1"/>
        <w:jc w:val="both"/>
        <w:rPr>
          <w:b w:val="0"/>
          <w:sz w:val="28"/>
        </w:rPr>
      </w:pPr>
      <w:r>
        <w:rPr>
          <w:b w:val="0"/>
        </w:rPr>
        <w:t xml:space="preserve">      </w:t>
      </w:r>
      <w:r>
        <w:rPr>
          <w:b w:val="0"/>
          <w:sz w:val="28"/>
        </w:rPr>
        <w:t xml:space="preserve">       4.Постановление вступает в силу со дня его подписания.</w:t>
      </w:r>
    </w:p>
    <w:p w:rsidR="00150AEA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50AEA" w:rsidRPr="0038558C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58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8558C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150AEA" w:rsidRPr="0038558C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58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38558C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150AEA" w:rsidRPr="0038558C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58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50AEA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58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38558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50AEA" w:rsidRPr="0038558C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Pr="003855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8558C">
        <w:rPr>
          <w:rFonts w:ascii="Times New Roman" w:hAnsi="Times New Roman" w:cs="Times New Roman"/>
          <w:sz w:val="28"/>
          <w:szCs w:val="28"/>
        </w:rPr>
        <w:t xml:space="preserve">                                       Н.М.Богачев</w:t>
      </w:r>
    </w:p>
    <w:p w:rsidR="00150AEA" w:rsidRPr="0038558C" w:rsidRDefault="00150AEA" w:rsidP="0015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AEA" w:rsidRDefault="00150AEA" w:rsidP="00150AEA"/>
    <w:p w:rsidR="00150AEA" w:rsidRDefault="00150AEA" w:rsidP="00150AEA"/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6F3E" w:rsidRDefault="00086F3E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086F3E" w:rsidSect="00F2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350"/>
    <w:rsid w:val="00035397"/>
    <w:rsid w:val="00086F3E"/>
    <w:rsid w:val="000E37AC"/>
    <w:rsid w:val="001056C3"/>
    <w:rsid w:val="00111541"/>
    <w:rsid w:val="00150AEA"/>
    <w:rsid w:val="00242D3B"/>
    <w:rsid w:val="002F2DD8"/>
    <w:rsid w:val="003C2350"/>
    <w:rsid w:val="003E1333"/>
    <w:rsid w:val="00406849"/>
    <w:rsid w:val="004F0559"/>
    <w:rsid w:val="00580091"/>
    <w:rsid w:val="005A4F1C"/>
    <w:rsid w:val="005A4F36"/>
    <w:rsid w:val="005B2E5A"/>
    <w:rsid w:val="00640E9E"/>
    <w:rsid w:val="006E7AA2"/>
    <w:rsid w:val="00735ACD"/>
    <w:rsid w:val="00774F13"/>
    <w:rsid w:val="00BD1E8E"/>
    <w:rsid w:val="00C12C10"/>
    <w:rsid w:val="00C25297"/>
    <w:rsid w:val="00EC34BC"/>
    <w:rsid w:val="00F10A83"/>
    <w:rsid w:val="00F10FCA"/>
    <w:rsid w:val="00F22254"/>
    <w:rsid w:val="00F447AE"/>
    <w:rsid w:val="00F5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54"/>
  </w:style>
  <w:style w:type="paragraph" w:styleId="1">
    <w:name w:val="heading 1"/>
    <w:basedOn w:val="a"/>
    <w:next w:val="a"/>
    <w:link w:val="10"/>
    <w:qFormat/>
    <w:rsid w:val="003C23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35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C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35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0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5B2E5A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B2E5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7883-6F45-4689-A16C-D3EAADC2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18</cp:revision>
  <cp:lastPrinted>2018-12-12T08:19:00Z</cp:lastPrinted>
  <dcterms:created xsi:type="dcterms:W3CDTF">2018-10-29T10:45:00Z</dcterms:created>
  <dcterms:modified xsi:type="dcterms:W3CDTF">2018-12-12T09:15:00Z</dcterms:modified>
</cp:coreProperties>
</file>