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C32" w:rsidRDefault="00205D88" w:rsidP="00205D8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УТВЕРЖДАЮ</w:t>
      </w:r>
    </w:p>
    <w:p w:rsidR="00205D88" w:rsidRDefault="00205D88" w:rsidP="00205D8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Глава </w:t>
      </w:r>
      <w:proofErr w:type="spellStart"/>
      <w:r>
        <w:rPr>
          <w:rFonts w:ascii="Times New Roman" w:hAnsi="Times New Roman" w:cs="Times New Roman"/>
          <w:sz w:val="28"/>
          <w:szCs w:val="28"/>
        </w:rPr>
        <w:t>Большесолдатского</w:t>
      </w:r>
      <w:proofErr w:type="spellEnd"/>
      <w:r>
        <w:rPr>
          <w:rFonts w:ascii="Times New Roman" w:hAnsi="Times New Roman" w:cs="Times New Roman"/>
          <w:sz w:val="28"/>
          <w:szCs w:val="28"/>
        </w:rPr>
        <w:t xml:space="preserve"> района</w:t>
      </w:r>
    </w:p>
    <w:p w:rsidR="00205D88" w:rsidRDefault="00205D88" w:rsidP="00205D8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Курской области</w:t>
      </w:r>
    </w:p>
    <w:p w:rsidR="00205D88" w:rsidRDefault="00205D88" w:rsidP="00205D88">
      <w:pPr>
        <w:spacing w:after="0" w:line="240" w:lineRule="auto"/>
        <w:jc w:val="right"/>
        <w:rPr>
          <w:rFonts w:ascii="Times New Roman" w:hAnsi="Times New Roman" w:cs="Times New Roman"/>
          <w:sz w:val="28"/>
          <w:szCs w:val="28"/>
        </w:rPr>
      </w:pPr>
      <w:proofErr w:type="spellStart"/>
      <w:r>
        <w:rPr>
          <w:rFonts w:ascii="Times New Roman" w:hAnsi="Times New Roman" w:cs="Times New Roman"/>
          <w:sz w:val="28"/>
          <w:szCs w:val="28"/>
        </w:rPr>
        <w:t>_______________________В.П.Зайцев</w:t>
      </w:r>
      <w:proofErr w:type="spellEnd"/>
    </w:p>
    <w:p w:rsidR="00F04584" w:rsidRPr="00AF00E3" w:rsidRDefault="00F04584" w:rsidP="00F04584">
      <w:pPr>
        <w:widowControl w:val="0"/>
        <w:autoSpaceDE w:val="0"/>
        <w:autoSpaceDN w:val="0"/>
        <w:adjustRightInd w:val="0"/>
        <w:spacing w:after="0" w:line="240" w:lineRule="auto"/>
        <w:rPr>
          <w:rFonts w:ascii="Times New Roman" w:hAnsi="Times New Roman" w:cs="Times New Roman"/>
          <w:kern w:val="1"/>
          <w:sz w:val="28"/>
          <w:szCs w:val="28"/>
        </w:rPr>
      </w:pPr>
      <w:r w:rsidRPr="00AF00E3">
        <w:rPr>
          <w:rFonts w:ascii="Times New Roman" w:hAnsi="Times New Roman" w:cs="Times New Roman"/>
          <w:kern w:val="1"/>
          <w:sz w:val="28"/>
          <w:szCs w:val="28"/>
        </w:rPr>
        <w:t xml:space="preserve">                                                                         </w:t>
      </w:r>
      <w:r>
        <w:rPr>
          <w:rFonts w:ascii="Times New Roman" w:hAnsi="Times New Roman" w:cs="Times New Roman"/>
          <w:kern w:val="1"/>
          <w:sz w:val="28"/>
          <w:szCs w:val="28"/>
        </w:rPr>
        <w:t xml:space="preserve">     </w:t>
      </w:r>
      <w:r w:rsidR="00AE19AD">
        <w:rPr>
          <w:rFonts w:ascii="Times New Roman" w:hAnsi="Times New Roman" w:cs="Times New Roman"/>
          <w:kern w:val="1"/>
          <w:sz w:val="28"/>
          <w:szCs w:val="28"/>
        </w:rPr>
        <w:t xml:space="preserve">     </w:t>
      </w:r>
      <w:r>
        <w:rPr>
          <w:rFonts w:ascii="Times New Roman" w:hAnsi="Times New Roman" w:cs="Times New Roman"/>
          <w:kern w:val="1"/>
          <w:sz w:val="28"/>
          <w:szCs w:val="28"/>
        </w:rPr>
        <w:t xml:space="preserve">« </w:t>
      </w:r>
      <w:r w:rsidR="00AE19AD">
        <w:rPr>
          <w:rFonts w:ascii="Times New Roman" w:hAnsi="Times New Roman" w:cs="Times New Roman"/>
          <w:kern w:val="1"/>
          <w:sz w:val="28"/>
          <w:szCs w:val="28"/>
        </w:rPr>
        <w:t>22» октября 2</w:t>
      </w:r>
      <w:r>
        <w:rPr>
          <w:rFonts w:ascii="Times New Roman" w:hAnsi="Times New Roman" w:cs="Times New Roman"/>
          <w:kern w:val="1"/>
          <w:sz w:val="28"/>
          <w:szCs w:val="28"/>
        </w:rPr>
        <w:t xml:space="preserve">018г.   </w:t>
      </w:r>
    </w:p>
    <w:p w:rsidR="00F04584" w:rsidRPr="00AF00E3" w:rsidRDefault="00F04584" w:rsidP="00F04584">
      <w:pPr>
        <w:widowControl w:val="0"/>
        <w:autoSpaceDE w:val="0"/>
        <w:autoSpaceDN w:val="0"/>
        <w:adjustRightInd w:val="0"/>
        <w:spacing w:after="0" w:line="240" w:lineRule="auto"/>
        <w:rPr>
          <w:rFonts w:ascii="Times New Roman" w:hAnsi="Times New Roman" w:cs="Times New Roman"/>
          <w:kern w:val="1"/>
          <w:sz w:val="28"/>
          <w:szCs w:val="28"/>
        </w:rPr>
      </w:pPr>
    </w:p>
    <w:p w:rsidR="00F04584" w:rsidRPr="00AF00E3" w:rsidRDefault="00F04584" w:rsidP="00F04584">
      <w:pPr>
        <w:widowControl w:val="0"/>
        <w:autoSpaceDE w:val="0"/>
        <w:autoSpaceDN w:val="0"/>
        <w:adjustRightInd w:val="0"/>
        <w:spacing w:after="0" w:line="240" w:lineRule="auto"/>
        <w:jc w:val="center"/>
        <w:rPr>
          <w:rFonts w:ascii="Times New Roman" w:hAnsi="Times New Roman" w:cs="Times New Roman"/>
          <w:bCs/>
          <w:kern w:val="1"/>
          <w:sz w:val="24"/>
          <w:szCs w:val="24"/>
        </w:rPr>
      </w:pPr>
      <w:r w:rsidRPr="00AF00E3">
        <w:rPr>
          <w:rFonts w:ascii="Times New Roman" w:hAnsi="Times New Roman" w:cs="Times New Roman"/>
          <w:bCs/>
          <w:kern w:val="1"/>
          <w:sz w:val="24"/>
          <w:szCs w:val="24"/>
        </w:rPr>
        <w:t xml:space="preserve">Вопросы для конкурса </w:t>
      </w:r>
    </w:p>
    <w:p w:rsidR="00F04584" w:rsidRPr="00AF00E3" w:rsidRDefault="00F04584" w:rsidP="00F04584">
      <w:pPr>
        <w:widowControl w:val="0"/>
        <w:autoSpaceDE w:val="0"/>
        <w:autoSpaceDN w:val="0"/>
        <w:adjustRightInd w:val="0"/>
        <w:spacing w:after="0" w:line="240" w:lineRule="auto"/>
        <w:jc w:val="center"/>
        <w:rPr>
          <w:rFonts w:ascii="Times New Roman" w:hAnsi="Times New Roman" w:cs="Times New Roman"/>
          <w:bCs/>
          <w:kern w:val="1"/>
          <w:sz w:val="24"/>
          <w:szCs w:val="24"/>
        </w:rPr>
      </w:pPr>
      <w:r w:rsidRPr="00AF00E3">
        <w:rPr>
          <w:rFonts w:ascii="Times New Roman" w:hAnsi="Times New Roman" w:cs="Times New Roman"/>
          <w:bCs/>
          <w:kern w:val="1"/>
          <w:sz w:val="24"/>
          <w:szCs w:val="24"/>
        </w:rPr>
        <w:t xml:space="preserve">на замещение вакантной должности муниципальной службы Администрации </w:t>
      </w:r>
      <w:proofErr w:type="spellStart"/>
      <w:r w:rsidRPr="00AF00E3">
        <w:rPr>
          <w:rFonts w:ascii="Times New Roman" w:hAnsi="Times New Roman" w:cs="Times New Roman"/>
          <w:bCs/>
          <w:kern w:val="1"/>
          <w:sz w:val="24"/>
          <w:szCs w:val="24"/>
        </w:rPr>
        <w:t>Большесолдатского</w:t>
      </w:r>
      <w:proofErr w:type="spellEnd"/>
      <w:r w:rsidRPr="00AF00E3">
        <w:rPr>
          <w:rFonts w:ascii="Times New Roman" w:hAnsi="Times New Roman" w:cs="Times New Roman"/>
          <w:bCs/>
          <w:kern w:val="1"/>
          <w:sz w:val="24"/>
          <w:szCs w:val="24"/>
        </w:rPr>
        <w:t xml:space="preserve"> района </w:t>
      </w:r>
      <w:r>
        <w:rPr>
          <w:rFonts w:ascii="Times New Roman" w:hAnsi="Times New Roman" w:cs="Times New Roman"/>
          <w:bCs/>
          <w:kern w:val="1"/>
          <w:sz w:val="24"/>
          <w:szCs w:val="24"/>
        </w:rPr>
        <w:t>ведущего специалиста-эксперта, ответственного секретаря административной комиссии</w:t>
      </w:r>
    </w:p>
    <w:p w:rsidR="00F04584" w:rsidRPr="00AF00E3" w:rsidRDefault="00F04584" w:rsidP="00F04584">
      <w:pPr>
        <w:widowControl w:val="0"/>
        <w:autoSpaceDE w:val="0"/>
        <w:autoSpaceDN w:val="0"/>
        <w:adjustRightInd w:val="0"/>
        <w:spacing w:after="0" w:line="240" w:lineRule="auto"/>
        <w:jc w:val="center"/>
        <w:rPr>
          <w:rFonts w:ascii="Times New Roman" w:hAnsi="Times New Roman" w:cs="Times New Roman"/>
          <w:b/>
          <w:bCs/>
          <w:kern w:val="1"/>
          <w:sz w:val="24"/>
          <w:szCs w:val="24"/>
        </w:rPr>
      </w:pPr>
    </w:p>
    <w:tbl>
      <w:tblPr>
        <w:tblStyle w:val="a3"/>
        <w:tblW w:w="9571" w:type="dxa"/>
        <w:tblLook w:val="04A0"/>
      </w:tblPr>
      <w:tblGrid>
        <w:gridCol w:w="959"/>
        <w:gridCol w:w="8612"/>
      </w:tblGrid>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 xml:space="preserve">Входят </w:t>
            </w:r>
            <w:r w:rsidRPr="00AE19AD">
              <w:rPr>
                <w:rFonts w:ascii="Times New Roman" w:eastAsia="Times New Roman" w:hAnsi="Times New Roman" w:cs="Times New Roman"/>
                <w:sz w:val="24"/>
                <w:szCs w:val="24"/>
              </w:rPr>
              <w:t>ли </w:t>
            </w:r>
            <w:hyperlink r:id="rId5" w:tooltip="Органы местного самоуправления" w:history="1">
              <w:r w:rsidRPr="00AE19AD">
                <w:rPr>
                  <w:rFonts w:ascii="Times New Roman" w:eastAsia="Times New Roman" w:hAnsi="Times New Roman" w:cs="Times New Roman"/>
                  <w:sz w:val="24"/>
                  <w:szCs w:val="24"/>
                </w:rPr>
                <w:t>органы местного самоуправления</w:t>
              </w:r>
            </w:hyperlink>
            <w:r w:rsidRPr="008A76E4">
              <w:rPr>
                <w:rFonts w:ascii="Times New Roman" w:eastAsia="Times New Roman" w:hAnsi="Times New Roman" w:cs="Times New Roman"/>
                <w:color w:val="000000"/>
                <w:sz w:val="24"/>
                <w:szCs w:val="24"/>
              </w:rPr>
              <w:t> в систему органов государственной власти?</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В каких формах осуществляется местное самоуправление в Российской Федерации?</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На каких территориях осуществляется местное самоуправление в Российской Федерации?</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Перечислите гарантии, которые закреплены за местным самоуправлением в Конституции Российской Федерации.</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Каким нормативным правовым актом Курской области устанавливается реестр должностей муниципальной службы в Курской области?</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Что входит в число основных квалификационных требований для замещения должностей муниципальной службы?</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Из чего состоит денежное содержание муниципального служащего?</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В каком случае муниципальные служащие не подлежат аттестации?</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Какие периоды включаются в стаж муниципальной службы?</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Какие виды поощрения применяются к муниципальному служащему?</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Дайте определение понятию муниципальная служба.</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Назовите представителя нанимателя (работодателя) муниципального служащего.</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Дайте определение понятию должность муниципальной службы.</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Какие нормативные правовые акты составляют правовую основу муниципальной службы в Российской Федерации?</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На какие группы подразделяются должности муниципальной службы?</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Какие квалификационные требования предъявляются для замещения должностей муниципальной службы?</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Дайте определение понятию муниципальный служащий.</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Перечислите ограничения, связанные с муниципальной службой, установленные Федеральным законом «О муниципальной службе в Российской Федерации».</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Назовите предельный возраст для замещения должности муниципальной службы.</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Перечислите запреты, связанные с муниципальной службой, установленные Федеральным законом «О муниципальной службе в Российской Федерации».</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Дайте определение понятию конфликт интересов.</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proofErr w:type="gramStart"/>
            <w:r w:rsidRPr="008A76E4">
              <w:rPr>
                <w:rFonts w:ascii="Times New Roman" w:eastAsia="Times New Roman" w:hAnsi="Times New Roman" w:cs="Times New Roman"/>
                <w:color w:val="000000"/>
                <w:sz w:val="24"/>
                <w:szCs w:val="24"/>
              </w:rPr>
              <w:t>В каком случаи представляются сведения о доходах, об имуществе и обязательствах имущественного характера?</w:t>
            </w:r>
            <w:proofErr w:type="gramEnd"/>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С какой целью и периодичностью проводится аттестация муниципального служащего?</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 xml:space="preserve">Какие предусмотрены основания для расторжения трудового договора с муниципальным служащим по инициативе представителя нанимателя (работодателя) (помимо оснований для расторжения трудового договора, </w:t>
            </w:r>
            <w:r w:rsidRPr="008A76E4">
              <w:rPr>
                <w:rFonts w:ascii="Times New Roman" w:eastAsia="Times New Roman" w:hAnsi="Times New Roman" w:cs="Times New Roman"/>
                <w:color w:val="000000"/>
                <w:sz w:val="24"/>
                <w:szCs w:val="24"/>
              </w:rPr>
              <w:lastRenderedPageBreak/>
              <w:t>предусмотренных Трудовым кодексом Российской Федерации)?</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Дайте определение понятию дисциплинарный проступок.</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 xml:space="preserve">Какие </w:t>
            </w:r>
            <w:r w:rsidR="008A76E4">
              <w:rPr>
                <w:rFonts w:ascii="Times New Roman" w:eastAsia="Times New Roman" w:hAnsi="Times New Roman" w:cs="Times New Roman"/>
                <w:color w:val="000000"/>
                <w:sz w:val="24"/>
                <w:szCs w:val="24"/>
              </w:rPr>
              <w:t>д</w:t>
            </w:r>
            <w:r w:rsidRPr="008A76E4">
              <w:rPr>
                <w:rFonts w:ascii="Times New Roman" w:eastAsia="Times New Roman" w:hAnsi="Times New Roman" w:cs="Times New Roman"/>
                <w:color w:val="000000"/>
                <w:sz w:val="24"/>
                <w:szCs w:val="24"/>
              </w:rPr>
              <w:t>исциплинарные </w:t>
            </w:r>
            <w:hyperlink r:id="rId6" w:tooltip="Взыскание" w:history="1">
              <w:r w:rsidRPr="008A76E4">
                <w:rPr>
                  <w:rFonts w:ascii="Times New Roman" w:eastAsia="Times New Roman" w:hAnsi="Times New Roman" w:cs="Times New Roman"/>
                  <w:color w:val="743399"/>
                  <w:sz w:val="24"/>
                  <w:szCs w:val="24"/>
                </w:rPr>
                <w:t>взыскания</w:t>
              </w:r>
            </w:hyperlink>
            <w:r w:rsidRPr="008A76E4">
              <w:rPr>
                <w:rFonts w:ascii="Times New Roman" w:eastAsia="Times New Roman" w:hAnsi="Times New Roman" w:cs="Times New Roman"/>
                <w:color w:val="000000"/>
                <w:sz w:val="24"/>
                <w:szCs w:val="24"/>
              </w:rPr>
              <w:t> применяются за совершение дисциплинарного проступка?</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Дайте определение понятию конфликт интересов на муниципальной службе.</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Дайте определение понятию личная заинтересованность муниципального служащего, которая влияет или может повлиять на надлежащее исполнение им должностных (служебных) обязанностей.</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В какой срок и форме муниципальный служащий обязан уведомить своего непосредственного начальника о возникшем конфликте интересов или о возможности его возникновения?</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В чем может состоять предотвращение или урегулирование конфликта интересов?</w:t>
            </w:r>
          </w:p>
        </w:tc>
      </w:tr>
      <w:tr w:rsidR="00F96C50" w:rsidRPr="00AF00E3" w:rsidTr="008A76E4">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AF00E3" w:rsidRDefault="00F96C50" w:rsidP="008A76E4">
            <w:pPr>
              <w:pStyle w:val="a4"/>
              <w:numPr>
                <w:ilvl w:val="0"/>
                <w:numId w:val="1"/>
              </w:numPr>
              <w:rPr>
                <w:rFonts w:ascii="Times New Roman" w:hAnsi="Times New Roman" w:cs="Times New Roman"/>
                <w:sz w:val="24"/>
                <w:szCs w:val="24"/>
              </w:rPr>
            </w:pPr>
          </w:p>
        </w:tc>
        <w:tc>
          <w:tcPr>
            <w:tcW w:w="8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6C50" w:rsidRPr="008A76E4" w:rsidRDefault="00F96C50" w:rsidP="008A76E4">
            <w:pPr>
              <w:ind w:left="24" w:right="24"/>
              <w:textAlignment w:val="baseline"/>
              <w:rPr>
                <w:rFonts w:ascii="Times New Roman" w:eastAsia="Times New Roman" w:hAnsi="Times New Roman" w:cs="Times New Roman"/>
                <w:color w:val="000000"/>
                <w:sz w:val="24"/>
                <w:szCs w:val="24"/>
              </w:rPr>
            </w:pPr>
            <w:r w:rsidRPr="008A76E4">
              <w:rPr>
                <w:rFonts w:ascii="Times New Roman" w:eastAsia="Times New Roman" w:hAnsi="Times New Roman" w:cs="Times New Roman"/>
                <w:color w:val="000000"/>
                <w:sz w:val="24"/>
                <w:szCs w:val="24"/>
              </w:rPr>
              <w:t>Каким путем осуществляется предотвращение и урегулирование конфликта интересов, стороной которого является муниципальный служащий?</w:t>
            </w:r>
          </w:p>
        </w:tc>
      </w:tr>
    </w:tbl>
    <w:p w:rsidR="00F04584" w:rsidRDefault="00F04584" w:rsidP="00F04584">
      <w:pPr>
        <w:widowControl w:val="0"/>
        <w:autoSpaceDE w:val="0"/>
        <w:autoSpaceDN w:val="0"/>
        <w:adjustRightInd w:val="0"/>
        <w:spacing w:after="0" w:line="240" w:lineRule="auto"/>
        <w:jc w:val="center"/>
        <w:rPr>
          <w:rFonts w:ascii="Times New Roman" w:hAnsi="Times New Roman" w:cs="Times New Roman"/>
          <w:b/>
          <w:bCs/>
          <w:kern w:val="1"/>
          <w:sz w:val="24"/>
          <w:szCs w:val="24"/>
        </w:rPr>
      </w:pPr>
    </w:p>
    <w:p w:rsidR="00F04584" w:rsidRDefault="00F04584" w:rsidP="00205D88">
      <w:pPr>
        <w:spacing w:after="0" w:line="240" w:lineRule="auto"/>
        <w:jc w:val="center"/>
        <w:rPr>
          <w:rFonts w:ascii="Times New Roman" w:hAnsi="Times New Roman" w:cs="Times New Roman"/>
          <w:sz w:val="28"/>
          <w:szCs w:val="28"/>
        </w:rPr>
      </w:pPr>
    </w:p>
    <w:p w:rsidR="00F04584" w:rsidRDefault="00F0458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Default="008A76E4" w:rsidP="00205D88">
      <w:pPr>
        <w:spacing w:after="0" w:line="240" w:lineRule="auto"/>
        <w:jc w:val="center"/>
        <w:rPr>
          <w:rFonts w:ascii="Times New Roman" w:hAnsi="Times New Roman" w:cs="Times New Roman"/>
          <w:sz w:val="28"/>
          <w:szCs w:val="28"/>
        </w:rPr>
      </w:pPr>
    </w:p>
    <w:p w:rsidR="008A76E4" w:rsidRPr="00AF00E3" w:rsidRDefault="008A76E4" w:rsidP="008A76E4">
      <w:pPr>
        <w:widowControl w:val="0"/>
        <w:autoSpaceDE w:val="0"/>
        <w:autoSpaceDN w:val="0"/>
        <w:adjustRightInd w:val="0"/>
        <w:spacing w:after="0" w:line="240" w:lineRule="auto"/>
        <w:jc w:val="center"/>
        <w:rPr>
          <w:rFonts w:ascii="Times New Roman" w:hAnsi="Times New Roman" w:cs="Times New Roman"/>
          <w:bCs/>
          <w:kern w:val="1"/>
          <w:sz w:val="24"/>
          <w:szCs w:val="24"/>
        </w:rPr>
      </w:pPr>
      <w:r w:rsidRPr="00AF00E3">
        <w:rPr>
          <w:rFonts w:ascii="Times New Roman" w:hAnsi="Times New Roman" w:cs="Times New Roman"/>
          <w:bCs/>
          <w:kern w:val="1"/>
          <w:sz w:val="24"/>
          <w:szCs w:val="24"/>
        </w:rPr>
        <w:lastRenderedPageBreak/>
        <w:t xml:space="preserve">Вопросы для конкурса </w:t>
      </w:r>
    </w:p>
    <w:p w:rsidR="008A76E4" w:rsidRPr="00AF00E3" w:rsidRDefault="008A76E4" w:rsidP="008A76E4">
      <w:pPr>
        <w:widowControl w:val="0"/>
        <w:autoSpaceDE w:val="0"/>
        <w:autoSpaceDN w:val="0"/>
        <w:adjustRightInd w:val="0"/>
        <w:spacing w:after="0" w:line="240" w:lineRule="auto"/>
        <w:jc w:val="center"/>
        <w:rPr>
          <w:rFonts w:ascii="Times New Roman" w:hAnsi="Times New Roman" w:cs="Times New Roman"/>
          <w:bCs/>
          <w:kern w:val="1"/>
          <w:sz w:val="24"/>
          <w:szCs w:val="24"/>
        </w:rPr>
      </w:pPr>
      <w:r w:rsidRPr="00AF00E3">
        <w:rPr>
          <w:rFonts w:ascii="Times New Roman" w:hAnsi="Times New Roman" w:cs="Times New Roman"/>
          <w:bCs/>
          <w:kern w:val="1"/>
          <w:sz w:val="24"/>
          <w:szCs w:val="24"/>
        </w:rPr>
        <w:t xml:space="preserve">на замещение вакантной должности муниципальной службы Администрации </w:t>
      </w:r>
      <w:proofErr w:type="spellStart"/>
      <w:r w:rsidRPr="00AF00E3">
        <w:rPr>
          <w:rFonts w:ascii="Times New Roman" w:hAnsi="Times New Roman" w:cs="Times New Roman"/>
          <w:bCs/>
          <w:kern w:val="1"/>
          <w:sz w:val="24"/>
          <w:szCs w:val="24"/>
        </w:rPr>
        <w:t>Большесолдатского</w:t>
      </w:r>
      <w:proofErr w:type="spellEnd"/>
      <w:r w:rsidRPr="00AF00E3">
        <w:rPr>
          <w:rFonts w:ascii="Times New Roman" w:hAnsi="Times New Roman" w:cs="Times New Roman"/>
          <w:bCs/>
          <w:kern w:val="1"/>
          <w:sz w:val="24"/>
          <w:szCs w:val="24"/>
        </w:rPr>
        <w:t xml:space="preserve"> района </w:t>
      </w:r>
      <w:r>
        <w:rPr>
          <w:rFonts w:ascii="Times New Roman" w:hAnsi="Times New Roman" w:cs="Times New Roman"/>
          <w:bCs/>
          <w:kern w:val="1"/>
          <w:sz w:val="24"/>
          <w:szCs w:val="24"/>
        </w:rPr>
        <w:t>ведущего специалиста-эксперта, ответственного секретаря административной комиссии</w:t>
      </w:r>
    </w:p>
    <w:p w:rsidR="008A76E4" w:rsidRDefault="008A76E4" w:rsidP="00205D88">
      <w:pPr>
        <w:spacing w:after="0" w:line="240" w:lineRule="auto"/>
        <w:jc w:val="center"/>
        <w:rPr>
          <w:rFonts w:ascii="Times New Roman" w:hAnsi="Times New Roman" w:cs="Times New Roman"/>
          <w:sz w:val="28"/>
          <w:szCs w:val="28"/>
        </w:rPr>
      </w:pPr>
    </w:p>
    <w:p w:rsidR="00F04584" w:rsidRDefault="00F04584" w:rsidP="00205D88">
      <w:pPr>
        <w:spacing w:after="0" w:line="240" w:lineRule="auto"/>
        <w:jc w:val="center"/>
        <w:rPr>
          <w:rFonts w:ascii="Times New Roman" w:hAnsi="Times New Roman" w:cs="Times New Roman"/>
          <w:sz w:val="28"/>
          <w:szCs w:val="28"/>
        </w:rPr>
      </w:pPr>
    </w:p>
    <w:tbl>
      <w:tblPr>
        <w:tblStyle w:val="a3"/>
        <w:tblW w:w="9952" w:type="dxa"/>
        <w:tblLook w:val="04A0"/>
      </w:tblPr>
      <w:tblGrid>
        <w:gridCol w:w="959"/>
        <w:gridCol w:w="5179"/>
        <w:gridCol w:w="3814"/>
      </w:tblGrid>
      <w:tr w:rsidR="00F8536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5361" w:rsidRPr="00AF00E3" w:rsidRDefault="00F8536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5361" w:rsidRPr="008F46BA" w:rsidRDefault="00F85361" w:rsidP="00BE630A">
            <w:pPr>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Входят ли </w:t>
            </w:r>
            <w:hyperlink r:id="rId7" w:tooltip="Органы местного самоуправления" w:history="1">
              <w:r w:rsidRPr="008F46BA">
                <w:rPr>
                  <w:rFonts w:ascii="Times New Roman" w:eastAsia="Times New Roman" w:hAnsi="Times New Roman" w:cs="Times New Roman"/>
                  <w:color w:val="743399"/>
                  <w:sz w:val="24"/>
                  <w:szCs w:val="24"/>
                </w:rPr>
                <w:t>органы местного самоуправления</w:t>
              </w:r>
            </w:hyperlink>
            <w:r w:rsidRPr="008F46BA">
              <w:rPr>
                <w:rFonts w:ascii="Times New Roman" w:eastAsia="Times New Roman" w:hAnsi="Times New Roman" w:cs="Times New Roman"/>
                <w:color w:val="000000"/>
                <w:sz w:val="24"/>
                <w:szCs w:val="24"/>
              </w:rPr>
              <w:t> в систему органов государственной власти?</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5361" w:rsidRPr="008F46BA" w:rsidRDefault="00F8536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Органы местного самоуправления не входят в систему органов государственной власти.</w:t>
            </w:r>
          </w:p>
          <w:p w:rsidR="00F85361" w:rsidRPr="008F46BA" w:rsidRDefault="00F8536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(статья 12 КРФ)</w:t>
            </w:r>
          </w:p>
        </w:tc>
      </w:tr>
      <w:tr w:rsidR="00F8536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5361" w:rsidRPr="00AF00E3" w:rsidRDefault="00F8536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5361" w:rsidRPr="008F46BA" w:rsidRDefault="00F8536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В каких формах осуществляется местное самоуправление в Российской Федерации?</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5361" w:rsidRPr="008F46BA" w:rsidRDefault="00F8536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w:t>
            </w:r>
          </w:p>
          <w:p w:rsidR="00F85361" w:rsidRPr="008F46BA" w:rsidRDefault="00F8536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2 статьи 130 КРФ)</w:t>
            </w:r>
          </w:p>
        </w:tc>
      </w:tr>
      <w:tr w:rsidR="00F8536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5361" w:rsidRPr="00AF00E3" w:rsidRDefault="00F8536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5361" w:rsidRPr="008F46BA" w:rsidRDefault="00F8536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На каких территориях осуществляется местное самоуправление в Российской Федерации?</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5361" w:rsidRPr="008F46BA" w:rsidRDefault="00F85361" w:rsidP="00BE630A">
            <w:pPr>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Местное самоуправление осуществляется в городских, </w:t>
            </w:r>
            <w:hyperlink r:id="rId8" w:tooltip="Сельские поселения" w:history="1">
              <w:r w:rsidRPr="008F46BA">
                <w:rPr>
                  <w:rFonts w:ascii="Times New Roman" w:eastAsia="Times New Roman" w:hAnsi="Times New Roman" w:cs="Times New Roman"/>
                  <w:color w:val="743399"/>
                  <w:sz w:val="24"/>
                  <w:szCs w:val="24"/>
                </w:rPr>
                <w:t>сельских поселениях</w:t>
              </w:r>
            </w:hyperlink>
            <w:r w:rsidRPr="008F46BA">
              <w:rPr>
                <w:rFonts w:ascii="Times New Roman" w:eastAsia="Times New Roman" w:hAnsi="Times New Roman" w:cs="Times New Roman"/>
                <w:color w:val="000000"/>
                <w:sz w:val="24"/>
                <w:szCs w:val="24"/>
              </w:rPr>
              <w:t> и на других территориях с учетом исторических и иных местных традиций.</w:t>
            </w:r>
          </w:p>
          <w:p w:rsidR="00F85361" w:rsidRPr="008F46BA" w:rsidRDefault="00F8536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1 статьи 131 КРФ)</w:t>
            </w:r>
          </w:p>
        </w:tc>
      </w:tr>
      <w:tr w:rsidR="00F8536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5361" w:rsidRPr="00AF00E3" w:rsidRDefault="00F8536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5361" w:rsidRPr="008F46BA" w:rsidRDefault="00F8536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Перечислите гарантии, которые закреплены за местным самоуправлением в Конституции Российской Федерации.</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5361" w:rsidRPr="008F46BA" w:rsidRDefault="00F8536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Местное самоуправление в Российской Федерации гарантируется правом на судебную защиту, на компенсацию дополнительных расходов, возникших в результате решений, принятых органами государственной власти, запретом на ограничение прав местного самоуправления, установленных Конституцией Российской Федерации и федеральными законами.</w:t>
            </w:r>
          </w:p>
          <w:p w:rsidR="00F85361" w:rsidRPr="008F46BA" w:rsidRDefault="00F8536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lastRenderedPageBreak/>
              <w:t>(статья 133 КРФ)</w:t>
            </w:r>
          </w:p>
        </w:tc>
      </w:tr>
      <w:tr w:rsidR="00361717"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1717" w:rsidRPr="00AF00E3" w:rsidRDefault="00361717"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1717" w:rsidRPr="008F46BA" w:rsidRDefault="00361717" w:rsidP="00EF5517">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xml:space="preserve">Каким нормативным правовым актом </w:t>
            </w:r>
            <w:r w:rsidR="00EF5517">
              <w:rPr>
                <w:rFonts w:ascii="Times New Roman" w:eastAsia="Times New Roman" w:hAnsi="Times New Roman" w:cs="Times New Roman"/>
                <w:color w:val="000000"/>
                <w:sz w:val="24"/>
                <w:szCs w:val="24"/>
              </w:rPr>
              <w:t>Курской области</w:t>
            </w:r>
            <w:r w:rsidRPr="008F46BA">
              <w:rPr>
                <w:rFonts w:ascii="Times New Roman" w:eastAsia="Times New Roman" w:hAnsi="Times New Roman" w:cs="Times New Roman"/>
                <w:color w:val="000000"/>
                <w:sz w:val="24"/>
                <w:szCs w:val="24"/>
              </w:rPr>
              <w:t xml:space="preserve"> устанавливается реестр должностей муниципальной службы в </w:t>
            </w:r>
            <w:r w:rsidR="00EF5517">
              <w:rPr>
                <w:rFonts w:ascii="Times New Roman" w:eastAsia="Times New Roman" w:hAnsi="Times New Roman" w:cs="Times New Roman"/>
                <w:color w:val="000000"/>
                <w:sz w:val="24"/>
                <w:szCs w:val="24"/>
              </w:rPr>
              <w:t>Курской области</w:t>
            </w:r>
            <w:r w:rsidRPr="008F46BA">
              <w:rPr>
                <w:rFonts w:ascii="Times New Roman" w:eastAsia="Times New Roman" w:hAnsi="Times New Roman" w:cs="Times New Roman"/>
                <w:color w:val="000000"/>
                <w:sz w:val="24"/>
                <w:szCs w:val="24"/>
              </w:rPr>
              <w:t>?</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517" w:rsidRPr="00EF5517" w:rsidRDefault="00EF5517" w:rsidP="00EF5517">
            <w:pPr>
              <w:shd w:val="clear" w:color="auto" w:fill="FFFFFF"/>
              <w:textAlignment w:val="baseline"/>
              <w:outlineLvl w:val="0"/>
              <w:rPr>
                <w:rFonts w:ascii="Times New Roman" w:eastAsia="Times New Roman" w:hAnsi="Times New Roman" w:cs="Times New Roman"/>
                <w:bCs/>
                <w:color w:val="555555"/>
                <w:spacing w:val="-16"/>
                <w:kern w:val="36"/>
                <w:sz w:val="24"/>
                <w:szCs w:val="24"/>
              </w:rPr>
            </w:pPr>
            <w:r w:rsidRPr="00EF5517">
              <w:rPr>
                <w:rFonts w:ascii="Times New Roman" w:eastAsia="Times New Roman" w:hAnsi="Times New Roman" w:cs="Times New Roman"/>
                <w:bCs/>
                <w:color w:val="555555"/>
                <w:spacing w:val="-16"/>
                <w:kern w:val="36"/>
                <w:sz w:val="24"/>
                <w:szCs w:val="24"/>
              </w:rPr>
              <w:t>Закон</w:t>
            </w:r>
            <w:r>
              <w:rPr>
                <w:rFonts w:ascii="Times New Roman" w:eastAsia="Times New Roman" w:hAnsi="Times New Roman" w:cs="Times New Roman"/>
                <w:bCs/>
                <w:color w:val="555555"/>
                <w:spacing w:val="-16"/>
                <w:kern w:val="36"/>
                <w:sz w:val="24"/>
                <w:szCs w:val="24"/>
              </w:rPr>
              <w:t xml:space="preserve">ом </w:t>
            </w:r>
            <w:r w:rsidRPr="00EF5517">
              <w:rPr>
                <w:rFonts w:ascii="Times New Roman" w:eastAsia="Times New Roman" w:hAnsi="Times New Roman" w:cs="Times New Roman"/>
                <w:bCs/>
                <w:color w:val="555555"/>
                <w:spacing w:val="-16"/>
                <w:kern w:val="36"/>
                <w:sz w:val="24"/>
                <w:szCs w:val="24"/>
              </w:rPr>
              <w:t xml:space="preserve"> Курской области от 13.06.2007 N 60-ЗКО </w:t>
            </w:r>
            <w:r>
              <w:rPr>
                <w:rFonts w:ascii="Times New Roman" w:eastAsia="Times New Roman" w:hAnsi="Times New Roman" w:cs="Times New Roman"/>
                <w:bCs/>
                <w:color w:val="555555"/>
                <w:spacing w:val="-16"/>
                <w:kern w:val="36"/>
                <w:sz w:val="24"/>
                <w:szCs w:val="24"/>
              </w:rPr>
              <w:t xml:space="preserve"> </w:t>
            </w:r>
            <w:r w:rsidRPr="00EF5517">
              <w:rPr>
                <w:rFonts w:ascii="Times New Roman" w:eastAsia="Times New Roman" w:hAnsi="Times New Roman" w:cs="Times New Roman"/>
                <w:bCs/>
                <w:color w:val="555555"/>
                <w:spacing w:val="-16"/>
                <w:kern w:val="36"/>
                <w:sz w:val="24"/>
                <w:szCs w:val="24"/>
              </w:rPr>
              <w:t>"О муниципальной службе в Курской области"</w:t>
            </w:r>
          </w:p>
          <w:p w:rsidR="00361717" w:rsidRPr="008F46BA" w:rsidRDefault="00361717" w:rsidP="00EF5517">
            <w:pPr>
              <w:spacing w:before="300"/>
              <w:ind w:left="24" w:right="24"/>
              <w:textAlignment w:val="baseline"/>
              <w:rPr>
                <w:rFonts w:ascii="Times New Roman" w:eastAsia="Times New Roman" w:hAnsi="Times New Roman" w:cs="Times New Roman"/>
                <w:color w:val="000000"/>
                <w:sz w:val="24"/>
                <w:szCs w:val="24"/>
              </w:rPr>
            </w:pPr>
          </w:p>
        </w:tc>
      </w:tr>
      <w:tr w:rsidR="00361717"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1717" w:rsidRPr="00AF00E3" w:rsidRDefault="00361717"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Что входит в число основных квалификационных требований для замещения должностей муниципальной службы?</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517" w:rsidRDefault="00EF5517" w:rsidP="00EF5517">
            <w:pPr>
              <w:shd w:val="clear" w:color="auto" w:fill="FFFFFF"/>
              <w:textAlignment w:val="baseline"/>
              <w:outlineLvl w:val="0"/>
              <w:rPr>
                <w:rFonts w:ascii="Times New Roman" w:hAnsi="Times New Roman" w:cs="Times New Roman"/>
                <w:color w:val="2D2D2D"/>
                <w:spacing w:val="2"/>
                <w:sz w:val="24"/>
                <w:szCs w:val="24"/>
                <w:shd w:val="clear" w:color="auto" w:fill="FFFFFF"/>
              </w:rPr>
            </w:pPr>
            <w:r w:rsidRPr="00EF5517">
              <w:rPr>
                <w:rFonts w:ascii="Times New Roman" w:hAnsi="Times New Roman" w:cs="Times New Roman"/>
                <w:color w:val="2D2D2D"/>
                <w:spacing w:val="2"/>
                <w:sz w:val="24"/>
                <w:szCs w:val="24"/>
                <w:shd w:val="clear" w:color="auto" w:fill="FFFFFF"/>
              </w:rPr>
              <w:t>Для замещения должностей муниципальной службы в соответствии с классификацией должностей муниципальной службы устанавливаются следующие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w:t>
            </w:r>
          </w:p>
          <w:p w:rsidR="00EF5517" w:rsidRPr="00EF5517" w:rsidRDefault="00EF5517" w:rsidP="00EF5517">
            <w:pPr>
              <w:shd w:val="clear" w:color="auto" w:fill="FFFFFF"/>
              <w:textAlignment w:val="baseline"/>
              <w:outlineLvl w:val="0"/>
              <w:rPr>
                <w:rFonts w:ascii="Times New Roman" w:eastAsia="Times New Roman" w:hAnsi="Times New Roman" w:cs="Times New Roman"/>
                <w:bCs/>
                <w:color w:val="555555"/>
                <w:spacing w:val="-16"/>
                <w:kern w:val="36"/>
                <w:sz w:val="24"/>
                <w:szCs w:val="24"/>
              </w:rPr>
            </w:pPr>
            <w:r w:rsidRPr="00EF5517">
              <w:rPr>
                <w:rFonts w:ascii="Times New Roman" w:eastAsia="Times New Roman" w:hAnsi="Times New Roman" w:cs="Times New Roman"/>
                <w:color w:val="000000"/>
                <w:sz w:val="24"/>
                <w:szCs w:val="24"/>
              </w:rPr>
              <w:t xml:space="preserve"> </w:t>
            </w:r>
            <w:r w:rsidR="00361717" w:rsidRPr="00EF5517">
              <w:rPr>
                <w:rFonts w:ascii="Times New Roman" w:eastAsia="Times New Roman" w:hAnsi="Times New Roman" w:cs="Times New Roman"/>
                <w:color w:val="000000"/>
                <w:sz w:val="24"/>
                <w:szCs w:val="24"/>
              </w:rPr>
              <w:t xml:space="preserve">(ст. </w:t>
            </w:r>
            <w:r w:rsidRPr="00EF5517">
              <w:rPr>
                <w:rFonts w:ascii="Times New Roman" w:eastAsia="Times New Roman" w:hAnsi="Times New Roman" w:cs="Times New Roman"/>
                <w:color w:val="000000"/>
                <w:sz w:val="24"/>
                <w:szCs w:val="24"/>
              </w:rPr>
              <w:t>3</w:t>
            </w:r>
            <w:r w:rsidR="00361717" w:rsidRPr="00EF5517">
              <w:rPr>
                <w:rFonts w:ascii="Times New Roman" w:eastAsia="Times New Roman" w:hAnsi="Times New Roman" w:cs="Times New Roman"/>
                <w:color w:val="000000"/>
                <w:sz w:val="24"/>
                <w:szCs w:val="24"/>
              </w:rPr>
              <w:t xml:space="preserve">, </w:t>
            </w:r>
            <w:r w:rsidRPr="00EF5517">
              <w:rPr>
                <w:rFonts w:ascii="Times New Roman" w:eastAsia="Times New Roman" w:hAnsi="Times New Roman" w:cs="Times New Roman"/>
                <w:bCs/>
                <w:color w:val="555555"/>
                <w:spacing w:val="-16"/>
                <w:kern w:val="36"/>
                <w:sz w:val="24"/>
                <w:szCs w:val="24"/>
              </w:rPr>
              <w:t>Законом  Курской области от 13.06.2007 N 60-ЗКО  "О муниципальной службе в Курской области")</w:t>
            </w:r>
          </w:p>
          <w:p w:rsidR="00361717" w:rsidRPr="008F46BA" w:rsidRDefault="00361717" w:rsidP="00EF5517">
            <w:pPr>
              <w:spacing w:before="300" w:after="360"/>
              <w:ind w:left="24" w:right="24"/>
              <w:textAlignment w:val="baseline"/>
              <w:rPr>
                <w:rFonts w:ascii="Times New Roman" w:eastAsia="Times New Roman" w:hAnsi="Times New Roman" w:cs="Times New Roman"/>
                <w:color w:val="000000"/>
                <w:sz w:val="24"/>
                <w:szCs w:val="24"/>
              </w:rPr>
            </w:pPr>
          </w:p>
        </w:tc>
      </w:tr>
      <w:tr w:rsidR="00361717"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1717" w:rsidRPr="00AF00E3" w:rsidRDefault="00361717"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Из чего состоит денежное содержание муниципального служащего?</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517" w:rsidRPr="001179BD" w:rsidRDefault="00EF5517" w:rsidP="00BE630A">
            <w:pPr>
              <w:spacing w:before="300" w:after="360"/>
              <w:ind w:left="24" w:right="24"/>
              <w:textAlignment w:val="baseline"/>
              <w:rPr>
                <w:rFonts w:ascii="Times New Roman" w:hAnsi="Times New Roman" w:cs="Times New Roman"/>
                <w:color w:val="2D2D2D"/>
                <w:spacing w:val="2"/>
                <w:sz w:val="24"/>
                <w:szCs w:val="24"/>
                <w:shd w:val="clear" w:color="auto" w:fill="FFFFFF"/>
              </w:rPr>
            </w:pPr>
            <w:r w:rsidRPr="001179BD">
              <w:rPr>
                <w:rFonts w:ascii="Times New Roman" w:hAnsi="Times New Roman" w:cs="Times New Roman"/>
                <w:color w:val="2D2D2D"/>
                <w:spacing w:val="2"/>
                <w:sz w:val="24"/>
                <w:szCs w:val="24"/>
                <w:shd w:val="clear" w:color="auto" w:fill="FFFFFF"/>
              </w:rPr>
              <w:t>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настоящим Законом.</w:t>
            </w:r>
          </w:p>
          <w:p w:rsidR="001179BD" w:rsidRPr="00EF5517" w:rsidRDefault="00EF5517" w:rsidP="001179BD">
            <w:pPr>
              <w:shd w:val="clear" w:color="auto" w:fill="FFFFFF"/>
              <w:textAlignment w:val="baseline"/>
              <w:outlineLvl w:val="0"/>
              <w:rPr>
                <w:rFonts w:ascii="Times New Roman" w:eastAsia="Times New Roman" w:hAnsi="Times New Roman" w:cs="Times New Roman"/>
                <w:bCs/>
                <w:color w:val="555555"/>
                <w:spacing w:val="-16"/>
                <w:kern w:val="36"/>
                <w:sz w:val="24"/>
                <w:szCs w:val="24"/>
              </w:rPr>
            </w:pPr>
            <w:r w:rsidRPr="008F46BA">
              <w:rPr>
                <w:rFonts w:ascii="Times New Roman" w:eastAsia="Times New Roman" w:hAnsi="Times New Roman" w:cs="Times New Roman"/>
                <w:color w:val="000000"/>
                <w:sz w:val="24"/>
                <w:szCs w:val="24"/>
              </w:rPr>
              <w:t xml:space="preserve"> </w:t>
            </w:r>
            <w:r w:rsidR="00361717" w:rsidRPr="008F46BA">
              <w:rPr>
                <w:rFonts w:ascii="Times New Roman" w:eastAsia="Times New Roman" w:hAnsi="Times New Roman" w:cs="Times New Roman"/>
                <w:color w:val="000000"/>
                <w:sz w:val="24"/>
                <w:szCs w:val="24"/>
              </w:rPr>
              <w:t xml:space="preserve">(часть 1 статьи </w:t>
            </w:r>
            <w:r w:rsidR="001179BD">
              <w:rPr>
                <w:rFonts w:ascii="Times New Roman" w:eastAsia="Times New Roman" w:hAnsi="Times New Roman" w:cs="Times New Roman"/>
                <w:color w:val="000000"/>
                <w:sz w:val="24"/>
                <w:szCs w:val="24"/>
              </w:rPr>
              <w:t xml:space="preserve">6 </w:t>
            </w:r>
            <w:r w:rsidR="00361717" w:rsidRPr="008F46BA">
              <w:rPr>
                <w:rFonts w:ascii="Times New Roman" w:eastAsia="Times New Roman" w:hAnsi="Times New Roman" w:cs="Times New Roman"/>
                <w:color w:val="000000"/>
                <w:sz w:val="24"/>
                <w:szCs w:val="24"/>
              </w:rPr>
              <w:t xml:space="preserve"> </w:t>
            </w:r>
            <w:r w:rsidR="001179BD" w:rsidRPr="00EF5517">
              <w:rPr>
                <w:rFonts w:ascii="Times New Roman" w:eastAsia="Times New Roman" w:hAnsi="Times New Roman" w:cs="Times New Roman"/>
                <w:bCs/>
                <w:color w:val="555555"/>
                <w:spacing w:val="-16"/>
                <w:kern w:val="36"/>
                <w:sz w:val="24"/>
                <w:szCs w:val="24"/>
              </w:rPr>
              <w:t>Закон</w:t>
            </w:r>
            <w:r w:rsidR="001179BD">
              <w:rPr>
                <w:rFonts w:ascii="Times New Roman" w:eastAsia="Times New Roman" w:hAnsi="Times New Roman" w:cs="Times New Roman"/>
                <w:bCs/>
                <w:color w:val="555555"/>
                <w:spacing w:val="-16"/>
                <w:kern w:val="36"/>
                <w:sz w:val="24"/>
                <w:szCs w:val="24"/>
              </w:rPr>
              <w:t>а</w:t>
            </w:r>
            <w:r w:rsidR="001179BD" w:rsidRPr="00EF5517">
              <w:rPr>
                <w:rFonts w:ascii="Times New Roman" w:eastAsia="Times New Roman" w:hAnsi="Times New Roman" w:cs="Times New Roman"/>
                <w:bCs/>
                <w:color w:val="555555"/>
                <w:spacing w:val="-16"/>
                <w:kern w:val="36"/>
                <w:sz w:val="24"/>
                <w:szCs w:val="24"/>
              </w:rPr>
              <w:t xml:space="preserve">  Курской области от 13.06.2007 N 60-ЗКО  "О муниципальной службе в Курской области")</w:t>
            </w:r>
          </w:p>
          <w:p w:rsidR="00361717" w:rsidRPr="008F46BA" w:rsidRDefault="00361717" w:rsidP="001179BD">
            <w:pPr>
              <w:spacing w:before="300" w:after="360"/>
              <w:ind w:left="24" w:right="24"/>
              <w:textAlignment w:val="baseline"/>
              <w:rPr>
                <w:rFonts w:ascii="Times New Roman" w:eastAsia="Times New Roman" w:hAnsi="Times New Roman" w:cs="Times New Roman"/>
                <w:color w:val="000000"/>
                <w:sz w:val="24"/>
                <w:szCs w:val="24"/>
              </w:rPr>
            </w:pPr>
          </w:p>
        </w:tc>
      </w:tr>
      <w:tr w:rsidR="00361717"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1717" w:rsidRPr="00AF00E3" w:rsidRDefault="00361717"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xml:space="preserve">В каком случае муниципальные служащие не </w:t>
            </w:r>
            <w:r w:rsidRPr="008F46BA">
              <w:rPr>
                <w:rFonts w:ascii="Times New Roman" w:eastAsia="Times New Roman" w:hAnsi="Times New Roman" w:cs="Times New Roman"/>
                <w:color w:val="000000"/>
                <w:sz w:val="24"/>
                <w:szCs w:val="24"/>
              </w:rPr>
              <w:lastRenderedPageBreak/>
              <w:t>подлежат аттестации?</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lastRenderedPageBreak/>
              <w:t xml:space="preserve">Аттестации не подлежат следующие муниципальные </w:t>
            </w:r>
            <w:r w:rsidRPr="008F46BA">
              <w:rPr>
                <w:rFonts w:ascii="Times New Roman" w:eastAsia="Times New Roman" w:hAnsi="Times New Roman" w:cs="Times New Roman"/>
                <w:color w:val="000000"/>
                <w:sz w:val="24"/>
                <w:szCs w:val="24"/>
              </w:rPr>
              <w:lastRenderedPageBreak/>
              <w:t>служащие:</w:t>
            </w:r>
          </w:p>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1) замещающие должности муниципальной службы менее одного года;</w:t>
            </w:r>
          </w:p>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xml:space="preserve">2) </w:t>
            </w:r>
            <w:proofErr w:type="gramStart"/>
            <w:r w:rsidRPr="008F46BA">
              <w:rPr>
                <w:rFonts w:ascii="Times New Roman" w:eastAsia="Times New Roman" w:hAnsi="Times New Roman" w:cs="Times New Roman"/>
                <w:color w:val="000000"/>
                <w:sz w:val="24"/>
                <w:szCs w:val="24"/>
              </w:rPr>
              <w:t>достигшие</w:t>
            </w:r>
            <w:proofErr w:type="gramEnd"/>
            <w:r w:rsidRPr="008F46BA">
              <w:rPr>
                <w:rFonts w:ascii="Times New Roman" w:eastAsia="Times New Roman" w:hAnsi="Times New Roman" w:cs="Times New Roman"/>
                <w:color w:val="000000"/>
                <w:sz w:val="24"/>
                <w:szCs w:val="24"/>
              </w:rPr>
              <w:t xml:space="preserve"> возраста 60 лет;</w:t>
            </w:r>
          </w:p>
          <w:p w:rsidR="00361717" w:rsidRPr="008F46BA" w:rsidRDefault="00361717" w:rsidP="00BE630A">
            <w:pPr>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3) </w:t>
            </w:r>
            <w:hyperlink r:id="rId9" w:tooltip="Беременность" w:history="1">
              <w:r w:rsidRPr="008F46BA">
                <w:rPr>
                  <w:rFonts w:ascii="Times New Roman" w:eastAsia="Times New Roman" w:hAnsi="Times New Roman" w:cs="Times New Roman"/>
                  <w:color w:val="743399"/>
                  <w:sz w:val="24"/>
                  <w:szCs w:val="24"/>
                </w:rPr>
                <w:t>беременные</w:t>
              </w:r>
            </w:hyperlink>
            <w:r w:rsidRPr="008F46BA">
              <w:rPr>
                <w:rFonts w:ascii="Times New Roman" w:eastAsia="Times New Roman" w:hAnsi="Times New Roman" w:cs="Times New Roman"/>
                <w:color w:val="000000"/>
                <w:sz w:val="24"/>
                <w:szCs w:val="24"/>
              </w:rPr>
              <w:t> женщины;</w:t>
            </w:r>
          </w:p>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proofErr w:type="gramStart"/>
            <w:r w:rsidRPr="008F46BA">
              <w:rPr>
                <w:rFonts w:ascii="Times New Roman" w:eastAsia="Times New Roman" w:hAnsi="Times New Roman" w:cs="Times New Roman"/>
                <w:color w:val="000000"/>
                <w:sz w:val="24"/>
                <w:szCs w:val="24"/>
              </w:rPr>
              <w:t>4) находящиеся в отпуске по беременности и родам или в отпуске по уходу за ребенком до достижения им возраста трех лет.</w:t>
            </w:r>
            <w:proofErr w:type="gramEnd"/>
            <w:r w:rsidRPr="008F46BA">
              <w:rPr>
                <w:rFonts w:ascii="Times New Roman" w:eastAsia="Times New Roman" w:hAnsi="Times New Roman" w:cs="Times New Roman"/>
                <w:color w:val="000000"/>
                <w:sz w:val="24"/>
                <w:szCs w:val="24"/>
              </w:rPr>
              <w:t xml:space="preserve"> Аттестация указанных муниципальных служащих возможна не ранее чем через один год после выхода из отпуска;</w:t>
            </w:r>
          </w:p>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5) замещающие должности муниципальной службы на основании срочного трудового договора (контракта).</w:t>
            </w:r>
          </w:p>
          <w:p w:rsidR="00361717" w:rsidRPr="008F46BA" w:rsidRDefault="00361717" w:rsidP="00AC3622">
            <w:pPr>
              <w:shd w:val="clear" w:color="auto" w:fill="FFFFFF"/>
              <w:textAlignment w:val="baseline"/>
              <w:outlineLvl w:val="0"/>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w:t>
            </w:r>
            <w:r w:rsidR="00AC3622" w:rsidRPr="008F46BA">
              <w:rPr>
                <w:rFonts w:ascii="Times New Roman" w:eastAsia="Times New Roman" w:hAnsi="Times New Roman" w:cs="Times New Roman"/>
                <w:color w:val="000000"/>
                <w:sz w:val="24"/>
                <w:szCs w:val="24"/>
              </w:rPr>
              <w:t xml:space="preserve">статьи </w:t>
            </w:r>
            <w:r w:rsidR="00AC3622">
              <w:rPr>
                <w:rFonts w:ascii="Times New Roman" w:eastAsia="Times New Roman" w:hAnsi="Times New Roman" w:cs="Times New Roman"/>
                <w:color w:val="000000"/>
                <w:sz w:val="24"/>
                <w:szCs w:val="24"/>
              </w:rPr>
              <w:t xml:space="preserve">4 </w:t>
            </w:r>
            <w:r w:rsidR="00AC3622" w:rsidRPr="008F46BA">
              <w:rPr>
                <w:rFonts w:ascii="Times New Roman" w:eastAsia="Times New Roman" w:hAnsi="Times New Roman" w:cs="Times New Roman"/>
                <w:color w:val="000000"/>
                <w:sz w:val="24"/>
                <w:szCs w:val="24"/>
              </w:rPr>
              <w:t xml:space="preserve"> </w:t>
            </w:r>
            <w:r w:rsidR="00AC3622" w:rsidRPr="00EF5517">
              <w:rPr>
                <w:rFonts w:ascii="Times New Roman" w:eastAsia="Times New Roman" w:hAnsi="Times New Roman" w:cs="Times New Roman"/>
                <w:bCs/>
                <w:color w:val="555555"/>
                <w:spacing w:val="-16"/>
                <w:kern w:val="36"/>
                <w:sz w:val="24"/>
                <w:szCs w:val="24"/>
              </w:rPr>
              <w:t>Закон</w:t>
            </w:r>
            <w:r w:rsidR="00AC3622">
              <w:rPr>
                <w:rFonts w:ascii="Times New Roman" w:eastAsia="Times New Roman" w:hAnsi="Times New Roman" w:cs="Times New Roman"/>
                <w:bCs/>
                <w:color w:val="555555"/>
                <w:spacing w:val="-16"/>
                <w:kern w:val="36"/>
                <w:sz w:val="24"/>
                <w:szCs w:val="24"/>
              </w:rPr>
              <w:t>а</w:t>
            </w:r>
            <w:r w:rsidR="00AC3622" w:rsidRPr="00EF5517">
              <w:rPr>
                <w:rFonts w:ascii="Times New Roman" w:eastAsia="Times New Roman" w:hAnsi="Times New Roman" w:cs="Times New Roman"/>
                <w:bCs/>
                <w:color w:val="555555"/>
                <w:spacing w:val="-16"/>
                <w:kern w:val="36"/>
                <w:sz w:val="24"/>
                <w:szCs w:val="24"/>
              </w:rPr>
              <w:t xml:space="preserve">  Курской области от 13.06.2007 N 60-ЗКО  "О муниципальной службе в Курской области")</w:t>
            </w:r>
          </w:p>
        </w:tc>
      </w:tr>
      <w:tr w:rsidR="00361717"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1717" w:rsidRPr="00AF00E3" w:rsidRDefault="00361717"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Какие периоды включаются в стаж муниципальной службы?</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xml:space="preserve">В стаж (общую продолжительность) муниципальной службы включаются периоды работы </w:t>
            </w:r>
            <w:proofErr w:type="gramStart"/>
            <w:r w:rsidRPr="008F46BA">
              <w:rPr>
                <w:rFonts w:ascii="Times New Roman" w:eastAsia="Times New Roman" w:hAnsi="Times New Roman" w:cs="Times New Roman"/>
                <w:color w:val="000000"/>
                <w:sz w:val="24"/>
                <w:szCs w:val="24"/>
              </w:rPr>
              <w:t>на</w:t>
            </w:r>
            <w:proofErr w:type="gramEnd"/>
            <w:r w:rsidRPr="008F46BA">
              <w:rPr>
                <w:rFonts w:ascii="Times New Roman" w:eastAsia="Times New Roman" w:hAnsi="Times New Roman" w:cs="Times New Roman"/>
                <w:color w:val="000000"/>
                <w:sz w:val="24"/>
                <w:szCs w:val="24"/>
              </w:rPr>
              <w:t>:</w:t>
            </w:r>
          </w:p>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xml:space="preserve">1) </w:t>
            </w:r>
            <w:proofErr w:type="gramStart"/>
            <w:r w:rsidRPr="008F46BA">
              <w:rPr>
                <w:rFonts w:ascii="Times New Roman" w:eastAsia="Times New Roman" w:hAnsi="Times New Roman" w:cs="Times New Roman"/>
                <w:color w:val="000000"/>
                <w:sz w:val="24"/>
                <w:szCs w:val="24"/>
              </w:rPr>
              <w:t>должностях</w:t>
            </w:r>
            <w:proofErr w:type="gramEnd"/>
            <w:r w:rsidRPr="008F46BA">
              <w:rPr>
                <w:rFonts w:ascii="Times New Roman" w:eastAsia="Times New Roman" w:hAnsi="Times New Roman" w:cs="Times New Roman"/>
                <w:color w:val="000000"/>
                <w:sz w:val="24"/>
                <w:szCs w:val="24"/>
              </w:rPr>
              <w:t xml:space="preserve"> муниципальной службы (муниципальных должностях муниципальной службы);</w:t>
            </w:r>
          </w:p>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xml:space="preserve">2) муниципальных </w:t>
            </w:r>
            <w:proofErr w:type="gramStart"/>
            <w:r w:rsidRPr="008F46BA">
              <w:rPr>
                <w:rFonts w:ascii="Times New Roman" w:eastAsia="Times New Roman" w:hAnsi="Times New Roman" w:cs="Times New Roman"/>
                <w:color w:val="000000"/>
                <w:sz w:val="24"/>
                <w:szCs w:val="24"/>
              </w:rPr>
              <w:t>должностях</w:t>
            </w:r>
            <w:proofErr w:type="gramEnd"/>
            <w:r w:rsidRPr="008F46BA">
              <w:rPr>
                <w:rFonts w:ascii="Times New Roman" w:eastAsia="Times New Roman" w:hAnsi="Times New Roman" w:cs="Times New Roman"/>
                <w:color w:val="000000"/>
                <w:sz w:val="24"/>
                <w:szCs w:val="24"/>
              </w:rPr>
              <w:t>;</w:t>
            </w:r>
          </w:p>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xml:space="preserve">3) государственных </w:t>
            </w:r>
            <w:proofErr w:type="gramStart"/>
            <w:r w:rsidRPr="008F46BA">
              <w:rPr>
                <w:rFonts w:ascii="Times New Roman" w:eastAsia="Times New Roman" w:hAnsi="Times New Roman" w:cs="Times New Roman"/>
                <w:color w:val="000000"/>
                <w:sz w:val="24"/>
                <w:szCs w:val="24"/>
              </w:rPr>
              <w:t>должностях</w:t>
            </w:r>
            <w:proofErr w:type="gramEnd"/>
            <w:r w:rsidRPr="008F46BA">
              <w:rPr>
                <w:rFonts w:ascii="Times New Roman" w:eastAsia="Times New Roman" w:hAnsi="Times New Roman" w:cs="Times New Roman"/>
                <w:color w:val="000000"/>
                <w:sz w:val="24"/>
                <w:szCs w:val="24"/>
              </w:rPr>
              <w:t xml:space="preserve"> Российской Федерации и государственных должностях субъектов Российской Федерации;</w:t>
            </w:r>
          </w:p>
          <w:p w:rsidR="00361717" w:rsidRPr="008F46BA" w:rsidRDefault="00361717" w:rsidP="00BE630A">
            <w:pPr>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xml:space="preserve">4) </w:t>
            </w:r>
            <w:proofErr w:type="gramStart"/>
            <w:r w:rsidRPr="008F46BA">
              <w:rPr>
                <w:rFonts w:ascii="Times New Roman" w:eastAsia="Times New Roman" w:hAnsi="Times New Roman" w:cs="Times New Roman"/>
                <w:color w:val="000000"/>
                <w:sz w:val="24"/>
                <w:szCs w:val="24"/>
              </w:rPr>
              <w:t>должностях</w:t>
            </w:r>
            <w:proofErr w:type="gramEnd"/>
            <w:r w:rsidRPr="008F46BA">
              <w:rPr>
                <w:rFonts w:ascii="Times New Roman" w:eastAsia="Times New Roman" w:hAnsi="Times New Roman" w:cs="Times New Roman"/>
                <w:color w:val="000000"/>
                <w:sz w:val="24"/>
                <w:szCs w:val="24"/>
              </w:rPr>
              <w:t xml:space="preserve"> государственной </w:t>
            </w:r>
            <w:hyperlink r:id="rId10" w:tooltip="Гражданская служба" w:history="1">
              <w:r w:rsidRPr="008F46BA">
                <w:rPr>
                  <w:rFonts w:ascii="Times New Roman" w:eastAsia="Times New Roman" w:hAnsi="Times New Roman" w:cs="Times New Roman"/>
                  <w:color w:val="743399"/>
                  <w:sz w:val="24"/>
                  <w:szCs w:val="24"/>
                </w:rPr>
                <w:t xml:space="preserve">гражданской </w:t>
              </w:r>
              <w:r w:rsidRPr="008F46BA">
                <w:rPr>
                  <w:rFonts w:ascii="Times New Roman" w:eastAsia="Times New Roman" w:hAnsi="Times New Roman" w:cs="Times New Roman"/>
                  <w:color w:val="743399"/>
                  <w:sz w:val="24"/>
                  <w:szCs w:val="24"/>
                </w:rPr>
                <w:lastRenderedPageBreak/>
                <w:t>службы</w:t>
              </w:r>
            </w:hyperlink>
            <w:r w:rsidRPr="008F46BA">
              <w:rPr>
                <w:rFonts w:ascii="Times New Roman" w:eastAsia="Times New Roman" w:hAnsi="Times New Roman" w:cs="Times New Roman"/>
                <w:color w:val="000000"/>
                <w:sz w:val="24"/>
                <w:szCs w:val="24"/>
              </w:rPr>
              <w:t>, воинских должностях и должностях правоохранительной службы (государственных должностях государственной службы);</w:t>
            </w:r>
          </w:p>
          <w:p w:rsidR="00361717" w:rsidRPr="008F46BA" w:rsidRDefault="00361717" w:rsidP="00BE630A">
            <w:pPr>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5) иных должностях, определенных федеральными и краевыми нормативными правовыми актами, регулирующими вопросы определения стажа государственной гражданской службы, дающего право на установление </w:t>
            </w:r>
            <w:hyperlink r:id="rId11" w:tooltip="Ежемесячная надбавка" w:history="1">
              <w:r w:rsidRPr="008F46BA">
                <w:rPr>
                  <w:rFonts w:ascii="Times New Roman" w:eastAsia="Times New Roman" w:hAnsi="Times New Roman" w:cs="Times New Roman"/>
                  <w:color w:val="743399"/>
                  <w:sz w:val="24"/>
                  <w:szCs w:val="24"/>
                </w:rPr>
                <w:t>ежемесячной надбавки</w:t>
              </w:r>
            </w:hyperlink>
            <w:r w:rsidRPr="008F46BA">
              <w:rPr>
                <w:rFonts w:ascii="Times New Roman" w:eastAsia="Times New Roman" w:hAnsi="Times New Roman" w:cs="Times New Roman"/>
                <w:color w:val="000000"/>
                <w:sz w:val="24"/>
                <w:szCs w:val="24"/>
              </w:rPr>
              <w:t> к должностному окладу за </w:t>
            </w:r>
            <w:hyperlink r:id="rId12" w:tooltip="Выслуга лет" w:history="1">
              <w:r w:rsidRPr="008F46BA">
                <w:rPr>
                  <w:rFonts w:ascii="Times New Roman" w:eastAsia="Times New Roman" w:hAnsi="Times New Roman" w:cs="Times New Roman"/>
                  <w:color w:val="743399"/>
                  <w:sz w:val="24"/>
                  <w:szCs w:val="24"/>
                </w:rPr>
                <w:t>выслугу лет</w:t>
              </w:r>
            </w:hyperlink>
            <w:r w:rsidRPr="008F46BA">
              <w:rPr>
                <w:rFonts w:ascii="Times New Roman" w:eastAsia="Times New Roman" w:hAnsi="Times New Roman" w:cs="Times New Roman"/>
                <w:color w:val="000000"/>
                <w:sz w:val="24"/>
                <w:szCs w:val="24"/>
              </w:rPr>
              <w:t>, а также определения стажа государственной гражданской службы, дающего право на назначение пенсии за выслугу лет государственным гражданским служащим.</w:t>
            </w:r>
          </w:p>
          <w:p w:rsidR="00AC3622" w:rsidRPr="00EF5517" w:rsidRDefault="00AC3622" w:rsidP="00AC3622">
            <w:pPr>
              <w:shd w:val="clear" w:color="auto" w:fill="FFFFFF"/>
              <w:textAlignment w:val="baseline"/>
              <w:outlineLvl w:val="0"/>
              <w:rPr>
                <w:rFonts w:ascii="Times New Roman" w:eastAsia="Times New Roman" w:hAnsi="Times New Roman" w:cs="Times New Roman"/>
                <w:bCs/>
                <w:color w:val="555555"/>
                <w:spacing w:val="-16"/>
                <w:kern w:val="36"/>
                <w:sz w:val="24"/>
                <w:szCs w:val="24"/>
              </w:rPr>
            </w:pPr>
            <w:r>
              <w:rPr>
                <w:rFonts w:ascii="Times New Roman" w:eastAsia="Times New Roman" w:hAnsi="Times New Roman" w:cs="Times New Roman"/>
                <w:color w:val="000000"/>
                <w:sz w:val="24"/>
                <w:szCs w:val="24"/>
              </w:rPr>
              <w:t xml:space="preserve">( </w:t>
            </w:r>
            <w:r w:rsidRPr="008F46BA">
              <w:rPr>
                <w:rFonts w:ascii="Times New Roman" w:eastAsia="Times New Roman" w:hAnsi="Times New Roman" w:cs="Times New Roman"/>
                <w:color w:val="000000"/>
                <w:sz w:val="24"/>
                <w:szCs w:val="24"/>
              </w:rPr>
              <w:t xml:space="preserve"> </w:t>
            </w:r>
            <w:r w:rsidRPr="00EF5517">
              <w:rPr>
                <w:rFonts w:ascii="Times New Roman" w:eastAsia="Times New Roman" w:hAnsi="Times New Roman" w:cs="Times New Roman"/>
                <w:bCs/>
                <w:color w:val="555555"/>
                <w:spacing w:val="-16"/>
                <w:kern w:val="36"/>
                <w:sz w:val="24"/>
                <w:szCs w:val="24"/>
              </w:rPr>
              <w:t>Закон</w:t>
            </w:r>
            <w:r>
              <w:rPr>
                <w:rFonts w:ascii="Times New Roman" w:eastAsia="Times New Roman" w:hAnsi="Times New Roman" w:cs="Times New Roman"/>
                <w:bCs/>
                <w:color w:val="555555"/>
                <w:spacing w:val="-16"/>
                <w:kern w:val="36"/>
                <w:sz w:val="24"/>
                <w:szCs w:val="24"/>
              </w:rPr>
              <w:t>а</w:t>
            </w:r>
            <w:r w:rsidRPr="00EF5517">
              <w:rPr>
                <w:rFonts w:ascii="Times New Roman" w:eastAsia="Times New Roman" w:hAnsi="Times New Roman" w:cs="Times New Roman"/>
                <w:bCs/>
                <w:color w:val="555555"/>
                <w:spacing w:val="-16"/>
                <w:kern w:val="36"/>
                <w:sz w:val="24"/>
                <w:szCs w:val="24"/>
              </w:rPr>
              <w:t xml:space="preserve">  Курской области от 13.06.2007 N 60-ЗКО  "О муниципальной службе в Курской области")</w:t>
            </w:r>
          </w:p>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p>
        </w:tc>
      </w:tr>
      <w:tr w:rsidR="00361717"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1717" w:rsidRPr="00AF00E3" w:rsidRDefault="00361717"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Какие виды поощрения применяются к муниципальному служащему?</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К муниципальным служащим могут применяться следующие виды поощрения:</w:t>
            </w:r>
          </w:p>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1) объявление благодарности;</w:t>
            </w:r>
          </w:p>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2) выплата единовременного поощрения;</w:t>
            </w:r>
          </w:p>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3) награждение ценным подарком;</w:t>
            </w:r>
          </w:p>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4) награждение почетной грамотой;</w:t>
            </w:r>
          </w:p>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5) награждение в установленном порядке государственными наградами.</w:t>
            </w:r>
          </w:p>
          <w:p w:rsidR="00AC3622" w:rsidRPr="00EF5517" w:rsidRDefault="00361717" w:rsidP="00AC3622">
            <w:pPr>
              <w:shd w:val="clear" w:color="auto" w:fill="FFFFFF"/>
              <w:textAlignment w:val="baseline"/>
              <w:outlineLvl w:val="0"/>
              <w:rPr>
                <w:rFonts w:ascii="Times New Roman" w:eastAsia="Times New Roman" w:hAnsi="Times New Roman" w:cs="Times New Roman"/>
                <w:bCs/>
                <w:color w:val="555555"/>
                <w:spacing w:val="-16"/>
                <w:kern w:val="36"/>
                <w:sz w:val="24"/>
                <w:szCs w:val="24"/>
              </w:rPr>
            </w:pPr>
            <w:r w:rsidRPr="008F46BA">
              <w:rPr>
                <w:rFonts w:ascii="Times New Roman" w:eastAsia="Times New Roman" w:hAnsi="Times New Roman" w:cs="Times New Roman"/>
                <w:color w:val="000000"/>
                <w:sz w:val="24"/>
                <w:szCs w:val="24"/>
              </w:rPr>
              <w:t>(</w:t>
            </w:r>
            <w:r w:rsidR="00AC3622">
              <w:rPr>
                <w:rFonts w:ascii="Times New Roman" w:eastAsia="Times New Roman" w:hAnsi="Times New Roman" w:cs="Times New Roman"/>
                <w:color w:val="000000"/>
                <w:sz w:val="24"/>
                <w:szCs w:val="24"/>
              </w:rPr>
              <w:t xml:space="preserve">статья 9 </w:t>
            </w:r>
            <w:r w:rsidR="00AC3622" w:rsidRPr="008F46BA">
              <w:rPr>
                <w:rFonts w:ascii="Times New Roman" w:eastAsia="Times New Roman" w:hAnsi="Times New Roman" w:cs="Times New Roman"/>
                <w:color w:val="000000"/>
                <w:sz w:val="24"/>
                <w:szCs w:val="24"/>
              </w:rPr>
              <w:t xml:space="preserve"> </w:t>
            </w:r>
            <w:r w:rsidR="00AC3622" w:rsidRPr="00EF5517">
              <w:rPr>
                <w:rFonts w:ascii="Times New Roman" w:eastAsia="Times New Roman" w:hAnsi="Times New Roman" w:cs="Times New Roman"/>
                <w:bCs/>
                <w:color w:val="555555"/>
                <w:spacing w:val="-16"/>
                <w:kern w:val="36"/>
                <w:sz w:val="24"/>
                <w:szCs w:val="24"/>
              </w:rPr>
              <w:t>Закон</w:t>
            </w:r>
            <w:r w:rsidR="00AC3622">
              <w:rPr>
                <w:rFonts w:ascii="Times New Roman" w:eastAsia="Times New Roman" w:hAnsi="Times New Roman" w:cs="Times New Roman"/>
                <w:bCs/>
                <w:color w:val="555555"/>
                <w:spacing w:val="-16"/>
                <w:kern w:val="36"/>
                <w:sz w:val="24"/>
                <w:szCs w:val="24"/>
              </w:rPr>
              <w:t>а</w:t>
            </w:r>
            <w:r w:rsidR="00AC3622" w:rsidRPr="00EF5517">
              <w:rPr>
                <w:rFonts w:ascii="Times New Roman" w:eastAsia="Times New Roman" w:hAnsi="Times New Roman" w:cs="Times New Roman"/>
                <w:bCs/>
                <w:color w:val="555555"/>
                <w:spacing w:val="-16"/>
                <w:kern w:val="36"/>
                <w:sz w:val="24"/>
                <w:szCs w:val="24"/>
              </w:rPr>
              <w:t xml:space="preserve">  Курской области от 13.06.2007 N 60-ЗКО  "О </w:t>
            </w:r>
            <w:r w:rsidR="00AC3622" w:rsidRPr="00EF5517">
              <w:rPr>
                <w:rFonts w:ascii="Times New Roman" w:eastAsia="Times New Roman" w:hAnsi="Times New Roman" w:cs="Times New Roman"/>
                <w:bCs/>
                <w:color w:val="555555"/>
                <w:spacing w:val="-16"/>
                <w:kern w:val="36"/>
                <w:sz w:val="24"/>
                <w:szCs w:val="24"/>
              </w:rPr>
              <w:lastRenderedPageBreak/>
              <w:t>муниципальной службе в Курской области")</w:t>
            </w:r>
          </w:p>
          <w:p w:rsidR="00361717" w:rsidRPr="008F46BA" w:rsidRDefault="00361717" w:rsidP="00BE630A">
            <w:pPr>
              <w:spacing w:before="300" w:after="360"/>
              <w:ind w:left="24" w:right="24"/>
              <w:textAlignment w:val="baseline"/>
              <w:rPr>
                <w:rFonts w:ascii="Times New Roman" w:eastAsia="Times New Roman" w:hAnsi="Times New Roman" w:cs="Times New Roman"/>
                <w:color w:val="000000"/>
                <w:sz w:val="24"/>
                <w:szCs w:val="24"/>
              </w:rPr>
            </w:pPr>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Дайте определение понятию муниципальная служба.</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Муниципальная служба - </w:t>
            </w:r>
            <w:hyperlink r:id="rId13" w:tooltip="Профессиональная деятельность" w:history="1">
              <w:r w:rsidRPr="008F46BA">
                <w:rPr>
                  <w:rFonts w:ascii="Times New Roman" w:eastAsia="Times New Roman" w:hAnsi="Times New Roman" w:cs="Times New Roman"/>
                  <w:color w:val="743399"/>
                  <w:sz w:val="24"/>
                  <w:szCs w:val="24"/>
                </w:rPr>
                <w:t>профессиональная деятельность</w:t>
              </w:r>
            </w:hyperlink>
            <w:r w:rsidRPr="008F46BA">
              <w:rPr>
                <w:rFonts w:ascii="Times New Roman" w:eastAsia="Times New Roman" w:hAnsi="Times New Roman" w:cs="Times New Roman"/>
                <w:color w:val="000000"/>
                <w:sz w:val="24"/>
                <w:szCs w:val="24"/>
              </w:rPr>
              <w:t> граждан, которая осуществляется на постоянной основе на должностях муниципальной службы, замещаемых путем заключения </w:t>
            </w:r>
            <w:hyperlink r:id="rId14" w:tooltip="Трудовые договора" w:history="1">
              <w:r w:rsidRPr="008F46BA">
                <w:rPr>
                  <w:rFonts w:ascii="Times New Roman" w:eastAsia="Times New Roman" w:hAnsi="Times New Roman" w:cs="Times New Roman"/>
                  <w:color w:val="743399"/>
                  <w:sz w:val="24"/>
                  <w:szCs w:val="24"/>
                </w:rPr>
                <w:t>трудового договора</w:t>
              </w:r>
            </w:hyperlink>
            <w:r w:rsidRPr="008F46BA">
              <w:rPr>
                <w:rFonts w:ascii="Times New Roman" w:eastAsia="Times New Roman" w:hAnsi="Times New Roman" w:cs="Times New Roman"/>
                <w:color w:val="000000"/>
                <w:sz w:val="24"/>
                <w:szCs w:val="24"/>
              </w:rPr>
              <w:t> (контракта).</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1 статьи 2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Назовите представителя нанимателя (работодателя) муниципального служащего.</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Представителем нанимателя (работодателем) может быть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3 статьи 2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Дайте определение понятию должность муниципальной службы.</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xml:space="preserve">Должность муниципальной службы -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w:t>
            </w:r>
            <w:r w:rsidRPr="008F46BA">
              <w:rPr>
                <w:rFonts w:ascii="Times New Roman" w:eastAsia="Times New Roman" w:hAnsi="Times New Roman" w:cs="Times New Roman"/>
                <w:color w:val="000000"/>
                <w:sz w:val="24"/>
                <w:szCs w:val="24"/>
              </w:rPr>
              <w:lastRenderedPageBreak/>
              <w:t>муниципальную должность.</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1 статьи 6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Какие нормативные правовые акты составляют правовую основу муниципальной службы в Российской Федерации?</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proofErr w:type="gramStart"/>
            <w:r w:rsidRPr="008F46BA">
              <w:rPr>
                <w:rFonts w:ascii="Times New Roman" w:eastAsia="Times New Roman" w:hAnsi="Times New Roman" w:cs="Times New Roman"/>
                <w:color w:val="000000"/>
                <w:sz w:val="24"/>
                <w:szCs w:val="24"/>
              </w:rPr>
              <w:t>Правовые основы муниципальной службы в Российской Федерации составляют Конституция Российской Федерации, а также настоящий Федеральный закон и другие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(далее - законодательство о муниципальной службе), уставы муниципальных образований, решения, принятые на сходах граждан, и иные муниципальные правовые акты.</w:t>
            </w:r>
            <w:proofErr w:type="gramEnd"/>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1 статьи 3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На какие группы подразделяются должности муниципальной службы?</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Должности муниципальной службы подразделяются на следующие группы:</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высшие должности муниципальной службы;</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главные должности муниципальной службы;</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ведущие должности муниципальной службы;</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старшие должности муниципальной службы;</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младшие должности муниципальной службы.</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xml:space="preserve">(часть 1 статьи 8 федерального </w:t>
            </w:r>
            <w:r w:rsidRPr="008F46BA">
              <w:rPr>
                <w:rFonts w:ascii="Times New Roman" w:eastAsia="Times New Roman" w:hAnsi="Times New Roman" w:cs="Times New Roman"/>
                <w:color w:val="000000"/>
                <w:sz w:val="24"/>
                <w:szCs w:val="24"/>
              </w:rPr>
              <w:lastRenderedPageBreak/>
              <w:t>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Какие квалификационные требования предъявляются для замещения должностей муниципальной службы?</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Для замещения должностей муниципальной службы квалификационные требования предъявляются к уровню </w:t>
            </w:r>
            <w:hyperlink r:id="rId15" w:tooltip="Профессиональное образование" w:history="1">
              <w:r w:rsidRPr="008F46BA">
                <w:rPr>
                  <w:rFonts w:ascii="Times New Roman" w:eastAsia="Times New Roman" w:hAnsi="Times New Roman" w:cs="Times New Roman"/>
                  <w:color w:val="743399"/>
                  <w:sz w:val="24"/>
                  <w:szCs w:val="24"/>
                </w:rPr>
                <w:t>профессионального образования</w:t>
              </w:r>
            </w:hyperlink>
            <w:r w:rsidRPr="008F46BA">
              <w:rPr>
                <w:rFonts w:ascii="Times New Roman" w:eastAsia="Times New Roman" w:hAnsi="Times New Roman" w:cs="Times New Roman"/>
                <w:color w:val="000000"/>
                <w:sz w:val="24"/>
                <w:szCs w:val="24"/>
              </w:rPr>
              <w:t>,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1 статьи 9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Дайте определение понятию муниципальный служащий.</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1 статьи 10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Перечислите ограничения, связанные с муниципальной службой, установленные Федеральным законом «О муниципальной службе в Российской Федерации».</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Гражданин не может быть принят на муниципальную службу, а муниципальный служащий не может находиться на муниципальной службе в случае:</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признания его недееспособным или ограниченно дееспособным решением суда, вступившим в законную силу;</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xml:space="preserve">- осуждения его к наказанию, исключающему возможность </w:t>
            </w:r>
            <w:r w:rsidRPr="008F46BA">
              <w:rPr>
                <w:rFonts w:ascii="Times New Roman" w:eastAsia="Times New Roman" w:hAnsi="Times New Roman" w:cs="Times New Roman"/>
                <w:color w:val="000000"/>
                <w:sz w:val="24"/>
                <w:szCs w:val="24"/>
              </w:rPr>
              <w:lastRenderedPageBreak/>
              <w:t>исполнения должностных обязанностей по должности муниципальной службы, по приговору суда, вступившему в законную силу;</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proofErr w:type="gramStart"/>
            <w:r w:rsidRPr="008F46BA">
              <w:rPr>
                <w:rFonts w:ascii="Times New Roman" w:eastAsia="Times New Roman" w:hAnsi="Times New Roman" w:cs="Times New Roman"/>
                <w:color w:val="000000"/>
                <w:sz w:val="24"/>
                <w:szCs w:val="24"/>
              </w:rPr>
              <w:t>-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382571" w:rsidRPr="008F46BA" w:rsidRDefault="00382571" w:rsidP="00BE630A">
            <w:pPr>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наличия заболевания, препятствующего поступлению на муниципальную службу или ее прохождению и подтвержденного заключением </w:t>
            </w:r>
            <w:hyperlink r:id="rId16" w:tooltip="Медицинские центры" w:history="1">
              <w:r w:rsidRPr="008F46BA">
                <w:rPr>
                  <w:rFonts w:ascii="Times New Roman" w:eastAsia="Times New Roman" w:hAnsi="Times New Roman" w:cs="Times New Roman"/>
                  <w:color w:val="743399"/>
                  <w:sz w:val="24"/>
                  <w:szCs w:val="24"/>
                </w:rPr>
                <w:t>медицинского учреждения</w:t>
              </w:r>
            </w:hyperlink>
            <w:r w:rsidRPr="008F46BA">
              <w:rPr>
                <w:rFonts w:ascii="Times New Roman" w:eastAsia="Times New Roman" w:hAnsi="Times New Roman" w:cs="Times New Roman"/>
                <w:color w:val="000000"/>
                <w:sz w:val="24"/>
                <w:szCs w:val="24"/>
              </w:rPr>
              <w:t>. Порядок прохождения диспансеризации, перечень таких заболеваний и форма заключения медицинского учреждения устанавливаются уполномоченным Правительством Российской Федерации федеральным органом исполнительной власти;</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близкого родства или свойства (родители, супруги, дети, братья, сестры, а также братья, сестры, родители и дети супругов)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proofErr w:type="gramStart"/>
            <w:r w:rsidRPr="008F46BA">
              <w:rPr>
                <w:rFonts w:ascii="Times New Roman" w:eastAsia="Times New Roman" w:hAnsi="Times New Roman" w:cs="Times New Roman"/>
                <w:color w:val="000000"/>
                <w:sz w:val="24"/>
                <w:szCs w:val="24"/>
              </w:rPr>
              <w:t xml:space="preserve">- прекращения гражданства Российской Федерации, прекращения гражданства </w:t>
            </w:r>
            <w:r w:rsidRPr="008F46BA">
              <w:rPr>
                <w:rFonts w:ascii="Times New Roman" w:eastAsia="Times New Roman" w:hAnsi="Times New Roman" w:cs="Times New Roman"/>
                <w:color w:val="000000"/>
                <w:sz w:val="24"/>
                <w:szCs w:val="24"/>
              </w:rPr>
              <w:lastRenderedPageBreak/>
              <w:t>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w:t>
            </w:r>
            <w:proofErr w:type="gramEnd"/>
            <w:r w:rsidRPr="008F46BA">
              <w:rPr>
                <w:rFonts w:ascii="Times New Roman" w:eastAsia="Times New Roman" w:hAnsi="Times New Roman" w:cs="Times New Roman"/>
                <w:color w:val="000000"/>
                <w:sz w:val="24"/>
                <w:szCs w:val="24"/>
              </w:rPr>
              <w:t xml:space="preserve"> с </w:t>
            </w:r>
            <w:proofErr w:type="gramStart"/>
            <w:r w:rsidRPr="008F46BA">
              <w:rPr>
                <w:rFonts w:ascii="Times New Roman" w:eastAsia="Times New Roman" w:hAnsi="Times New Roman" w:cs="Times New Roman"/>
                <w:color w:val="000000"/>
                <w:sz w:val="24"/>
                <w:szCs w:val="24"/>
              </w:rPr>
              <w:t>которым</w:t>
            </w:r>
            <w:proofErr w:type="gramEnd"/>
            <w:r w:rsidRPr="008F46BA">
              <w:rPr>
                <w:rFonts w:ascii="Times New Roman" w:eastAsia="Times New Roman" w:hAnsi="Times New Roman" w:cs="Times New Roman"/>
                <w:color w:val="000000"/>
                <w:sz w:val="24"/>
                <w:szCs w:val="24"/>
              </w:rPr>
              <w:t xml:space="preserve"> гражданин Российской Федерации, имеющий гражданство иностранного государства, имеет право находиться на муниципальной службе;</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представления подложных документов или заведомо ложных сведений при поступлении на муниципальную службу;</w:t>
            </w:r>
          </w:p>
          <w:p w:rsidR="00382571" w:rsidRPr="008F46BA" w:rsidRDefault="00382571" w:rsidP="00BE630A">
            <w:pPr>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непредставления установленных настоящим Федеральным законом сведений или представления заведомо ложных </w:t>
            </w:r>
            <w:hyperlink r:id="rId17" w:tooltip="Сведения о доходах" w:history="1">
              <w:r w:rsidRPr="008F46BA">
                <w:rPr>
                  <w:rFonts w:ascii="Times New Roman" w:eastAsia="Times New Roman" w:hAnsi="Times New Roman" w:cs="Times New Roman"/>
                  <w:color w:val="743399"/>
                  <w:sz w:val="24"/>
                  <w:szCs w:val="24"/>
                </w:rPr>
                <w:t>сведений о доходах</w:t>
              </w:r>
            </w:hyperlink>
            <w:r w:rsidRPr="008F46BA">
              <w:rPr>
                <w:rFonts w:ascii="Times New Roman" w:eastAsia="Times New Roman" w:hAnsi="Times New Roman" w:cs="Times New Roman"/>
                <w:color w:val="000000"/>
                <w:sz w:val="24"/>
                <w:szCs w:val="24"/>
              </w:rPr>
              <w:t xml:space="preserve">, об имуществе </w:t>
            </w:r>
            <w:r w:rsidRPr="008F46BA">
              <w:rPr>
                <w:rFonts w:ascii="Times New Roman" w:eastAsia="Times New Roman" w:hAnsi="Times New Roman" w:cs="Times New Roman"/>
                <w:color w:val="000000"/>
                <w:sz w:val="24"/>
                <w:szCs w:val="24"/>
              </w:rPr>
              <w:lastRenderedPageBreak/>
              <w:t>и </w:t>
            </w:r>
            <w:hyperlink r:id="rId18" w:tooltip="Обязательства имущественного характера" w:history="1">
              <w:r w:rsidRPr="008F46BA">
                <w:rPr>
                  <w:rFonts w:ascii="Times New Roman" w:eastAsia="Times New Roman" w:hAnsi="Times New Roman" w:cs="Times New Roman"/>
                  <w:color w:val="743399"/>
                  <w:sz w:val="24"/>
                  <w:szCs w:val="24"/>
                </w:rPr>
                <w:t>обязательствах имущественного</w:t>
              </w:r>
            </w:hyperlink>
            <w:r w:rsidRPr="008F46BA">
              <w:rPr>
                <w:rFonts w:ascii="Times New Roman" w:eastAsia="Times New Roman" w:hAnsi="Times New Roman" w:cs="Times New Roman"/>
                <w:color w:val="000000"/>
                <w:sz w:val="24"/>
                <w:szCs w:val="24"/>
              </w:rPr>
              <w:t> характера.</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1 статьи 13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Назовите предельный возраст для замещения должности муниципальной службы.</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2 статьи 13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Перечислите запреты, связанные с муниципальной службой, установленные Федеральным законом «О муниципальной службе в Российской Федерации».</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В связи с прохождением муниципальной службы муниципальному служащему запрещается:</w:t>
            </w:r>
          </w:p>
          <w:p w:rsidR="00382571" w:rsidRPr="008F46BA" w:rsidRDefault="00382571" w:rsidP="00BE630A">
            <w:pPr>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состоять членом </w:t>
            </w:r>
            <w:hyperlink r:id="rId19" w:tooltip="Органы управления" w:history="1">
              <w:r w:rsidRPr="008F46BA">
                <w:rPr>
                  <w:rFonts w:ascii="Times New Roman" w:eastAsia="Times New Roman" w:hAnsi="Times New Roman" w:cs="Times New Roman"/>
                  <w:color w:val="743399"/>
                  <w:sz w:val="24"/>
                  <w:szCs w:val="24"/>
                </w:rPr>
                <w:t xml:space="preserve">органа </w:t>
              </w:r>
              <w:proofErr w:type="spellStart"/>
              <w:r w:rsidRPr="008F46BA">
                <w:rPr>
                  <w:rFonts w:ascii="Times New Roman" w:eastAsia="Times New Roman" w:hAnsi="Times New Roman" w:cs="Times New Roman"/>
                  <w:color w:val="743399"/>
                  <w:sz w:val="24"/>
                  <w:szCs w:val="24"/>
                </w:rPr>
                <w:t>управления</w:t>
              </w:r>
            </w:hyperlink>
            <w:hyperlink r:id="rId20" w:tooltip="Коммерческие организации" w:history="1">
              <w:r w:rsidRPr="008F46BA">
                <w:rPr>
                  <w:rFonts w:ascii="Times New Roman" w:eastAsia="Times New Roman" w:hAnsi="Times New Roman" w:cs="Times New Roman"/>
                  <w:color w:val="743399"/>
                  <w:sz w:val="24"/>
                  <w:szCs w:val="24"/>
                </w:rPr>
                <w:t>коммерческой</w:t>
              </w:r>
              <w:proofErr w:type="spellEnd"/>
              <w:r w:rsidRPr="008F46BA">
                <w:rPr>
                  <w:rFonts w:ascii="Times New Roman" w:eastAsia="Times New Roman" w:hAnsi="Times New Roman" w:cs="Times New Roman"/>
                  <w:color w:val="743399"/>
                  <w:sz w:val="24"/>
                  <w:szCs w:val="24"/>
                </w:rPr>
                <w:t xml:space="preserve"> организации</w:t>
              </w:r>
            </w:hyperlink>
            <w:r w:rsidRPr="008F46BA">
              <w:rPr>
                <w:rFonts w:ascii="Times New Roman" w:eastAsia="Times New Roman" w:hAnsi="Times New Roman" w:cs="Times New Roman"/>
                <w:color w:val="000000"/>
                <w:sz w:val="24"/>
                <w:szCs w:val="24"/>
              </w:rPr>
              <w:t>,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замещать должность муниципальной службы в случае:</w:t>
            </w:r>
          </w:p>
          <w:p w:rsidR="00382571" w:rsidRPr="008F46BA" w:rsidRDefault="00382571" w:rsidP="00BE630A">
            <w:pPr>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а) избрания или назначения на </w:t>
            </w:r>
            <w:hyperlink r:id="rId21" w:tooltip="Государственные должности" w:history="1">
              <w:r w:rsidRPr="008F46BA">
                <w:rPr>
                  <w:rFonts w:ascii="Times New Roman" w:eastAsia="Times New Roman" w:hAnsi="Times New Roman" w:cs="Times New Roman"/>
                  <w:color w:val="743399"/>
                  <w:sz w:val="24"/>
                  <w:szCs w:val="24"/>
                </w:rPr>
                <w:t>государственную должность</w:t>
              </w:r>
            </w:hyperlink>
            <w:r w:rsidRPr="008F46BA">
              <w:rPr>
                <w:rFonts w:ascii="Times New Roman" w:eastAsia="Times New Roman" w:hAnsi="Times New Roman" w:cs="Times New Roman"/>
                <w:color w:val="000000"/>
                <w:sz w:val="24"/>
                <w:szCs w:val="24"/>
              </w:rPr>
              <w:t>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xml:space="preserve">б) избрания или назначения на </w:t>
            </w:r>
            <w:r w:rsidRPr="008F46BA">
              <w:rPr>
                <w:rFonts w:ascii="Times New Roman" w:eastAsia="Times New Roman" w:hAnsi="Times New Roman" w:cs="Times New Roman"/>
                <w:color w:val="000000"/>
                <w:sz w:val="24"/>
                <w:szCs w:val="24"/>
              </w:rPr>
              <w:lastRenderedPageBreak/>
              <w:t>муниципальную должность;</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382571" w:rsidRPr="008F46BA" w:rsidRDefault="00382571" w:rsidP="00BE630A">
            <w:pPr>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заниматься </w:t>
            </w:r>
            <w:hyperlink r:id="rId22" w:tooltip="Предпринимательская деятельность" w:history="1">
              <w:r w:rsidRPr="008F46BA">
                <w:rPr>
                  <w:rFonts w:ascii="Times New Roman" w:eastAsia="Times New Roman" w:hAnsi="Times New Roman" w:cs="Times New Roman"/>
                  <w:color w:val="743399"/>
                  <w:sz w:val="24"/>
                  <w:szCs w:val="24"/>
                </w:rPr>
                <w:t>предпринимательской деятельностью</w:t>
              </w:r>
            </w:hyperlink>
            <w:r w:rsidRPr="008F46BA">
              <w:rPr>
                <w:rFonts w:ascii="Times New Roman" w:eastAsia="Times New Roman" w:hAnsi="Times New Roman" w:cs="Times New Roman"/>
                <w:color w:val="000000"/>
                <w:sz w:val="24"/>
                <w:szCs w:val="24"/>
              </w:rPr>
              <w:t>;</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382571" w:rsidRPr="008F46BA" w:rsidRDefault="00382571" w:rsidP="00BE630A">
            <w:pPr>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получать в связи с должностным положением или в связи с исполнением должностных обязанностей вознаграждения от физических и юридических лиц (подарки, </w:t>
            </w:r>
            <w:hyperlink r:id="rId23" w:tooltip="Денежное вознаграждение" w:history="1">
              <w:r w:rsidRPr="008F46BA">
                <w:rPr>
                  <w:rFonts w:ascii="Times New Roman" w:eastAsia="Times New Roman" w:hAnsi="Times New Roman" w:cs="Times New Roman"/>
                  <w:color w:val="743399"/>
                  <w:sz w:val="24"/>
                  <w:szCs w:val="24"/>
                </w:rPr>
                <w:t>денежное вознаграждение</w:t>
              </w:r>
            </w:hyperlink>
            <w:r w:rsidRPr="008F46BA">
              <w:rPr>
                <w:rFonts w:ascii="Times New Roman" w:eastAsia="Times New Roman" w:hAnsi="Times New Roman" w:cs="Times New Roman"/>
                <w:color w:val="000000"/>
                <w:sz w:val="24"/>
                <w:szCs w:val="24"/>
              </w:rPr>
              <w:t>, ссуды, услуги, оплату развлечений, отдыха, транспортных расходов и иные вознаграждения);</w:t>
            </w:r>
          </w:p>
          <w:p w:rsidR="00382571" w:rsidRPr="008F46BA" w:rsidRDefault="00382571" w:rsidP="00BE630A">
            <w:pPr>
              <w:ind w:left="24" w:right="24"/>
              <w:textAlignment w:val="baseline"/>
              <w:rPr>
                <w:rFonts w:ascii="Times New Roman" w:eastAsia="Times New Roman" w:hAnsi="Times New Roman" w:cs="Times New Roman"/>
                <w:color w:val="000000"/>
                <w:sz w:val="24"/>
                <w:szCs w:val="24"/>
              </w:rPr>
            </w:pPr>
            <w:proofErr w:type="gramStart"/>
            <w:r w:rsidRPr="008F46BA">
              <w:rPr>
                <w:rFonts w:ascii="Times New Roman" w:eastAsia="Times New Roman" w:hAnsi="Times New Roman" w:cs="Times New Roman"/>
                <w:color w:val="000000"/>
                <w:sz w:val="24"/>
                <w:szCs w:val="24"/>
              </w:rPr>
              <w:t xml:space="preserve">-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w:t>
            </w:r>
            <w:r w:rsidRPr="008F46BA">
              <w:rPr>
                <w:rFonts w:ascii="Times New Roman" w:eastAsia="Times New Roman" w:hAnsi="Times New Roman" w:cs="Times New Roman"/>
                <w:color w:val="000000"/>
                <w:sz w:val="24"/>
                <w:szCs w:val="24"/>
              </w:rPr>
              <w:lastRenderedPageBreak/>
              <w:t>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w:t>
            </w:r>
            <w:hyperlink r:id="rId24" w:tooltip="Некоммерческие организации" w:history="1">
              <w:r w:rsidRPr="008F46BA">
                <w:rPr>
                  <w:rFonts w:ascii="Times New Roman" w:eastAsia="Times New Roman" w:hAnsi="Times New Roman" w:cs="Times New Roman"/>
                  <w:color w:val="743399"/>
                  <w:sz w:val="24"/>
                  <w:szCs w:val="24"/>
                </w:rPr>
                <w:t>некоммерческими организациями</w:t>
              </w:r>
            </w:hyperlink>
            <w:r w:rsidRPr="008F46BA">
              <w:rPr>
                <w:rFonts w:ascii="Times New Roman" w:eastAsia="Times New Roman" w:hAnsi="Times New Roman" w:cs="Times New Roman"/>
                <w:color w:val="000000"/>
                <w:sz w:val="24"/>
                <w:szCs w:val="24"/>
              </w:rPr>
              <w:t>;</w:t>
            </w:r>
            <w:proofErr w:type="gramEnd"/>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382571" w:rsidRPr="008F46BA" w:rsidRDefault="00382571" w:rsidP="00BE630A">
            <w:pPr>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w:t>
            </w:r>
            <w:hyperlink r:id="rId25" w:tooltip="Религиозные объединения" w:history="1">
              <w:r w:rsidRPr="008F46BA">
                <w:rPr>
                  <w:rFonts w:ascii="Times New Roman" w:eastAsia="Times New Roman" w:hAnsi="Times New Roman" w:cs="Times New Roman"/>
                  <w:color w:val="743399"/>
                  <w:sz w:val="24"/>
                  <w:szCs w:val="24"/>
                </w:rPr>
                <w:t xml:space="preserve">религиозных </w:t>
              </w:r>
              <w:r w:rsidRPr="008F46BA">
                <w:rPr>
                  <w:rFonts w:ascii="Times New Roman" w:eastAsia="Times New Roman" w:hAnsi="Times New Roman" w:cs="Times New Roman"/>
                  <w:color w:val="743399"/>
                  <w:sz w:val="24"/>
                  <w:szCs w:val="24"/>
                </w:rPr>
                <w:lastRenderedPageBreak/>
                <w:t>объединений</w:t>
              </w:r>
            </w:hyperlink>
            <w:r w:rsidRPr="008F46BA">
              <w:rPr>
                <w:rFonts w:ascii="Times New Roman" w:eastAsia="Times New Roman" w:hAnsi="Times New Roman" w:cs="Times New Roman"/>
                <w:color w:val="000000"/>
                <w:sz w:val="24"/>
                <w:szCs w:val="24"/>
              </w:rPr>
              <w:t>, если в его должностные обязанности входит взаимодействие с указанными организациями и объединениями;</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использовать преимущества должностного положения для предвыборной агитации, а также для агитации по вопросам референдума;</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382571" w:rsidRPr="008F46BA" w:rsidRDefault="00382571" w:rsidP="00BE630A">
            <w:pPr>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w:t>
            </w:r>
            <w:hyperlink r:id="rId26" w:tooltip="Ветеран" w:history="1">
              <w:r w:rsidRPr="008F46BA">
                <w:rPr>
                  <w:rFonts w:ascii="Times New Roman" w:eastAsia="Times New Roman" w:hAnsi="Times New Roman" w:cs="Times New Roman"/>
                  <w:color w:val="743399"/>
                  <w:sz w:val="24"/>
                  <w:szCs w:val="24"/>
                </w:rPr>
                <w:t>ветеранских</w:t>
              </w:r>
            </w:hyperlink>
            <w:r w:rsidRPr="008F46BA">
              <w:rPr>
                <w:rFonts w:ascii="Times New Roman" w:eastAsia="Times New Roman" w:hAnsi="Times New Roman" w:cs="Times New Roman"/>
                <w:color w:val="000000"/>
                <w:sz w:val="24"/>
                <w:szCs w:val="24"/>
              </w:rPr>
              <w:t> и иных органов общественной самодеятельности) или способствовать созданию указанных структур;</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прекращать исполнение должностных обязанностей в целях урегулирования трудового спора;</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xml:space="preserve">-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w:t>
            </w:r>
            <w:r w:rsidRPr="008F46BA">
              <w:rPr>
                <w:rFonts w:ascii="Times New Roman" w:eastAsia="Times New Roman" w:hAnsi="Times New Roman" w:cs="Times New Roman"/>
                <w:color w:val="000000"/>
                <w:sz w:val="24"/>
                <w:szCs w:val="24"/>
              </w:rPr>
              <w:lastRenderedPageBreak/>
              <w:t>или законодательством Российской Федерации;</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1 статьи 14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Дайте определение понятию конфликт интересов.</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proofErr w:type="gramStart"/>
            <w:r w:rsidRPr="008F46BA">
              <w:rPr>
                <w:rFonts w:ascii="Times New Roman" w:eastAsia="Times New Roman" w:hAnsi="Times New Roman" w:cs="Times New Roman"/>
                <w:color w:val="000000"/>
                <w:sz w:val="24"/>
                <w:szCs w:val="24"/>
              </w:rPr>
              <w:t>Под конфликтом интересов понимается ситуация,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субъекта Российской Федерации, муниципального образования, способное привести к причинению вреда этим законным интересам граждан, организаций, общества, Российской Федерации</w:t>
            </w:r>
            <w:proofErr w:type="gramEnd"/>
            <w:r w:rsidRPr="008F46BA">
              <w:rPr>
                <w:rFonts w:ascii="Times New Roman" w:eastAsia="Times New Roman" w:hAnsi="Times New Roman" w:cs="Times New Roman"/>
                <w:color w:val="000000"/>
                <w:sz w:val="24"/>
                <w:szCs w:val="24"/>
              </w:rPr>
              <w:t>, субъекта Российской Федерации, муниципального образования.</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1 статьи 14.1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proofErr w:type="gramStart"/>
            <w:r w:rsidRPr="008F46BA">
              <w:rPr>
                <w:rFonts w:ascii="Times New Roman" w:eastAsia="Times New Roman" w:hAnsi="Times New Roman" w:cs="Times New Roman"/>
                <w:color w:val="000000"/>
                <w:sz w:val="24"/>
                <w:szCs w:val="24"/>
              </w:rPr>
              <w:t>В каком случаи представляются сведения о доходах, об имуществе и обязательствах имущественного характера?</w:t>
            </w:r>
            <w:proofErr w:type="gramEnd"/>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ind w:left="24" w:right="24"/>
              <w:textAlignment w:val="baseline"/>
              <w:rPr>
                <w:rFonts w:ascii="Times New Roman" w:eastAsia="Times New Roman" w:hAnsi="Times New Roman" w:cs="Times New Roman"/>
                <w:color w:val="000000"/>
                <w:sz w:val="24"/>
                <w:szCs w:val="24"/>
              </w:rPr>
            </w:pPr>
            <w:proofErr w:type="gramStart"/>
            <w:r w:rsidRPr="008F46BA">
              <w:rPr>
                <w:rFonts w:ascii="Times New Roman" w:eastAsia="Times New Roman" w:hAnsi="Times New Roman" w:cs="Times New Roman"/>
                <w:color w:val="000000"/>
                <w:sz w:val="24"/>
                <w:szCs w:val="24"/>
              </w:rPr>
              <w:t>Гражданин при поступлении на муниципальную службу, а также муниципальный служащий ежегодно не позднее </w:t>
            </w:r>
            <w:hyperlink r:id="rId27" w:tooltip="30 апреля" w:history="1">
              <w:r w:rsidRPr="008F46BA">
                <w:rPr>
                  <w:rFonts w:ascii="Times New Roman" w:eastAsia="Times New Roman" w:hAnsi="Times New Roman" w:cs="Times New Roman"/>
                  <w:color w:val="743399"/>
                  <w:sz w:val="24"/>
                  <w:szCs w:val="24"/>
                </w:rPr>
                <w:t>30 апреля</w:t>
              </w:r>
            </w:hyperlink>
            <w:r w:rsidRPr="008F46BA">
              <w:rPr>
                <w:rFonts w:ascii="Times New Roman" w:eastAsia="Times New Roman" w:hAnsi="Times New Roman" w:cs="Times New Roman"/>
                <w:color w:val="000000"/>
                <w:sz w:val="24"/>
                <w:szCs w:val="24"/>
              </w:rPr>
              <w:t> года, следующего за отчетным, обязан представлять представителю нанимателя (работодателю) сведения о доходах, об имуществе и обязательствах имущественного характера.</w:t>
            </w:r>
            <w:proofErr w:type="gramEnd"/>
            <w:r w:rsidRPr="008F46BA">
              <w:rPr>
                <w:rFonts w:ascii="Times New Roman" w:eastAsia="Times New Roman" w:hAnsi="Times New Roman" w:cs="Times New Roman"/>
                <w:color w:val="000000"/>
                <w:sz w:val="24"/>
                <w:szCs w:val="24"/>
              </w:rPr>
              <w:t xml:space="preserve"> Указанные сведения представляются в порядке и по форме, которые установлены для представления сведений о доходах, об имуществе и обязательствах имущественного характера государственных гражданских служащих субъектов Российской Федерации.</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1 статьи 15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С какой целью и периодичностью проводится аттестация муниципального служащего?</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1 статьи 18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Какие предусмотрены основания для расторжения трудового договора с муниципальным служащим по инициативе представителя нанимателя (работодателя) (помимо оснований для расторжения трудового договора, предусмотренных Трудовым кодексом Российской Федерации)?</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xml:space="preserve">Трудовой договор с муниципальным служащим может </w:t>
            </w:r>
            <w:proofErr w:type="gramStart"/>
            <w:r w:rsidRPr="008F46BA">
              <w:rPr>
                <w:rFonts w:ascii="Times New Roman" w:eastAsia="Times New Roman" w:hAnsi="Times New Roman" w:cs="Times New Roman"/>
                <w:color w:val="000000"/>
                <w:sz w:val="24"/>
                <w:szCs w:val="24"/>
              </w:rPr>
              <w:t>быть</w:t>
            </w:r>
            <w:proofErr w:type="gramEnd"/>
            <w:r w:rsidRPr="008F46BA">
              <w:rPr>
                <w:rFonts w:ascii="Times New Roman" w:eastAsia="Times New Roman" w:hAnsi="Times New Roman" w:cs="Times New Roman"/>
                <w:color w:val="000000"/>
                <w:sz w:val="24"/>
                <w:szCs w:val="24"/>
              </w:rPr>
              <w:t xml:space="preserve"> расторгнут по инициативе представителя нанимателя (работодателя) в случае:</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достижения предельного возраста, установленного для замещения должности муниципальной службы;</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proofErr w:type="gramStart"/>
            <w:r w:rsidRPr="008F46BA">
              <w:rPr>
                <w:rFonts w:ascii="Times New Roman" w:eastAsia="Times New Roman" w:hAnsi="Times New Roman" w:cs="Times New Roman"/>
                <w:color w:val="000000"/>
                <w:sz w:val="24"/>
                <w:szCs w:val="24"/>
              </w:rPr>
              <w:t xml:space="preserve">- прекращения гражданства Российской Федерации, </w:t>
            </w:r>
            <w:r w:rsidRPr="008F46BA">
              <w:rPr>
                <w:rFonts w:ascii="Times New Roman" w:eastAsia="Times New Roman" w:hAnsi="Times New Roman" w:cs="Times New Roman"/>
                <w:color w:val="000000"/>
                <w:sz w:val="24"/>
                <w:szCs w:val="24"/>
              </w:rPr>
              <w:lastRenderedPageBreak/>
              <w:t>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w:t>
            </w:r>
            <w:proofErr w:type="gramEnd"/>
            <w:r w:rsidRPr="008F46BA">
              <w:rPr>
                <w:rFonts w:ascii="Times New Roman" w:eastAsia="Times New Roman" w:hAnsi="Times New Roman" w:cs="Times New Roman"/>
                <w:color w:val="000000"/>
                <w:sz w:val="24"/>
                <w:szCs w:val="24"/>
              </w:rPr>
              <w:t xml:space="preserve"> с </w:t>
            </w:r>
            <w:proofErr w:type="gramStart"/>
            <w:r w:rsidRPr="008F46BA">
              <w:rPr>
                <w:rFonts w:ascii="Times New Roman" w:eastAsia="Times New Roman" w:hAnsi="Times New Roman" w:cs="Times New Roman"/>
                <w:color w:val="000000"/>
                <w:sz w:val="24"/>
                <w:szCs w:val="24"/>
              </w:rPr>
              <w:t>которым</w:t>
            </w:r>
            <w:proofErr w:type="gramEnd"/>
            <w:r w:rsidRPr="008F46BA">
              <w:rPr>
                <w:rFonts w:ascii="Times New Roman" w:eastAsia="Times New Roman" w:hAnsi="Times New Roman" w:cs="Times New Roman"/>
                <w:color w:val="000000"/>
                <w:sz w:val="24"/>
                <w:szCs w:val="24"/>
              </w:rPr>
              <w:t xml:space="preserve"> гражданин Российской Федерации, имеющий гражданство иностранного государства, имеет право находиться на муниципальной службе;</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несоблюдения ограничений и запретов, связанных с муниципальной службой и;</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применения административного наказания в виде дисквалификации.</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1 статьи 19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Дайте определение понятию дисциплинарный проступок.</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Дисциплинарный проступок - неисполнение или ненадлежащее исполнение муниципальным служащим по его вине возложенных на него служебных обязанностей</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1 статьи 27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F96C50">
            <w:pPr>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xml:space="preserve">Какие </w:t>
            </w:r>
            <w:proofErr w:type="spellStart"/>
            <w:r w:rsidRPr="008F46BA">
              <w:rPr>
                <w:rFonts w:ascii="Times New Roman" w:eastAsia="Times New Roman" w:hAnsi="Times New Roman" w:cs="Times New Roman"/>
                <w:color w:val="000000"/>
                <w:sz w:val="24"/>
                <w:szCs w:val="24"/>
              </w:rPr>
              <w:t>исциплинарные</w:t>
            </w:r>
            <w:proofErr w:type="spellEnd"/>
            <w:r w:rsidRPr="008F46BA">
              <w:rPr>
                <w:rFonts w:ascii="Times New Roman" w:eastAsia="Times New Roman" w:hAnsi="Times New Roman" w:cs="Times New Roman"/>
                <w:color w:val="000000"/>
                <w:sz w:val="24"/>
                <w:szCs w:val="24"/>
              </w:rPr>
              <w:t> </w:t>
            </w:r>
            <w:hyperlink r:id="rId28" w:tooltip="Взыскание" w:history="1">
              <w:r w:rsidRPr="008F46BA">
                <w:rPr>
                  <w:rFonts w:ascii="Times New Roman" w:eastAsia="Times New Roman" w:hAnsi="Times New Roman" w:cs="Times New Roman"/>
                  <w:color w:val="743399"/>
                  <w:sz w:val="24"/>
                  <w:szCs w:val="24"/>
                </w:rPr>
                <w:t>взыскания</w:t>
              </w:r>
            </w:hyperlink>
            <w:r w:rsidRPr="008F46BA">
              <w:rPr>
                <w:rFonts w:ascii="Times New Roman" w:eastAsia="Times New Roman" w:hAnsi="Times New Roman" w:cs="Times New Roman"/>
                <w:color w:val="000000"/>
                <w:sz w:val="24"/>
                <w:szCs w:val="24"/>
              </w:rPr>
              <w:t> применяются за совершение дисциплинарного проступка?</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1) замечание;</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2) выговор;</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3) увольнение с муниципальной службы по соответствующим основаниям.</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1 статьи 27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Дайте определение понятию конфликт интересов на муниципальной службе.</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proofErr w:type="gramStart"/>
            <w:r w:rsidRPr="008F46BA">
              <w:rPr>
                <w:rFonts w:ascii="Times New Roman" w:eastAsia="Times New Roman" w:hAnsi="Times New Roman" w:cs="Times New Roman"/>
                <w:color w:val="000000"/>
                <w:sz w:val="24"/>
                <w:szCs w:val="24"/>
              </w:rPr>
              <w:t>Под конфликтом интересов на муниципальной службе понимается ситуация, при которой личная заинтересованность (прямая или косвенная)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муниципального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w:t>
            </w:r>
            <w:proofErr w:type="gramEnd"/>
            <w:r w:rsidRPr="008F46BA">
              <w:rPr>
                <w:rFonts w:ascii="Times New Roman" w:eastAsia="Times New Roman" w:hAnsi="Times New Roman" w:cs="Times New Roman"/>
                <w:color w:val="000000"/>
                <w:sz w:val="24"/>
                <w:szCs w:val="24"/>
              </w:rPr>
              <w:t xml:space="preserve"> граждан, организаций, общества или государства.</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1 статьи 10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Дайте определение понятию личная заинтересованность муниципального служащего, которая влияет или может повлиять на надлежащее исполнение им должностных (служебных) обязанностей.</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Под личной заинтересованностью муниципального служащего, которая влияет или может повлиять на надлежащее исполнение им должностных (служебных) обязанностей, понимается возможность получения государственным или муниципальным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2 статьи 10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В какой срок и форме муниципальный служащий обязан уведомить своего непосредственного начальника о возникшем конфликте интересов или о возможности его возникновения?</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муниципальный служащий обязан в письменной форме уведомить своего непосредственного начальника о возникшем конфликте интересов или о возможности его возникновения, как только ему станет об этом известно.</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2 статьи 11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В чем может состоять предотвращение или урегулирование конфликта интересов?</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 xml:space="preserve">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w:t>
            </w:r>
            <w:r w:rsidRPr="008F46BA">
              <w:rPr>
                <w:rFonts w:ascii="Times New Roman" w:eastAsia="Times New Roman" w:hAnsi="Times New Roman" w:cs="Times New Roman"/>
                <w:color w:val="000000"/>
                <w:sz w:val="24"/>
                <w:szCs w:val="24"/>
              </w:rPr>
              <w:lastRenderedPageBreak/>
              <w:t>интересов.</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4 статьи 11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r w:rsidR="00382571" w:rsidRPr="0012255E" w:rsidTr="00382571">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AF00E3" w:rsidRDefault="00382571" w:rsidP="00382571">
            <w:pPr>
              <w:pStyle w:val="a4"/>
              <w:numPr>
                <w:ilvl w:val="0"/>
                <w:numId w:val="3"/>
              </w:numPr>
              <w:jc w:val="both"/>
              <w:rPr>
                <w:rFonts w:ascii="Times New Roman" w:hAnsi="Times New Roman" w:cs="Times New Roman"/>
                <w:sz w:val="24"/>
                <w:szCs w:val="24"/>
              </w:rPr>
            </w:pPr>
          </w:p>
        </w:tc>
        <w:tc>
          <w:tcPr>
            <w:tcW w:w="5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Каким путем осуществляется предотвращение и урегулирование конфликта интересов, стороной которого является муниципальный служащий?</w:t>
            </w:r>
          </w:p>
        </w:tc>
        <w:tc>
          <w:tcPr>
            <w:tcW w:w="3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Предотвращение и урегулирование конфликта интересов, стороной которого является государственный или муниципальный служащий, осуществляются путем отвода или самоотвода государственного или муниципального служащего в случаях и порядке, предусмотренных законодательством Российской Федерации.</w:t>
            </w:r>
          </w:p>
          <w:p w:rsidR="00382571" w:rsidRPr="008F46BA" w:rsidRDefault="00382571" w:rsidP="00BE630A">
            <w:pPr>
              <w:spacing w:before="300" w:after="360"/>
              <w:ind w:left="24" w:right="24"/>
              <w:textAlignment w:val="baseline"/>
              <w:rPr>
                <w:rFonts w:ascii="Times New Roman" w:eastAsia="Times New Roman" w:hAnsi="Times New Roman" w:cs="Times New Roman"/>
                <w:color w:val="000000"/>
                <w:sz w:val="24"/>
                <w:szCs w:val="24"/>
              </w:rPr>
            </w:pPr>
            <w:r w:rsidRPr="008F46BA">
              <w:rPr>
                <w:rFonts w:ascii="Times New Roman" w:eastAsia="Times New Roman" w:hAnsi="Times New Roman" w:cs="Times New Roman"/>
                <w:color w:val="000000"/>
                <w:sz w:val="24"/>
                <w:szCs w:val="24"/>
              </w:rPr>
              <w:t>(часть 5 статьи 11 федерального закона</w:t>
            </w:r>
            <w:proofErr w:type="gramStart"/>
            <w:r w:rsidRPr="008F46BA">
              <w:rPr>
                <w:rFonts w:ascii="Times New Roman" w:eastAsia="Times New Roman" w:hAnsi="Times New Roman" w:cs="Times New Roman"/>
                <w:color w:val="000000"/>
                <w:sz w:val="24"/>
                <w:szCs w:val="24"/>
              </w:rPr>
              <w:t xml:space="preserve"> )</w:t>
            </w:r>
            <w:proofErr w:type="gramEnd"/>
          </w:p>
        </w:tc>
      </w:tr>
    </w:tbl>
    <w:p w:rsidR="00F04584" w:rsidRPr="00205D88" w:rsidRDefault="00F04584" w:rsidP="00205D88">
      <w:pPr>
        <w:spacing w:after="0" w:line="240" w:lineRule="auto"/>
        <w:jc w:val="center"/>
        <w:rPr>
          <w:rFonts w:ascii="Times New Roman" w:hAnsi="Times New Roman" w:cs="Times New Roman"/>
          <w:sz w:val="28"/>
          <w:szCs w:val="28"/>
        </w:rPr>
      </w:pPr>
    </w:p>
    <w:sectPr w:rsidR="00F04584" w:rsidRPr="00205D88" w:rsidSect="00C22C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F42412"/>
    <w:multiLevelType w:val="hybridMultilevel"/>
    <w:tmpl w:val="CCB497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83058BC"/>
    <w:multiLevelType w:val="hybridMultilevel"/>
    <w:tmpl w:val="CCB497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205D88"/>
    <w:rsid w:val="001179BD"/>
    <w:rsid w:val="00205D88"/>
    <w:rsid w:val="00361717"/>
    <w:rsid w:val="00382571"/>
    <w:rsid w:val="008A76E4"/>
    <w:rsid w:val="009B24F3"/>
    <w:rsid w:val="00AC3622"/>
    <w:rsid w:val="00AE19AD"/>
    <w:rsid w:val="00C22C32"/>
    <w:rsid w:val="00EF5517"/>
    <w:rsid w:val="00F04584"/>
    <w:rsid w:val="00F85361"/>
    <w:rsid w:val="00F96C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C32"/>
  </w:style>
  <w:style w:type="paragraph" w:styleId="1">
    <w:name w:val="heading 1"/>
    <w:basedOn w:val="a"/>
    <w:link w:val="10"/>
    <w:uiPriority w:val="9"/>
    <w:qFormat/>
    <w:rsid w:val="00EF551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45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04584"/>
    <w:pPr>
      <w:ind w:left="720"/>
      <w:contextualSpacing/>
    </w:pPr>
  </w:style>
  <w:style w:type="character" w:customStyle="1" w:styleId="10">
    <w:name w:val="Заголовок 1 Знак"/>
    <w:basedOn w:val="a0"/>
    <w:link w:val="1"/>
    <w:uiPriority w:val="9"/>
    <w:rsid w:val="00EF5517"/>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209951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selmzskie_poseleniya/" TargetMode="External"/><Relationship Id="rId13" Type="http://schemas.openxmlformats.org/officeDocument/2006/relationships/hyperlink" Target="https://pandia.ru/text/category/professionalmznaya_deyatelmznostmz/" TargetMode="External"/><Relationship Id="rId18" Type="http://schemas.openxmlformats.org/officeDocument/2006/relationships/hyperlink" Target="https://pandia.ru/text/category/obyazatelmzstva_imushestvennogo_haraktera/" TargetMode="External"/><Relationship Id="rId26" Type="http://schemas.openxmlformats.org/officeDocument/2006/relationships/hyperlink" Target="https://pandia.ru/text/category/veteran/" TargetMode="External"/><Relationship Id="rId3" Type="http://schemas.openxmlformats.org/officeDocument/2006/relationships/settings" Target="settings.xml"/><Relationship Id="rId21" Type="http://schemas.openxmlformats.org/officeDocument/2006/relationships/hyperlink" Target="https://pandia.ru/text/category/gosudarstvennie_dolzhnosti/" TargetMode="External"/><Relationship Id="rId7" Type="http://schemas.openxmlformats.org/officeDocument/2006/relationships/hyperlink" Target="https://pandia.ru/text/category/organi_mestnogo_samoupravleniya/" TargetMode="External"/><Relationship Id="rId12" Type="http://schemas.openxmlformats.org/officeDocument/2006/relationships/hyperlink" Target="https://pandia.ru/text/category/visluga_let/" TargetMode="External"/><Relationship Id="rId17" Type="http://schemas.openxmlformats.org/officeDocument/2006/relationships/hyperlink" Target="https://pandia.ru/text/category/svedeniya_o_dohodah/" TargetMode="External"/><Relationship Id="rId25" Type="http://schemas.openxmlformats.org/officeDocument/2006/relationships/hyperlink" Target="https://pandia.ru/text/category/religioznie_obtzedineniya/" TargetMode="External"/><Relationship Id="rId2" Type="http://schemas.openxmlformats.org/officeDocument/2006/relationships/styles" Target="styles.xml"/><Relationship Id="rId16" Type="http://schemas.openxmlformats.org/officeDocument/2006/relationships/hyperlink" Target="https://pandia.ru/text/category/meditcinskie_tcentri/" TargetMode="External"/><Relationship Id="rId20" Type="http://schemas.openxmlformats.org/officeDocument/2006/relationships/hyperlink" Target="https://pandia.ru/text/category/kommercheskie_organizatcii/"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pandia.ru/text/category/vziskanie/" TargetMode="External"/><Relationship Id="rId11" Type="http://schemas.openxmlformats.org/officeDocument/2006/relationships/hyperlink" Target="https://pandia.ru/text/category/ezhemesyachnaya_nadbavka/" TargetMode="External"/><Relationship Id="rId24" Type="http://schemas.openxmlformats.org/officeDocument/2006/relationships/hyperlink" Target="https://pandia.ru/text/category/nekommercheskie_organizatcii/" TargetMode="External"/><Relationship Id="rId5" Type="http://schemas.openxmlformats.org/officeDocument/2006/relationships/hyperlink" Target="https://pandia.ru/text/category/organi_mestnogo_samoupravleniya/" TargetMode="External"/><Relationship Id="rId15" Type="http://schemas.openxmlformats.org/officeDocument/2006/relationships/hyperlink" Target="https://pandia.ru/text/category/professionalmznoe_obrazovanie/" TargetMode="External"/><Relationship Id="rId23" Type="http://schemas.openxmlformats.org/officeDocument/2006/relationships/hyperlink" Target="https://pandia.ru/text/category/denezhnoe_voznagrazhdenie/" TargetMode="External"/><Relationship Id="rId28" Type="http://schemas.openxmlformats.org/officeDocument/2006/relationships/hyperlink" Target="https://pandia.ru/text/category/vziskanie/" TargetMode="External"/><Relationship Id="rId10" Type="http://schemas.openxmlformats.org/officeDocument/2006/relationships/hyperlink" Target="https://pandia.ru/text/category/grazhdanskaya_sluzhba/" TargetMode="External"/><Relationship Id="rId19" Type="http://schemas.openxmlformats.org/officeDocument/2006/relationships/hyperlink" Target="https://pandia.ru/text/category/organi_upravleniya/" TargetMode="External"/><Relationship Id="rId4" Type="http://schemas.openxmlformats.org/officeDocument/2006/relationships/webSettings" Target="webSettings.xml"/><Relationship Id="rId9" Type="http://schemas.openxmlformats.org/officeDocument/2006/relationships/hyperlink" Target="https://pandia.ru/text/category/beremennostmz/" TargetMode="External"/><Relationship Id="rId14" Type="http://schemas.openxmlformats.org/officeDocument/2006/relationships/hyperlink" Target="https://pandia.ru/text/category/trudovie_dogovora/" TargetMode="External"/><Relationship Id="rId22" Type="http://schemas.openxmlformats.org/officeDocument/2006/relationships/hyperlink" Target="https://pandia.ru/text/category/predprinimatelmzskaya_deyatelmznostmz/" TargetMode="External"/><Relationship Id="rId27" Type="http://schemas.openxmlformats.org/officeDocument/2006/relationships/hyperlink" Target="https://pandia.ru/text/category/30_aprelya/"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4187</Words>
  <Characters>23870</Characters>
  <Application>Microsoft Office Word</Application>
  <DocSecurity>0</DocSecurity>
  <Lines>198</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Studio1537</dc:creator>
  <cp:keywords/>
  <dc:description/>
  <cp:lastModifiedBy>Studio1537</cp:lastModifiedBy>
  <cp:revision>4</cp:revision>
  <cp:lastPrinted>2018-10-25T08:00:00Z</cp:lastPrinted>
  <dcterms:created xsi:type="dcterms:W3CDTF">2018-10-25T05:53:00Z</dcterms:created>
  <dcterms:modified xsi:type="dcterms:W3CDTF">2018-10-26T09:30:00Z</dcterms:modified>
</cp:coreProperties>
</file>