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2BB" w:rsidRPr="004352BB" w:rsidRDefault="004352BB" w:rsidP="004352BB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352BB">
        <w:rPr>
          <w:rFonts w:ascii="Tahoma" w:hAnsi="Tahoma" w:cs="Tahoma"/>
          <w:b/>
          <w:bCs/>
          <w:color w:val="000000"/>
          <w:sz w:val="24"/>
          <w:szCs w:val="24"/>
        </w:rPr>
        <w:t>Более 2,7 тысячи женщин в Курской области с начала 2023 года получили пособие по беременности и родам</w:t>
      </w:r>
    </w:p>
    <w:p w:rsidR="004352BB" w:rsidRPr="004352BB" w:rsidRDefault="004352BB" w:rsidP="004352B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352BB">
        <w:rPr>
          <w:rFonts w:ascii="Tahoma" w:hAnsi="Tahoma" w:cs="Tahoma"/>
          <w:color w:val="000000"/>
          <w:sz w:val="20"/>
          <w:szCs w:val="20"/>
        </w:rPr>
        <w:t> 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4352BB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4352BB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4352BB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4352BB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4352BB">
        <w:rPr>
          <w:rFonts w:ascii="Helvetica" w:hAnsi="Helvetica" w:cs="Helvetica"/>
          <w:color w:val="1A1A1A"/>
          <w:sz w:val="25"/>
          <w:szCs w:val="25"/>
        </w:rPr>
        <w:t>К</w:t>
      </w:r>
      <w:r w:rsidRPr="004352BB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4352BB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4352BB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4352BB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4352BB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Более 2,7 тысячи женщин в Курской области с начала 2023 года получили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пособие по беременности и родам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4352BB">
        <w:rPr>
          <w:rFonts w:ascii="Helvetica" w:hAnsi="Helvetica" w:cs="Helvetica"/>
          <w:color w:val="1A1A1A"/>
          <w:sz w:val="25"/>
          <w:szCs w:val="25"/>
        </w:rPr>
        <w:t>Отделение СФР по Курской области к настоящему времени назначило страховые</w:t>
      </w:r>
      <w:proofErr w:type="gramEnd"/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 xml:space="preserve">пособия по беременности и родам для 2790 мам в декрете. В общей сложности </w:t>
      </w:r>
      <w:proofErr w:type="gramStart"/>
      <w:r w:rsidRPr="004352BB">
        <w:rPr>
          <w:rFonts w:ascii="Helvetica" w:hAnsi="Helvetica" w:cs="Helvetica"/>
          <w:color w:val="1A1A1A"/>
          <w:sz w:val="25"/>
          <w:szCs w:val="25"/>
        </w:rPr>
        <w:t>с</w:t>
      </w:r>
      <w:proofErr w:type="gramEnd"/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начала года им было перечислено 303 миллиона рублей.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Размер пособия зависит от заработка женщины, сложности родов и некоторых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 xml:space="preserve">других факторов. Минимальная сумма для работающих мам сегодня установлена </w:t>
      </w:r>
      <w:proofErr w:type="gramStart"/>
      <w:r w:rsidRPr="004352BB">
        <w:rPr>
          <w:rFonts w:ascii="Helvetica" w:hAnsi="Helvetica" w:cs="Helvetica"/>
          <w:color w:val="1A1A1A"/>
          <w:sz w:val="25"/>
          <w:szCs w:val="25"/>
        </w:rPr>
        <w:t>на</w:t>
      </w:r>
      <w:proofErr w:type="gramEnd"/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4352BB">
        <w:rPr>
          <w:rFonts w:ascii="Helvetica" w:hAnsi="Helvetica" w:cs="Helvetica"/>
          <w:color w:val="1A1A1A"/>
          <w:sz w:val="25"/>
          <w:szCs w:val="25"/>
        </w:rPr>
        <w:t>уровне</w:t>
      </w:r>
      <w:proofErr w:type="gramEnd"/>
      <w:r w:rsidRPr="004352BB">
        <w:rPr>
          <w:rFonts w:ascii="Helvetica" w:hAnsi="Helvetica" w:cs="Helvetica"/>
          <w:color w:val="1A1A1A"/>
          <w:sz w:val="25"/>
          <w:szCs w:val="25"/>
        </w:rPr>
        <w:t xml:space="preserve"> 74 757 рублей. Максимальная выплата составляет 530 976 рублей.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 xml:space="preserve">Соответствующая сумма предоставляется при условии длительного отпуска </w:t>
      </w:r>
      <w:proofErr w:type="gramStart"/>
      <w:r w:rsidRPr="004352BB">
        <w:rPr>
          <w:rFonts w:ascii="Helvetica" w:hAnsi="Helvetica" w:cs="Helvetica"/>
          <w:color w:val="1A1A1A"/>
          <w:sz w:val="25"/>
          <w:szCs w:val="25"/>
        </w:rPr>
        <w:t>по</w:t>
      </w:r>
      <w:proofErr w:type="gramEnd"/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беременности (до 194 дней) и сложных родов. Например, при появлении сразу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двоих или троих детей. Сумма выплачивается разово за весь период отпуска.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Страховое пособие также предоставляется в случае усыновления ребенка.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Максимальная продолжительность такого отпуска – 70 дней после дня рождения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усыновленного ребенка или 110 дней после рождения двух усыновленных детей.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Выплата рассчитывается с момента усыновления ребенка.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 xml:space="preserve">Пособие по беременности и родам назначается </w:t>
      </w:r>
      <w:proofErr w:type="spellStart"/>
      <w:r w:rsidRPr="004352BB">
        <w:rPr>
          <w:rFonts w:ascii="Helvetica" w:hAnsi="Helvetica" w:cs="Helvetica"/>
          <w:color w:val="1A1A1A"/>
          <w:sz w:val="25"/>
          <w:szCs w:val="25"/>
        </w:rPr>
        <w:t>проактивно</w:t>
      </w:r>
      <w:proofErr w:type="spellEnd"/>
      <w:r w:rsidRPr="004352BB">
        <w:rPr>
          <w:rFonts w:ascii="Helvetica" w:hAnsi="Helvetica" w:cs="Helvetica"/>
          <w:color w:val="1A1A1A"/>
          <w:sz w:val="25"/>
          <w:szCs w:val="25"/>
        </w:rPr>
        <w:t>, то есть женщине не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требуется писать заявление, а обмен информацией, необходимой для назначения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пособия, происходит между работодателем, медицинской организацией и Фондом</w:t>
      </w:r>
    </w:p>
    <w:p w:rsidR="004352BB" w:rsidRPr="004352BB" w:rsidRDefault="004352BB" w:rsidP="004352BB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4352BB">
        <w:rPr>
          <w:rFonts w:ascii="Helvetica" w:hAnsi="Helvetica" w:cs="Helvetica"/>
          <w:color w:val="1A1A1A"/>
          <w:sz w:val="25"/>
          <w:szCs w:val="25"/>
        </w:rPr>
        <w:t>по системе электронного документооборота.</w:t>
      </w:r>
    </w:p>
    <w:p w:rsidR="004352BB" w:rsidRPr="004352BB" w:rsidRDefault="004352BB" w:rsidP="004352BB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352BB">
        <w:rPr>
          <w:rFonts w:ascii="Tahoma" w:hAnsi="Tahoma" w:cs="Tahoma"/>
          <w:color w:val="000000"/>
          <w:sz w:val="20"/>
          <w:szCs w:val="20"/>
        </w:rPr>
        <w:t> </w:t>
      </w:r>
    </w:p>
    <w:p w:rsidR="002126F2" w:rsidRPr="004352BB" w:rsidRDefault="002126F2" w:rsidP="004352BB">
      <w:pPr>
        <w:rPr>
          <w:szCs w:val="52"/>
        </w:rPr>
      </w:pPr>
    </w:p>
    <w:sectPr w:rsidR="002126F2" w:rsidRPr="004352BB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71A0"/>
    <w:rsid w:val="002126F2"/>
    <w:rsid w:val="00212AAB"/>
    <w:rsid w:val="00224BB6"/>
    <w:rsid w:val="002330BF"/>
    <w:rsid w:val="00281C9A"/>
    <w:rsid w:val="003334DA"/>
    <w:rsid w:val="003A1232"/>
    <w:rsid w:val="003D7EE5"/>
    <w:rsid w:val="0040381B"/>
    <w:rsid w:val="00411974"/>
    <w:rsid w:val="004352BB"/>
    <w:rsid w:val="00466F4C"/>
    <w:rsid w:val="00495DEB"/>
    <w:rsid w:val="00554E35"/>
    <w:rsid w:val="005E0166"/>
    <w:rsid w:val="005E0B3D"/>
    <w:rsid w:val="006055CF"/>
    <w:rsid w:val="006674AB"/>
    <w:rsid w:val="0069092B"/>
    <w:rsid w:val="006C6AA1"/>
    <w:rsid w:val="00761B45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BB7487"/>
    <w:rsid w:val="00C74CE7"/>
    <w:rsid w:val="00CD2A36"/>
    <w:rsid w:val="00D13492"/>
    <w:rsid w:val="00D25F0D"/>
    <w:rsid w:val="00D368C8"/>
    <w:rsid w:val="00D42FBD"/>
    <w:rsid w:val="00D52F64"/>
    <w:rsid w:val="00E4485E"/>
    <w:rsid w:val="00E80DCA"/>
    <w:rsid w:val="00E83F6D"/>
    <w:rsid w:val="00EE3F3D"/>
    <w:rsid w:val="00F04CBC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43</cp:revision>
  <dcterms:created xsi:type="dcterms:W3CDTF">2020-02-28T11:39:00Z</dcterms:created>
  <dcterms:modified xsi:type="dcterms:W3CDTF">2023-08-07T04:22:00Z</dcterms:modified>
</cp:coreProperties>
</file>