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12" w:rsidRPr="00CA2412" w:rsidRDefault="00CA2412" w:rsidP="00CA2412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A2412">
        <w:rPr>
          <w:rFonts w:ascii="Tahoma" w:hAnsi="Tahoma" w:cs="Tahoma"/>
          <w:b/>
          <w:bCs/>
          <w:color w:val="000000"/>
          <w:sz w:val="24"/>
          <w:szCs w:val="24"/>
        </w:rPr>
        <w:t>С сентября 2023 года изменится порядок использования дополнительных выходных дней для родителей детей с инвалидностью</w:t>
      </w:r>
    </w:p>
    <w:p w:rsidR="00CA2412" w:rsidRPr="00CA2412" w:rsidRDefault="00CA2412" w:rsidP="00CA241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A2412">
        <w:rPr>
          <w:rFonts w:ascii="Tahoma" w:hAnsi="Tahoma" w:cs="Tahoma"/>
          <w:color w:val="000000"/>
          <w:sz w:val="20"/>
          <w:szCs w:val="20"/>
        </w:rPr>
        <w:t> 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CA2412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CA2412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CA2412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CA2412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CA2412">
        <w:rPr>
          <w:rFonts w:ascii="Helvetica" w:hAnsi="Helvetica" w:cs="Helvetica"/>
          <w:color w:val="1A1A1A"/>
          <w:sz w:val="25"/>
          <w:szCs w:val="25"/>
        </w:rPr>
        <w:t>К</w:t>
      </w:r>
      <w:r w:rsidRPr="00CA2412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CA2412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CA2412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CA2412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С сентября 2023 года изменится порядок использования </w:t>
      </w: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дополнительных</w:t>
      </w:r>
      <w:proofErr w:type="gramEnd"/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выходных дней для родителей детей с инвалидностью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Теперь они смогут накапливать дни и брать дополнительный отпуск до 24 дней подряд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Согласно Постановлению Правительства РФ №714, с 1 сентября 2023 года родители детей </w:t>
      </w: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с</w:t>
      </w:r>
      <w:proofErr w:type="gramEnd"/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инвалидностью смогут «копить» дополнительные выходные дни в течение года, чтобы </w:t>
      </w: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дальнейшем</w:t>
      </w:r>
      <w:proofErr w:type="gramEnd"/>
      <w:r w:rsidRPr="00CA2412">
        <w:rPr>
          <w:rFonts w:ascii="Helvetica" w:hAnsi="Helvetica" w:cs="Helvetica"/>
          <w:color w:val="1A1A1A"/>
          <w:sz w:val="25"/>
          <w:szCs w:val="25"/>
        </w:rPr>
        <w:t xml:space="preserve"> использовать их в рамках дополнительного отпуска (до 24 дней подряд).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«Сейчас одному из родителей (опекуну, попечителю) для ухода за ребенком с инвалидностью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каждый месяц предоставляются 4 дополнительных оплачиваемых выходных дня. Их можно взять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подряд либо разделить в течение месяца. Выходные дни, не использованные в текущем месяце, </w:t>
      </w: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настоящее время не суммируются и не переносятся на следующий месяц. Принятые поправки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позволят родителям выбирать – использовать дополнительные дни отпуска в течение месяца или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“накапливать” их. То есть семья сможет комбинировать: например, в течение 6 месяцев брать по 4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дня ежемесячно, а за 6 месяцев накопить дни отдыха и воспользоваться 24-дневным перерывом </w:t>
      </w: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работе для прохождения реабилитации ребенком», — пояснила управляющий ОСФР </w:t>
      </w: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по</w:t>
      </w:r>
      <w:proofErr w:type="gramEnd"/>
      <w:r w:rsidRPr="00CA2412">
        <w:rPr>
          <w:rFonts w:ascii="Helvetica" w:hAnsi="Helvetica" w:cs="Helvetica"/>
          <w:color w:val="1A1A1A"/>
          <w:sz w:val="25"/>
          <w:szCs w:val="25"/>
        </w:rPr>
        <w:t xml:space="preserve"> Курской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области Жанна </w:t>
      </w:r>
      <w:proofErr w:type="spellStart"/>
      <w:r w:rsidRPr="00CA2412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CA2412">
        <w:rPr>
          <w:rFonts w:ascii="Helvetica" w:hAnsi="Helvetica" w:cs="Helvetica"/>
          <w:color w:val="1A1A1A"/>
          <w:sz w:val="25"/>
          <w:szCs w:val="25"/>
        </w:rPr>
        <w:t>.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Использовать их может как один из родителей, так и оба, разделив их между собой. Чтобы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получить выходные частями или отдельным отпуском родителям необходимо предоставить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работодателю следующие документы: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- заявление о предоставлении дополнительных оплачиваемых выходных дней для ухода за детьми-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инвалидами;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- справка, подтверждающая факт установления инвалидности, выданная бюро медико-социальной</w:t>
      </w:r>
      <w:proofErr w:type="gramEnd"/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экспертизы;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- документы, подтверждающие место жительства (пребывания или фактического проживания)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ребенка-инвалида; свидетельство о рождении (усыновлении) ребенка либо документ,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подтверждающий</w:t>
      </w:r>
      <w:proofErr w:type="gramEnd"/>
      <w:r w:rsidRPr="00CA2412">
        <w:rPr>
          <w:rFonts w:ascii="Helvetica" w:hAnsi="Helvetica" w:cs="Helvetica"/>
          <w:color w:val="1A1A1A"/>
          <w:sz w:val="25"/>
          <w:szCs w:val="25"/>
        </w:rPr>
        <w:t xml:space="preserve"> установление опеки, попечительства над ребенком-инвалидом;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- оригинал справки с места работы другого родителя о том, что на момент обращения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дополнительные выходные дни в этом же месяце им не использованы или использованы частично,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lastRenderedPageBreak/>
        <w:t>либо справки с места работы другого родителя о том, что от него не поступало заявления о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предоставлении</w:t>
      </w:r>
      <w:proofErr w:type="gramEnd"/>
      <w:r w:rsidRPr="00CA2412">
        <w:rPr>
          <w:rFonts w:ascii="Helvetica" w:hAnsi="Helvetica" w:cs="Helvetica"/>
          <w:color w:val="1A1A1A"/>
          <w:sz w:val="25"/>
          <w:szCs w:val="25"/>
        </w:rPr>
        <w:t xml:space="preserve"> ему в этом же месяце дополнительных оплачиваемых выходных дней.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 xml:space="preserve">Важно! Если </w:t>
      </w:r>
      <w:proofErr w:type="gramStart"/>
      <w:r w:rsidRPr="00CA2412">
        <w:rPr>
          <w:rFonts w:ascii="Helvetica" w:hAnsi="Helvetica" w:cs="Helvetica"/>
          <w:color w:val="1A1A1A"/>
          <w:sz w:val="25"/>
          <w:szCs w:val="25"/>
        </w:rPr>
        <w:t>ли же</w:t>
      </w:r>
      <w:proofErr w:type="gramEnd"/>
      <w:r w:rsidRPr="00CA2412">
        <w:rPr>
          <w:rFonts w:ascii="Helvetica" w:hAnsi="Helvetica" w:cs="Helvetica"/>
          <w:color w:val="1A1A1A"/>
          <w:sz w:val="25"/>
          <w:szCs w:val="25"/>
        </w:rPr>
        <w:t xml:space="preserve"> один из родителей не работает либо является ИП, адвокатом, нотариусом,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занимающимся частной практикой, необходимо представить документы, подтверждающие эти</w:t>
      </w:r>
    </w:p>
    <w:p w:rsidR="00CA2412" w:rsidRPr="00CA2412" w:rsidRDefault="00CA2412" w:rsidP="00CA2412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A2412">
        <w:rPr>
          <w:rFonts w:ascii="Helvetica" w:hAnsi="Helvetica" w:cs="Helvetica"/>
          <w:color w:val="1A1A1A"/>
          <w:sz w:val="25"/>
          <w:szCs w:val="25"/>
        </w:rPr>
        <w:t>факты.</w:t>
      </w:r>
    </w:p>
    <w:p w:rsidR="00CA2412" w:rsidRPr="00CA2412" w:rsidRDefault="00CA2412" w:rsidP="00CA2412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A2412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CA2412" w:rsidRDefault="002126F2" w:rsidP="00CA2412">
      <w:pPr>
        <w:rPr>
          <w:szCs w:val="52"/>
        </w:rPr>
      </w:pPr>
    </w:p>
    <w:sectPr w:rsidR="002126F2" w:rsidRPr="00CA2412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A24264"/>
    <w:rsid w:val="00AD2400"/>
    <w:rsid w:val="00AE5F7B"/>
    <w:rsid w:val="00B41744"/>
    <w:rsid w:val="00B52778"/>
    <w:rsid w:val="00BB7487"/>
    <w:rsid w:val="00BD7DB2"/>
    <w:rsid w:val="00C74CE7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56</cp:revision>
  <dcterms:created xsi:type="dcterms:W3CDTF">2020-02-28T11:39:00Z</dcterms:created>
  <dcterms:modified xsi:type="dcterms:W3CDTF">2023-08-07T04:26:00Z</dcterms:modified>
</cp:coreProperties>
</file>