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0F042C">
      <w:pPr>
        <w:rPr>
          <w:b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C8580D" w:rsidRDefault="00135F40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3C2C60" w:rsidRPr="00876078" w:rsidRDefault="003C2C60" w:rsidP="0058205B">
      <w:pPr>
        <w:jc w:val="center"/>
        <w:rPr>
          <w:b/>
          <w:sz w:val="22"/>
          <w:szCs w:val="22"/>
        </w:rPr>
      </w:pPr>
      <w:r w:rsidRPr="00876078">
        <w:rPr>
          <w:b/>
          <w:sz w:val="22"/>
          <w:szCs w:val="22"/>
        </w:rPr>
        <w:t>305000 г</w:t>
      </w:r>
      <w:r w:rsidR="00EC1E59">
        <w:rPr>
          <w:b/>
          <w:sz w:val="22"/>
          <w:szCs w:val="22"/>
        </w:rPr>
        <w:t xml:space="preserve">. Курск,               </w:t>
      </w:r>
      <w:r w:rsidRPr="00876078">
        <w:rPr>
          <w:b/>
          <w:sz w:val="22"/>
          <w:szCs w:val="22"/>
        </w:rPr>
        <w:t>телефон: (4712) 51–20–05 доб. 1201</w:t>
      </w:r>
    </w:p>
    <w:p w:rsidR="003C2C60" w:rsidRPr="00A7768C" w:rsidRDefault="003C2C60" w:rsidP="0058205B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2"/>
          <w:szCs w:val="22"/>
        </w:rPr>
      </w:pPr>
      <w:r w:rsidRPr="00876078">
        <w:rPr>
          <w:b/>
          <w:sz w:val="22"/>
          <w:szCs w:val="22"/>
        </w:rPr>
        <w:t xml:space="preserve">ул. К.Зеленко, 5.                                                               </w:t>
      </w:r>
      <w:proofErr w:type="gramStart"/>
      <w:r w:rsidRPr="00876078">
        <w:rPr>
          <w:b/>
          <w:sz w:val="22"/>
          <w:szCs w:val="22"/>
        </w:rPr>
        <w:t>Е</w:t>
      </w:r>
      <w:proofErr w:type="gramEnd"/>
      <w:r w:rsidRPr="00876078">
        <w:rPr>
          <w:b/>
          <w:sz w:val="22"/>
          <w:szCs w:val="22"/>
        </w:rPr>
        <w:t>-</w:t>
      </w:r>
      <w:r w:rsidRPr="00876078">
        <w:rPr>
          <w:b/>
          <w:sz w:val="22"/>
          <w:szCs w:val="22"/>
          <w:lang w:val="en-US"/>
        </w:rPr>
        <w:t>mail</w:t>
      </w:r>
      <w:r w:rsidRPr="00876078">
        <w:rPr>
          <w:b/>
          <w:sz w:val="22"/>
          <w:szCs w:val="22"/>
        </w:rPr>
        <w:t xml:space="preserve">: </w:t>
      </w:r>
      <w:hyperlink r:id="rId9" w:history="1">
        <w:r w:rsidRPr="00876078">
          <w:rPr>
            <w:rStyle w:val="af4"/>
            <w:b/>
            <w:sz w:val="22"/>
            <w:szCs w:val="22"/>
            <w:lang w:val="en-US"/>
          </w:rPr>
          <w:t>pressa</w:t>
        </w:r>
        <w:r w:rsidRPr="00876078">
          <w:rPr>
            <w:rStyle w:val="af4"/>
            <w:b/>
            <w:sz w:val="22"/>
            <w:szCs w:val="22"/>
          </w:rPr>
          <w:t>@46.</w:t>
        </w:r>
        <w:r w:rsidRPr="00876078">
          <w:rPr>
            <w:rStyle w:val="af4"/>
            <w:b/>
            <w:sz w:val="22"/>
            <w:szCs w:val="22"/>
            <w:lang w:val="en-US"/>
          </w:rPr>
          <w:t>sfr</w:t>
        </w:r>
        <w:r w:rsidRPr="00876078">
          <w:rPr>
            <w:rStyle w:val="af4"/>
            <w:b/>
            <w:sz w:val="22"/>
            <w:szCs w:val="22"/>
          </w:rPr>
          <w:t>.</w:t>
        </w:r>
        <w:r w:rsidRPr="00876078">
          <w:rPr>
            <w:rStyle w:val="af4"/>
            <w:b/>
            <w:sz w:val="22"/>
            <w:szCs w:val="22"/>
            <w:lang w:val="en-US"/>
          </w:rPr>
          <w:t>gov</w:t>
        </w:r>
        <w:r w:rsidRPr="00876078">
          <w:rPr>
            <w:rStyle w:val="af4"/>
            <w:b/>
            <w:sz w:val="22"/>
            <w:szCs w:val="22"/>
          </w:rPr>
          <w:t>.</w:t>
        </w:r>
        <w:r w:rsidRPr="00876078">
          <w:rPr>
            <w:rStyle w:val="af4"/>
            <w:b/>
            <w:sz w:val="22"/>
            <w:szCs w:val="22"/>
            <w:lang w:val="en-US"/>
          </w:rPr>
          <w:t>ru</w:t>
        </w:r>
      </w:hyperlink>
    </w:p>
    <w:p w:rsidR="00EC1E59" w:rsidRPr="00BA63F0" w:rsidRDefault="00EC1E59" w:rsidP="009278D6">
      <w:pPr>
        <w:ind w:firstLine="709"/>
        <w:jc w:val="center"/>
        <w:rPr>
          <w:b/>
          <w:bCs/>
          <w:sz w:val="28"/>
          <w:szCs w:val="28"/>
        </w:rPr>
      </w:pPr>
      <w:r w:rsidRPr="00BA63F0">
        <w:rPr>
          <w:b/>
          <w:bCs/>
          <w:sz w:val="28"/>
          <w:szCs w:val="28"/>
        </w:rPr>
        <w:t>Д</w:t>
      </w:r>
      <w:r w:rsidR="004A606D" w:rsidRPr="00BA63F0">
        <w:rPr>
          <w:b/>
          <w:bCs/>
          <w:sz w:val="28"/>
          <w:szCs w:val="28"/>
        </w:rPr>
        <w:t>о 1 августа работодатели</w:t>
      </w:r>
      <w:r w:rsidRPr="00BA63F0">
        <w:rPr>
          <w:b/>
          <w:bCs/>
          <w:sz w:val="28"/>
          <w:szCs w:val="28"/>
        </w:rPr>
        <w:t xml:space="preserve"> могут подать заявку на компенсацию расходов на охрану труда</w:t>
      </w:r>
      <w:r w:rsidR="004A606D" w:rsidRPr="00BA63F0">
        <w:rPr>
          <w:b/>
          <w:bCs/>
          <w:sz w:val="28"/>
          <w:szCs w:val="28"/>
        </w:rPr>
        <w:t xml:space="preserve"> в Отделение СФР по Курской области</w:t>
      </w:r>
    </w:p>
    <w:p w:rsidR="00451387" w:rsidRDefault="00451387" w:rsidP="00451387">
      <w:pPr>
        <w:jc w:val="both"/>
      </w:pPr>
    </w:p>
    <w:p w:rsidR="006A00AB" w:rsidRDefault="006A00AB" w:rsidP="006A00AB">
      <w:pPr>
        <w:ind w:firstLine="709"/>
        <w:jc w:val="both"/>
      </w:pPr>
      <w:r w:rsidRPr="006A00AB">
        <w:t xml:space="preserve">Отделение СФР по </w:t>
      </w:r>
      <w:r>
        <w:t>Курской</w:t>
      </w:r>
      <w:r w:rsidRPr="006A00AB">
        <w:t xml:space="preserve"> области компенсирует работодателям их затраты на </w:t>
      </w:r>
      <w:r>
        <w:t xml:space="preserve">мероприятия по предупреждению </w:t>
      </w:r>
      <w:r w:rsidRPr="006A00AB">
        <w:t xml:space="preserve">производственного травматизма и профессиональных заболеваний. На эти цели в 2024 году планируется направить более </w:t>
      </w:r>
      <w:r w:rsidR="0001308B">
        <w:t>170,2</w:t>
      </w:r>
      <w:r w:rsidR="00BA7ED5">
        <w:t xml:space="preserve"> миллиона</w:t>
      </w:r>
      <w:r w:rsidRPr="006A00AB">
        <w:t xml:space="preserve"> рублей. С начала года в</w:t>
      </w:r>
      <w:r w:rsidR="00A71C1E">
        <w:t xml:space="preserve"> региональное </w:t>
      </w:r>
      <w:r w:rsidRPr="006A00AB">
        <w:t xml:space="preserve">Отделение </w:t>
      </w:r>
      <w:r w:rsidR="00A71C1E">
        <w:t xml:space="preserve">СФР </w:t>
      </w:r>
      <w:r w:rsidRPr="006A00AB">
        <w:t>за возмещением обратил</w:t>
      </w:r>
      <w:r w:rsidR="00B60479">
        <w:t>ся</w:t>
      </w:r>
      <w:r w:rsidRPr="006A00AB">
        <w:t xml:space="preserve"> уже </w:t>
      </w:r>
      <w:r w:rsidR="0001308B">
        <w:t>131</w:t>
      </w:r>
      <w:r w:rsidRPr="006A00AB">
        <w:t xml:space="preserve"> страховател</w:t>
      </w:r>
      <w:r w:rsidR="0001308B">
        <w:t>ь</w:t>
      </w:r>
      <w:r w:rsidRPr="006A00AB">
        <w:t>. </w:t>
      </w:r>
    </w:p>
    <w:p w:rsidR="00451387" w:rsidRDefault="00451387" w:rsidP="006A00AB">
      <w:pPr>
        <w:ind w:firstLine="709"/>
        <w:jc w:val="both"/>
      </w:pPr>
    </w:p>
    <w:p w:rsidR="00BB1622" w:rsidRDefault="00451387" w:rsidP="00BB1622">
      <w:pPr>
        <w:ind w:firstLine="709"/>
        <w:jc w:val="both"/>
      </w:pPr>
      <w:r>
        <w:t xml:space="preserve">Финансовое обеспечение предупредительных мер </w:t>
      </w:r>
      <w:r w:rsidR="00A71C1E">
        <w:t xml:space="preserve">проводится работодателями  </w:t>
      </w:r>
      <w:r>
        <w:t xml:space="preserve">за счет собственных средств, затем </w:t>
      </w:r>
      <w:r w:rsidR="00A71C1E">
        <w:t xml:space="preserve">они </w:t>
      </w:r>
      <w:r>
        <w:t>обращаются за возмещением в О</w:t>
      </w:r>
      <w:r w:rsidR="00A71C1E">
        <w:t xml:space="preserve">тделение </w:t>
      </w:r>
      <w:r>
        <w:t>СФР</w:t>
      </w:r>
      <w:r w:rsidR="00BA7ED5">
        <w:t xml:space="preserve"> по Курской области. Подать заявление нужно до 1 августа</w:t>
      </w:r>
      <w:r>
        <w:t xml:space="preserve">, а после </w:t>
      </w:r>
      <w:r w:rsidR="00A71C1E">
        <w:t xml:space="preserve">реализации профилактических </w:t>
      </w:r>
      <w:r>
        <w:t xml:space="preserve">мер, до 15 декабря, </w:t>
      </w:r>
      <w:proofErr w:type="gramStart"/>
      <w:r>
        <w:t>предоставить отчет</w:t>
      </w:r>
      <w:proofErr w:type="gramEnd"/>
      <w:r>
        <w:t xml:space="preserve"> о </w:t>
      </w:r>
      <w:r w:rsidR="00BA7ED5">
        <w:t>расходах. Сделать это можно</w:t>
      </w:r>
      <w:r>
        <w:t xml:space="preserve"> на портале </w:t>
      </w:r>
      <w:proofErr w:type="spellStart"/>
      <w:r w:rsidR="00A71C1E">
        <w:t>г</w:t>
      </w:r>
      <w:r>
        <w:t>осуслуг</w:t>
      </w:r>
      <w:proofErr w:type="spellEnd"/>
      <w:r>
        <w:t xml:space="preserve">, по почте, а также на личном приёме в клиентских службах </w:t>
      </w:r>
      <w:r w:rsidR="00A71C1E">
        <w:t xml:space="preserve">в региональном </w:t>
      </w:r>
      <w:r>
        <w:t>О</w:t>
      </w:r>
      <w:r w:rsidR="00A71C1E">
        <w:t xml:space="preserve">тделении </w:t>
      </w:r>
      <w:r>
        <w:t>СФР.</w:t>
      </w:r>
    </w:p>
    <w:p w:rsidR="006A00AB" w:rsidRPr="00BB1622" w:rsidRDefault="00BB1622" w:rsidP="00BB1622">
      <w:pPr>
        <w:spacing w:before="100" w:beforeAutospacing="1" w:after="100" w:afterAutospacing="1"/>
        <w:ind w:firstLine="709"/>
        <w:jc w:val="both"/>
        <w:rPr>
          <w:b/>
          <w:bCs/>
          <w:lang w:eastAsia="ru-RU"/>
        </w:rPr>
      </w:pPr>
      <w:r w:rsidRPr="0058205B">
        <w:rPr>
          <w:i/>
          <w:color w:val="000000"/>
          <w:shd w:val="clear" w:color="auto" w:fill="FFFFFF"/>
        </w:rPr>
        <w:t>«</w:t>
      </w:r>
      <w:r w:rsidRPr="0058205B">
        <w:rPr>
          <w:i/>
          <w:lang w:eastAsia="ru-RU"/>
        </w:rPr>
        <w:t xml:space="preserve">Ранее работодатели могли расходовать средства по 16 направлениям (организация санаторно-курортного лечения работников вредных производств и </w:t>
      </w:r>
      <w:proofErr w:type="spellStart"/>
      <w:r w:rsidRPr="0058205B">
        <w:rPr>
          <w:i/>
          <w:lang w:eastAsia="ru-RU"/>
        </w:rPr>
        <w:t>предпенсионеров</w:t>
      </w:r>
      <w:proofErr w:type="spellEnd"/>
      <w:r w:rsidRPr="0058205B">
        <w:rPr>
          <w:i/>
          <w:lang w:eastAsia="ru-RU"/>
        </w:rPr>
        <w:t>, обеспечение сотрудников лечебно-профилактическим питанием, медосмотры, приобретение средств индивидуальной защиты и т.д.). С 16 июня 2024 года этот перечень расширен. Теперь работодатели смогут компенсировать расходы и на проведение оценки профессиональных рисков»,</w:t>
      </w:r>
      <w:r>
        <w:rPr>
          <w:lang w:eastAsia="ru-RU"/>
        </w:rPr>
        <w:t xml:space="preserve"> — отметила </w:t>
      </w:r>
      <w:r w:rsidRPr="00EB2FDB">
        <w:rPr>
          <w:lang w:eastAsia="ru-RU"/>
        </w:rPr>
        <w:t xml:space="preserve">управляющий Отделением СФР по </w:t>
      </w:r>
      <w:r>
        <w:rPr>
          <w:lang w:eastAsia="ru-RU"/>
        </w:rPr>
        <w:t xml:space="preserve">Курской </w:t>
      </w:r>
      <w:r w:rsidRPr="00EB2FDB">
        <w:rPr>
          <w:lang w:eastAsia="ru-RU"/>
        </w:rPr>
        <w:t xml:space="preserve">области </w:t>
      </w:r>
      <w:r>
        <w:rPr>
          <w:b/>
          <w:bCs/>
          <w:lang w:eastAsia="ru-RU"/>
        </w:rPr>
        <w:t>Жанна Демьяненко.</w:t>
      </w:r>
    </w:p>
    <w:p w:rsidR="0058205B" w:rsidRPr="00BB1622" w:rsidRDefault="00815532" w:rsidP="0058205B">
      <w:pPr>
        <w:spacing w:before="100" w:beforeAutospacing="1" w:after="100" w:afterAutospacing="1"/>
        <w:ind w:firstLine="709"/>
        <w:jc w:val="both"/>
        <w:rPr>
          <w:b/>
          <w:bCs/>
          <w:lang w:eastAsia="ru-RU"/>
        </w:rPr>
      </w:pPr>
      <w:r>
        <w:t xml:space="preserve">Страхователь может вернуть до 20% сумм страховых взносов от несчастных случаев на производстве и профессиональных заболеваний, начисленных им за предшествующий календарный год. Если направить дополнительно средства на санаторно-курортное лечение работников </w:t>
      </w:r>
      <w:proofErr w:type="spellStart"/>
      <w:r>
        <w:t>предпенсионного</w:t>
      </w:r>
      <w:proofErr w:type="spellEnd"/>
      <w:r>
        <w:t xml:space="preserve"> и пенсионного возраста, то возмещение затрат может быть увеличено до 30%. Обращаем внимание, важным требованием для получения компенсации является отсутствие у работодателя задолженностей по страховым взносам, непогашенных пеней и штрафов.</w:t>
      </w:r>
    </w:p>
    <w:p w:rsidR="0058205B" w:rsidRPr="00BB1622" w:rsidRDefault="004A606D" w:rsidP="0058205B">
      <w:pPr>
        <w:spacing w:before="100" w:beforeAutospacing="1" w:after="100" w:afterAutospacing="1"/>
        <w:ind w:firstLine="709"/>
        <w:jc w:val="both"/>
        <w:rPr>
          <w:b/>
          <w:bCs/>
          <w:lang w:eastAsia="ru-RU"/>
        </w:rPr>
      </w:pPr>
      <w:r w:rsidRPr="00BB1622">
        <w:rPr>
          <w:rStyle w:val="af6"/>
          <w:i w:val="0"/>
        </w:rPr>
        <w:t>По итогам 2023 года возмещение расходов на финансирование предупреди</w:t>
      </w:r>
      <w:r w:rsidR="00BB1622">
        <w:rPr>
          <w:rStyle w:val="af6"/>
          <w:i w:val="0"/>
        </w:rPr>
        <w:t xml:space="preserve">тельных мер получили </w:t>
      </w:r>
      <w:r w:rsidR="0001308B">
        <w:rPr>
          <w:rStyle w:val="af6"/>
          <w:i w:val="0"/>
        </w:rPr>
        <w:t xml:space="preserve">146 </w:t>
      </w:r>
      <w:r w:rsidRPr="00BB1622">
        <w:rPr>
          <w:rStyle w:val="af6"/>
          <w:i w:val="0"/>
        </w:rPr>
        <w:t>работодателей региона. На эти цели О</w:t>
      </w:r>
      <w:r w:rsidR="00BB1622">
        <w:rPr>
          <w:rStyle w:val="af6"/>
          <w:i w:val="0"/>
        </w:rPr>
        <w:t xml:space="preserve">тделение </w:t>
      </w:r>
      <w:r w:rsidRPr="00BB1622">
        <w:rPr>
          <w:rStyle w:val="af6"/>
          <w:i w:val="0"/>
        </w:rPr>
        <w:t>направило более</w:t>
      </w:r>
      <w:r w:rsidR="00BA7ED5">
        <w:rPr>
          <w:rStyle w:val="af6"/>
          <w:i w:val="0"/>
        </w:rPr>
        <w:t xml:space="preserve"> 124</w:t>
      </w:r>
      <w:r w:rsidRPr="00BB1622">
        <w:rPr>
          <w:rStyle w:val="af6"/>
          <w:i w:val="0"/>
        </w:rPr>
        <w:t xml:space="preserve"> миллионов рублей</w:t>
      </w:r>
      <w:r w:rsidRPr="0058205B">
        <w:rPr>
          <w:rStyle w:val="af6"/>
          <w:i w:val="0"/>
        </w:rPr>
        <w:t xml:space="preserve">. </w:t>
      </w:r>
    </w:p>
    <w:p w:rsidR="00BB1622" w:rsidRPr="00BB1622" w:rsidRDefault="00BB1622" w:rsidP="00BB1622">
      <w:pPr>
        <w:ind w:firstLine="709"/>
        <w:jc w:val="both"/>
        <w:rPr>
          <w:color w:val="000000"/>
          <w:shd w:val="clear" w:color="auto" w:fill="FFFFFF"/>
        </w:rPr>
      </w:pPr>
      <w:r w:rsidRPr="006A00AB">
        <w:rPr>
          <w:color w:val="000000"/>
          <w:shd w:val="clear" w:color="auto" w:fill="FFFFFF"/>
        </w:rPr>
        <w:t xml:space="preserve">Информация о порядке и условиях возмещения, а также бланки необходимых документов размещены на </w:t>
      </w:r>
      <w:r>
        <w:rPr>
          <w:color w:val="000000"/>
          <w:shd w:val="clear" w:color="auto" w:fill="FFFFFF"/>
        </w:rPr>
        <w:t>региональной странице</w:t>
      </w:r>
      <w:r w:rsidRPr="006A00AB">
        <w:rPr>
          <w:color w:val="000000"/>
          <w:shd w:val="clear" w:color="auto" w:fill="FFFFFF"/>
        </w:rPr>
        <w:t xml:space="preserve"> Отделения СФР по Курской области в разделе «Страхователям»</w:t>
      </w:r>
      <w:r>
        <w:rPr>
          <w:color w:val="000000"/>
          <w:shd w:val="clear" w:color="auto" w:fill="FFFFFF"/>
        </w:rPr>
        <w:t>:</w:t>
      </w:r>
      <w:hyperlink r:id="rId10" w:history="1">
        <w:r w:rsidRPr="006A00AB">
          <w:rPr>
            <w:rStyle w:val="af4"/>
            <w:shd w:val="clear" w:color="auto" w:fill="FFFFFF"/>
          </w:rPr>
          <w:t>https://sfr.gov.ru/branches/kursk/info/~0/8626</w:t>
        </w:r>
      </w:hyperlink>
      <w:r w:rsidR="00EE153F">
        <w:rPr>
          <w:color w:val="000000"/>
          <w:shd w:val="clear" w:color="auto" w:fill="FFFFFF"/>
        </w:rPr>
        <w:t>. Здесь же можнопроверить  актуальный с</w:t>
      </w:r>
      <w:r w:rsidR="00EE153F" w:rsidRPr="00EE153F">
        <w:rPr>
          <w:color w:val="000000"/>
          <w:shd w:val="clear" w:color="auto" w:fill="FFFFFF"/>
        </w:rPr>
        <w:t>татус рассмотрения заявления.</w:t>
      </w:r>
    </w:p>
    <w:p w:rsidR="006A00AB" w:rsidRDefault="004A606D" w:rsidP="009278D6">
      <w:pPr>
        <w:pStyle w:val="af1"/>
        <w:ind w:firstLine="709"/>
        <w:jc w:val="both"/>
      </w:pPr>
      <w:r>
        <w:t xml:space="preserve">Если у вас есть вопросы, вы можете обратиться за консультацией в региональный контакт-центр ОСФР для страхователей по телефону: 8 (4712) 72-23-23 (по будням с 9.00 до 18.00). </w:t>
      </w:r>
    </w:p>
    <w:p w:rsidR="00853D71" w:rsidRDefault="00853D71" w:rsidP="009278D6">
      <w:pPr>
        <w:pStyle w:val="af1"/>
        <w:ind w:firstLine="709"/>
        <w:jc w:val="both"/>
      </w:pPr>
    </w:p>
    <w:sectPr w:rsidR="00853D71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48C" w:rsidRDefault="0028548C">
      <w:r>
        <w:separator/>
      </w:r>
    </w:p>
  </w:endnote>
  <w:endnote w:type="continuationSeparator" w:id="1">
    <w:p w:rsidR="0028548C" w:rsidRDefault="0028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48C" w:rsidRDefault="0028548C">
      <w:r>
        <w:separator/>
      </w:r>
    </w:p>
  </w:footnote>
  <w:footnote w:type="continuationSeparator" w:id="1">
    <w:p w:rsidR="0028548C" w:rsidRDefault="00285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1pt;height:1350.25pt" o:bullet="t">
        <v:imagedata r:id="rId1" o:title="ПФР белый"/>
      </v:shape>
    </w:pict>
  </w:numPicBullet>
  <w:numPicBullet w:numPicBulletId="1">
    <w:pict>
      <v:shape id="_x0000_i1027" type="#_x0000_t75" alt="🎈" style="width:12.15pt;height:12.1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3E5F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CE"/>
    <w:rsid w:val="002850DC"/>
    <w:rsid w:val="0028548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B83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05B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37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B10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197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3D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8F3D37"/>
  </w:style>
  <w:style w:type="character" w:customStyle="1" w:styleId="WW-Absatz-Standardschriftart">
    <w:name w:val="WW-Absatz-Standardschriftart"/>
    <w:rsid w:val="008F3D37"/>
  </w:style>
  <w:style w:type="character" w:customStyle="1" w:styleId="WW-Absatz-Standardschriftart1">
    <w:name w:val="WW-Absatz-Standardschriftart1"/>
    <w:rsid w:val="008F3D37"/>
  </w:style>
  <w:style w:type="character" w:customStyle="1" w:styleId="WW-Absatz-Standardschriftart11">
    <w:name w:val="WW-Absatz-Standardschriftart11"/>
    <w:rsid w:val="008F3D37"/>
  </w:style>
  <w:style w:type="character" w:customStyle="1" w:styleId="WW-Absatz-Standardschriftart111">
    <w:name w:val="WW-Absatz-Standardschriftart111"/>
    <w:rsid w:val="008F3D37"/>
  </w:style>
  <w:style w:type="character" w:customStyle="1" w:styleId="WW-Absatz-Standardschriftart1111">
    <w:name w:val="WW-Absatz-Standardschriftart1111"/>
    <w:rsid w:val="008F3D37"/>
  </w:style>
  <w:style w:type="character" w:customStyle="1" w:styleId="WW-Absatz-Standardschriftart11111">
    <w:name w:val="WW-Absatz-Standardschriftart11111"/>
    <w:rsid w:val="008F3D37"/>
  </w:style>
  <w:style w:type="character" w:customStyle="1" w:styleId="WW-Absatz-Standardschriftart111111">
    <w:name w:val="WW-Absatz-Standardschriftart111111"/>
    <w:rsid w:val="008F3D37"/>
  </w:style>
  <w:style w:type="character" w:customStyle="1" w:styleId="WW-Absatz-Standardschriftart1111111">
    <w:name w:val="WW-Absatz-Standardschriftart1111111"/>
    <w:rsid w:val="008F3D37"/>
  </w:style>
  <w:style w:type="character" w:customStyle="1" w:styleId="WW-Absatz-Standardschriftart11111111">
    <w:name w:val="WW-Absatz-Standardschriftart11111111"/>
    <w:rsid w:val="008F3D37"/>
  </w:style>
  <w:style w:type="character" w:customStyle="1" w:styleId="WW-Absatz-Standardschriftart111111111">
    <w:name w:val="WW-Absatz-Standardschriftart111111111"/>
    <w:rsid w:val="008F3D37"/>
  </w:style>
  <w:style w:type="character" w:customStyle="1" w:styleId="WW-Absatz-Standardschriftart1111111111">
    <w:name w:val="WW-Absatz-Standardschriftart1111111111"/>
    <w:rsid w:val="008F3D37"/>
  </w:style>
  <w:style w:type="character" w:customStyle="1" w:styleId="WW-Absatz-Standardschriftart11111111111">
    <w:name w:val="WW-Absatz-Standardschriftart11111111111"/>
    <w:rsid w:val="008F3D37"/>
  </w:style>
  <w:style w:type="character" w:customStyle="1" w:styleId="WW-Absatz-Standardschriftart111111111111">
    <w:name w:val="WW-Absatz-Standardschriftart111111111111"/>
    <w:rsid w:val="008F3D37"/>
  </w:style>
  <w:style w:type="character" w:customStyle="1" w:styleId="WW-Absatz-Standardschriftart1111111111111">
    <w:name w:val="WW-Absatz-Standardschriftart1111111111111"/>
    <w:rsid w:val="008F3D37"/>
  </w:style>
  <w:style w:type="character" w:customStyle="1" w:styleId="WW-Absatz-Standardschriftart11111111111111">
    <w:name w:val="WW-Absatz-Standardschriftart11111111111111"/>
    <w:rsid w:val="008F3D37"/>
  </w:style>
  <w:style w:type="character" w:customStyle="1" w:styleId="WW-Absatz-Standardschriftart111111111111111">
    <w:name w:val="WW-Absatz-Standardschriftart111111111111111"/>
    <w:rsid w:val="008F3D37"/>
  </w:style>
  <w:style w:type="character" w:customStyle="1" w:styleId="WW-Absatz-Standardschriftart1111111111111111">
    <w:name w:val="WW-Absatz-Standardschriftart1111111111111111"/>
    <w:rsid w:val="008F3D37"/>
  </w:style>
  <w:style w:type="character" w:customStyle="1" w:styleId="WW-Absatz-Standardschriftart11111111111111111">
    <w:name w:val="WW-Absatz-Standardschriftart11111111111111111"/>
    <w:rsid w:val="008F3D37"/>
  </w:style>
  <w:style w:type="character" w:customStyle="1" w:styleId="WW-Absatz-Standardschriftart111111111111111111">
    <w:name w:val="WW-Absatz-Standardschriftart111111111111111111"/>
    <w:rsid w:val="008F3D37"/>
  </w:style>
  <w:style w:type="character" w:customStyle="1" w:styleId="WW-Absatz-Standardschriftart1111111111111111111">
    <w:name w:val="WW-Absatz-Standardschriftart1111111111111111111"/>
    <w:rsid w:val="008F3D37"/>
  </w:style>
  <w:style w:type="character" w:customStyle="1" w:styleId="WW-Absatz-Standardschriftart11111111111111111111">
    <w:name w:val="WW-Absatz-Standardschriftart11111111111111111111"/>
    <w:rsid w:val="008F3D37"/>
  </w:style>
  <w:style w:type="character" w:customStyle="1" w:styleId="WW-Absatz-Standardschriftart111111111111111111111">
    <w:name w:val="WW-Absatz-Standardschriftart111111111111111111111"/>
    <w:rsid w:val="008F3D37"/>
  </w:style>
  <w:style w:type="character" w:customStyle="1" w:styleId="WW8Num1z0">
    <w:name w:val="WW8Num1z0"/>
    <w:rsid w:val="008F3D37"/>
    <w:rPr>
      <w:rFonts w:ascii="Symbol" w:hAnsi="Symbol" w:cs="OpenSymbol"/>
    </w:rPr>
  </w:style>
  <w:style w:type="character" w:customStyle="1" w:styleId="WW8Num1z1">
    <w:name w:val="WW8Num1z1"/>
    <w:rsid w:val="008F3D3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F3D37"/>
  </w:style>
  <w:style w:type="character" w:customStyle="1" w:styleId="WW-Absatz-Standardschriftart11111111111111111111111">
    <w:name w:val="WW-Absatz-Standardschriftart11111111111111111111111"/>
    <w:rsid w:val="008F3D37"/>
  </w:style>
  <w:style w:type="character" w:customStyle="1" w:styleId="WW-Absatz-Standardschriftart111111111111111111111111">
    <w:name w:val="WW-Absatz-Standardschriftart111111111111111111111111"/>
    <w:rsid w:val="008F3D37"/>
  </w:style>
  <w:style w:type="character" w:customStyle="1" w:styleId="WW-Absatz-Standardschriftart1111111111111111111111111">
    <w:name w:val="WW-Absatz-Standardschriftart1111111111111111111111111"/>
    <w:rsid w:val="008F3D37"/>
  </w:style>
  <w:style w:type="character" w:customStyle="1" w:styleId="11">
    <w:name w:val="Основной шрифт абзаца1"/>
    <w:rsid w:val="008F3D37"/>
  </w:style>
  <w:style w:type="character" w:styleId="a5">
    <w:name w:val="page number"/>
    <w:basedOn w:val="11"/>
    <w:semiHidden/>
    <w:rsid w:val="008F3D37"/>
  </w:style>
  <w:style w:type="character" w:customStyle="1" w:styleId="a6">
    <w:name w:val="Маркеры списка"/>
    <w:rsid w:val="008F3D37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8F3D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8F3D37"/>
    <w:pPr>
      <w:spacing w:after="120"/>
    </w:pPr>
  </w:style>
  <w:style w:type="paragraph" w:styleId="aa">
    <w:name w:val="List"/>
    <w:basedOn w:val="a8"/>
    <w:semiHidden/>
    <w:rsid w:val="008F3D37"/>
    <w:rPr>
      <w:rFonts w:ascii="Arial" w:hAnsi="Arial" w:cs="Tahoma"/>
    </w:rPr>
  </w:style>
  <w:style w:type="paragraph" w:customStyle="1" w:styleId="12">
    <w:name w:val="Название1"/>
    <w:basedOn w:val="a1"/>
    <w:rsid w:val="008F3D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8F3D37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8F3D3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F3D3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8F3D37"/>
  </w:style>
  <w:style w:type="paragraph" w:styleId="ad">
    <w:name w:val="footer"/>
    <w:basedOn w:val="a1"/>
    <w:link w:val="ae"/>
    <w:semiHidden/>
    <w:rsid w:val="008F3D37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8F3D37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8F3D3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fr.gov.ru/branches/kursk/info/~0/86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F755-9DA4-48B3-A7D0-0C51713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2953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056EfremovaNN</cp:lastModifiedBy>
  <cp:revision>2</cp:revision>
  <cp:lastPrinted>2023-07-03T09:22:00Z</cp:lastPrinted>
  <dcterms:created xsi:type="dcterms:W3CDTF">2024-07-12T06:32:00Z</dcterms:created>
  <dcterms:modified xsi:type="dcterms:W3CDTF">2024-07-12T06:32:00Z</dcterms:modified>
</cp:coreProperties>
</file>