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910DDE" w:rsidTr="00910D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10DDE" w:rsidRDefault="00910DD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910DDE" w:rsidRDefault="00910DDE" w:rsidP="00910DDE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В Курской области свыше 2, 2 тысяч пенсий по инвалидности оформлено </w:t>
      </w:r>
      <w:proofErr w:type="spellStart"/>
      <w:r>
        <w:rPr>
          <w:rFonts w:ascii="Tahoma" w:hAnsi="Tahoma" w:cs="Tahoma"/>
          <w:b/>
          <w:bCs/>
          <w:color w:val="000000"/>
        </w:rPr>
        <w:t>беззаявительно</w:t>
      </w:r>
      <w:proofErr w:type="spellEnd"/>
      <w:r>
        <w:rPr>
          <w:rFonts w:ascii="Tahoma" w:hAnsi="Tahoma" w:cs="Tahoma"/>
          <w:b/>
          <w:bCs/>
          <w:color w:val="000000"/>
        </w:rPr>
        <w:t xml:space="preserve"> с начала года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 305000 г. Курск,                 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    ул. К.Зеленко, 5.                              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В Курской области свыше 2, 2 тысяч пенсий по инвалидности оформлено </w:t>
      </w:r>
      <w:proofErr w:type="spellStart"/>
      <w:r>
        <w:rPr>
          <w:rStyle w:val="a8"/>
          <w:color w:val="000000"/>
          <w:sz w:val="20"/>
          <w:szCs w:val="20"/>
        </w:rPr>
        <w:t>беззаявительно</w:t>
      </w:r>
      <w:proofErr w:type="spellEnd"/>
      <w:r>
        <w:rPr>
          <w:rStyle w:val="a8"/>
          <w:color w:val="000000"/>
          <w:sz w:val="20"/>
          <w:szCs w:val="20"/>
        </w:rPr>
        <w:t xml:space="preserve"> с начала года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этом году страховая и социальная пенсии по инвалидности назначаются автоматически – без обращения в клиентскую службу ПФР и сбора каких-либо документов – по данным Федерального реестра инвалидов и сведениям, имеющимся в распоряжении ПФР. За 10 месяцев текущего года выплаты в таком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проактивном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формате назначены 2 254 курянам.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Решение о назначении страховой или социальной пенсии по инвалидности принимается на основании полученной от бюро медико-социальной экспертизы информации о признании гражданина инвалидом. Сведения рассматриваются в течение 5 рабочих дней, после чего гражданину направляется извещение о назначении пенсии по инвалидности в личный кабинет 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либо по почте.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Если раньше гражданин не получал никаких выплат от Пенсионного фонда, ему нужно выбрать способ доставки пенсии. Заявление о доставке можно подать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на сайтах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pfr.gov.ru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"https://gosuslugi.ru/"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7"/>
          <w:rFonts w:ascii="Tahoma" w:hAnsi="Tahoma" w:cs="Tahoma"/>
          <w:color w:val="33A6E3"/>
          <w:sz w:val="20"/>
          <w:szCs w:val="20"/>
        </w:rPr>
        <w:t>gosuslugi.ru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>, в МФЦ, а также в клиентской службе Пенсионного фонда.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Гражданам, которые на момент установления инвалидности уже являлись получателями пенсии, например по старости, ПФР автоматически предоставляет ежемесячную денежную выплату, размер которой зависит от группы инвалидности, и набор социальных услуг, включающий лекарства и медицинские изделия, а также путевку и проезд в санаторий. Если инвалид не нуждается в этих услугах, он может полностью или частично получать набор денежными средствами.</w:t>
      </w:r>
    </w:p>
    <w:p w:rsidR="00910DDE" w:rsidRDefault="00910DDE" w:rsidP="00910DD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Всю интересующую информацию всегда можно получить в официальных группах Пенсионного фонда РФ в социальных сетях: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ВКонтакте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 </w:t>
      </w:r>
      <w:hyperlink r:id="rId5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vk.com/pension_fond</w:t>
        </w:r>
      </w:hyperlink>
      <w:r>
        <w:rPr>
          <w:rFonts w:ascii="Tahoma" w:hAnsi="Tahoma" w:cs="Tahoma"/>
          <w:color w:val="000000"/>
          <w:sz w:val="20"/>
          <w:szCs w:val="20"/>
        </w:rPr>
        <w:t>,   </w:t>
      </w:r>
      <w:hyperlink r:id="rId6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vk.com/pfr_kursk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Telegram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-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"https://vk.com/away.php?to=http%3A%2F%2Ft.me%2Fpensionfond&amp;post=-88882776_4546&amp;cc_key="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7"/>
          <w:rFonts w:ascii="Tahoma" w:hAnsi="Tahoma" w:cs="Tahoma"/>
          <w:color w:val="33A6E3"/>
          <w:sz w:val="20"/>
          <w:szCs w:val="20"/>
        </w:rPr>
        <w:t>t.me</w:t>
      </w:r>
      <w:proofErr w:type="spellEnd"/>
      <w:r>
        <w:rPr>
          <w:rStyle w:val="a7"/>
          <w:rFonts w:ascii="Tahoma" w:hAnsi="Tahoma" w:cs="Tahoma"/>
          <w:color w:val="33A6E3"/>
          <w:sz w:val="20"/>
          <w:szCs w:val="20"/>
        </w:rPr>
        <w:t>/</w:t>
      </w:r>
      <w:proofErr w:type="spellStart"/>
      <w:r>
        <w:rPr>
          <w:rStyle w:val="a7"/>
          <w:rFonts w:ascii="Tahoma" w:hAnsi="Tahoma" w:cs="Tahoma"/>
          <w:color w:val="33A6E3"/>
          <w:sz w:val="20"/>
          <w:szCs w:val="20"/>
        </w:rPr>
        <w:t>pensionfond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>,  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"https://t.me/pfr_kursk"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7"/>
          <w:rFonts w:ascii="Tahoma" w:hAnsi="Tahoma" w:cs="Tahoma"/>
          <w:color w:val="33A6E3"/>
          <w:sz w:val="20"/>
          <w:szCs w:val="20"/>
        </w:rPr>
        <w:t>t.me</w:t>
      </w:r>
      <w:proofErr w:type="spellEnd"/>
      <w:r>
        <w:rPr>
          <w:rStyle w:val="a7"/>
          <w:rFonts w:ascii="Tahoma" w:hAnsi="Tahoma" w:cs="Tahoma"/>
          <w:color w:val="33A6E3"/>
          <w:sz w:val="20"/>
          <w:szCs w:val="20"/>
        </w:rPr>
        <w:t>/</w:t>
      </w:r>
      <w:proofErr w:type="spellStart"/>
      <w:r>
        <w:rPr>
          <w:rStyle w:val="a7"/>
          <w:rFonts w:ascii="Tahoma" w:hAnsi="Tahoma" w:cs="Tahoma"/>
          <w:color w:val="33A6E3"/>
          <w:sz w:val="20"/>
          <w:szCs w:val="20"/>
        </w:rPr>
        <w:t>pfr_kursk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br/>
        <w:t>Одноклассники -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"https://vk.com/away.php?to=http%3A%2F%2Fok.ru%2Fpensionfond&amp;post=-88882776_4546&amp;cc_key=" \t "_blank"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a7"/>
          <w:rFonts w:ascii="Tahoma" w:hAnsi="Tahoma" w:cs="Tahoma"/>
          <w:color w:val="33A6E3"/>
          <w:sz w:val="20"/>
          <w:szCs w:val="20"/>
        </w:rPr>
        <w:t>ok.ru</w:t>
      </w:r>
      <w:proofErr w:type="spellEnd"/>
      <w:r>
        <w:rPr>
          <w:rStyle w:val="a7"/>
          <w:rFonts w:ascii="Tahoma" w:hAnsi="Tahoma" w:cs="Tahoma"/>
          <w:color w:val="33A6E3"/>
          <w:sz w:val="20"/>
          <w:szCs w:val="20"/>
        </w:rPr>
        <w:t>/</w:t>
      </w:r>
      <w:proofErr w:type="spellStart"/>
      <w:r>
        <w:rPr>
          <w:rStyle w:val="a7"/>
          <w:rFonts w:ascii="Tahoma" w:hAnsi="Tahoma" w:cs="Tahoma"/>
          <w:color w:val="33A6E3"/>
          <w:sz w:val="20"/>
          <w:szCs w:val="20"/>
        </w:rPr>
        <w:t>pensionfond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fldChar w:fldCharType="end"/>
      </w:r>
    </w:p>
    <w:p w:rsidR="002126F2" w:rsidRPr="00910DDE" w:rsidRDefault="002126F2" w:rsidP="00910DDE">
      <w:pPr>
        <w:rPr>
          <w:szCs w:val="52"/>
        </w:rPr>
      </w:pPr>
    </w:p>
    <w:sectPr w:rsidR="002126F2" w:rsidRPr="00910DDE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C7DCF"/>
    <w:rsid w:val="008D414D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fr_kursk" TargetMode="External"/><Relationship Id="rId5" Type="http://schemas.openxmlformats.org/officeDocument/2006/relationships/hyperlink" Target="https://vk.com/pension_fond" TargetMode="Externa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98</cp:revision>
  <dcterms:created xsi:type="dcterms:W3CDTF">2020-02-28T11:39:00Z</dcterms:created>
  <dcterms:modified xsi:type="dcterms:W3CDTF">2023-08-07T10:43:00Z</dcterms:modified>
</cp:coreProperties>
</file>