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D270C4" w:rsidTr="00D270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270C4" w:rsidRDefault="00D270C4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HYPERLINK "http://bol.rkursk.ru/index.php?mun_obr=20&amp;sub_menus_id=24866&amp;print=1&amp;id_mat=495289" \t "blank"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33A6E3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Версия для печати" href="http://bol.rkursk.ru/index.php?mun_obr=20&amp;sub_menus_id=24866&amp;print=1&amp;id_mat=495289" target="&quot;blank&quot;" style="width:11.85pt;height:11.85pt" o:button="t">
                  <v:imagedata r:id="rId4" r:href="rId5"/>
                </v:shape>
              </w:pic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D270C4" w:rsidTr="00D270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270C4" w:rsidRDefault="00D270C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D270C4" w:rsidRDefault="00D270C4" w:rsidP="00D270C4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Курской области Пенсионный фонд принял 7,4 тыс. заявлений о выборе формы получения набора социальных услуг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Отделение Пенсионного фонда Российской Федерации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по Курской области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 xml:space="preserve">  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rFonts w:ascii="Tahoma" w:hAnsi="Tahoma" w:cs="Tahoma"/>
          <w:color w:val="000000"/>
          <w:sz w:val="20"/>
          <w:szCs w:val="20"/>
        </w:rPr>
        <w:t>доб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. 1201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rFonts w:ascii="Tahoma" w:hAnsi="Tahoma" w:cs="Tahoma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</w:t>
      </w:r>
      <w:proofErr w:type="spellStart"/>
      <w:proofErr w:type="gramStart"/>
      <w:r>
        <w:rPr>
          <w:rStyle w:val="a8"/>
          <w:rFonts w:ascii="Tahoma" w:hAnsi="Tahoma" w:cs="Tahoma"/>
          <w:color w:val="000000"/>
          <w:sz w:val="20"/>
          <w:szCs w:val="20"/>
        </w:rPr>
        <w:t>Е</w:t>
      </w:r>
      <w:proofErr w:type="gramEnd"/>
      <w:r>
        <w:rPr>
          <w:rStyle w:val="a8"/>
          <w:rFonts w:ascii="Tahoma" w:hAnsi="Tahoma" w:cs="Tahoma"/>
          <w:color w:val="000000"/>
          <w:sz w:val="20"/>
          <w:szCs w:val="20"/>
        </w:rPr>
        <w:t>-mail</w:t>
      </w:r>
      <w:proofErr w:type="spellEnd"/>
      <w:r>
        <w:rPr>
          <w:rStyle w:val="a8"/>
          <w:rFonts w:ascii="Tahoma" w:hAnsi="Tahoma" w:cs="Tahoma"/>
          <w:color w:val="000000"/>
          <w:sz w:val="20"/>
          <w:szCs w:val="20"/>
        </w:rPr>
        <w:t>: </w:t>
      </w:r>
      <w:hyperlink r:id="rId6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270C4" w:rsidRDefault="00D270C4" w:rsidP="00D270C4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Курской области Пенсионный фонд принял 7,4 тыс. заявлений о выборе формы получения набора социальных услуг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 этом году 7,4 тыс. заявлений о выборе способа получения социальных услуг подали жители Курской области в Отделение ПФР. Заявления принимались с 1 октября прошлого года до 1 октября 2022-го в клиентских службах ПФР, многофункциональных центрах, а также через личные кабинеты на 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и сайте ПФР. Подать заявление могли граждане, у которых есть право на ежемесячную денежную выплату (ЕДВ). Это инвалиды, ветераны Великой Отечественной войны и боевых действий, те, кто пострадал от радиационного воздействия, а также другие категории.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Несмотря на то, что большинство льготников предпочитают получать ЕДВ в полном объеме, среди поданных в этом году заявлений отмечена положительная динамика в пользу получения набора социальных услуг. Прежде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всего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это относится к лекарственному обеспечению. Напомним, что, по действующим правилам, набор включает в себя лекарства, медицинские изделия и продукты лечебного питания для детей-инвалидов. Помимо этого, в набор также входит путевка в санаторий и бесплатный проезд на пригородных электричках. Указанные услуги можно получать в натуральной форме либо отказаться от их получения, увеличив тем самым размер ЕДВ.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 1 февраля полный денежный эквивалент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соцуслуг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составляет 1313,44 рубля. Такая сумма выплачивается каждый месяц тем, кто полностью отказался от набора.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Форма предоставления услуг определяется льготниками ежегодно до 1 октября путем подачи заявления в Пенсионный фонд. Указанный в заявлении вариант начинает действовать с января следующего года. Если раньше заявление уже подавалось, новое заявление не требуется, набор будет предоставляться в выбранной форме до тех пор, пока человек не поменяет решение.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 xml:space="preserve">С учётом поданных заявлений более 41 тыс. человек в следующем году сохранили для себя возможность частично или полностью получать набор в виде услуг, 204,7 тыс. человек выбрали получение набора полностью деньгами. Большинство из тех, кто в этом году изменил решение относительно формы социальных услуг, сделали это </w:t>
      </w:r>
      <w:proofErr w:type="spellStart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>онлайн</w:t>
      </w:r>
      <w:proofErr w:type="spellEnd"/>
      <w:r>
        <w:rPr>
          <w:rStyle w:val="a9"/>
          <w:rFonts w:ascii="Tahoma" w:hAnsi="Tahoma" w:cs="Tahoma"/>
          <w:b/>
          <w:bCs/>
          <w:color w:val="000000"/>
          <w:sz w:val="20"/>
          <w:szCs w:val="20"/>
        </w:rPr>
        <w:t xml:space="preserve"> – 73% заявлений граждан (5,4 тыс.) поступило в Пенсионный фонд в электронной форме.</w:t>
      </w:r>
    </w:p>
    <w:p w:rsidR="00D270C4" w:rsidRDefault="00D270C4" w:rsidP="00D270C4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Получайте еще больше полезной информации об услугах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онлайн-сервисах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ПФР 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официальном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телеграм-канале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t.me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pensionfond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2126F2" w:rsidRPr="00D270C4" w:rsidRDefault="002126F2" w:rsidP="00D270C4">
      <w:pPr>
        <w:rPr>
          <w:szCs w:val="52"/>
        </w:rPr>
      </w:pPr>
    </w:p>
    <w:sectPr w:rsidR="002126F2" w:rsidRPr="00D270C4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2D35B4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B6EA0"/>
    <w:rsid w:val="008C7DCF"/>
    <w:rsid w:val="008D414D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mi@056.pfr.ru" TargetMode="External"/><Relationship Id="rId5" Type="http://schemas.openxmlformats.org/officeDocument/2006/relationships/image" Target="http://bol.rkursk.ru/images/print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102</cp:revision>
  <dcterms:created xsi:type="dcterms:W3CDTF">2020-02-28T11:39:00Z</dcterms:created>
  <dcterms:modified xsi:type="dcterms:W3CDTF">2023-08-07T10:44:00Z</dcterms:modified>
</cp:coreProperties>
</file>