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BD" w:rsidRDefault="00D42FBD" w:rsidP="00D42FBD">
      <w:pPr>
        <w:pStyle w:val="a6"/>
        <w:shd w:val="clear" w:color="auto" w:fill="F8F8F8"/>
        <w:spacing w:before="0" w:beforeAutospacing="0" w:after="0" w:afterAutospacing="0"/>
        <w:jc w:val="center"/>
        <w:rPr>
          <w:rFonts w:ascii="Arial" w:hAnsi="Arial" w:cs="Arial"/>
          <w:color w:val="020C22"/>
        </w:rPr>
      </w:pPr>
      <w:r>
        <w:rPr>
          <w:rStyle w:val="a8"/>
          <w:color w:val="020C22"/>
          <w:sz w:val="26"/>
          <w:szCs w:val="26"/>
        </w:rPr>
        <w:t>АДМИНИСТРАЦИЯ КУРСКОЙ ОБЛАСТИ</w:t>
      </w:r>
      <w:r>
        <w:rPr>
          <w:rFonts w:ascii="Arial" w:hAnsi="Arial" w:cs="Arial"/>
          <w:color w:val="020C22"/>
        </w:rPr>
        <w:br/>
      </w:r>
      <w:r>
        <w:rPr>
          <w:rFonts w:ascii="Arial" w:hAnsi="Arial" w:cs="Arial"/>
          <w:color w:val="020C22"/>
        </w:rPr>
        <w:br/>
      </w:r>
      <w:r>
        <w:rPr>
          <w:rStyle w:val="a8"/>
          <w:color w:val="020C22"/>
          <w:sz w:val="26"/>
          <w:szCs w:val="26"/>
        </w:rPr>
        <w:t>ПОСТАНОВЛЕНИЕ</w:t>
      </w:r>
      <w:r>
        <w:rPr>
          <w:rFonts w:ascii="Arial" w:hAnsi="Arial" w:cs="Arial"/>
          <w:color w:val="020C22"/>
        </w:rPr>
        <w:br/>
      </w:r>
      <w:r>
        <w:rPr>
          <w:rStyle w:val="a8"/>
          <w:color w:val="020C22"/>
          <w:sz w:val="26"/>
          <w:szCs w:val="26"/>
        </w:rPr>
        <w:t>от 18 марта 2022 г. N 251-па</w:t>
      </w:r>
      <w:proofErr w:type="gramStart"/>
      <w:r>
        <w:rPr>
          <w:rFonts w:ascii="Arial" w:hAnsi="Arial" w:cs="Arial"/>
          <w:color w:val="020C22"/>
        </w:rPr>
        <w:br/>
      </w:r>
      <w:r>
        <w:rPr>
          <w:rFonts w:ascii="Arial" w:hAnsi="Arial" w:cs="Arial"/>
          <w:color w:val="020C22"/>
        </w:rPr>
        <w:br/>
      </w:r>
      <w:r>
        <w:rPr>
          <w:rStyle w:val="a8"/>
          <w:color w:val="020C22"/>
          <w:sz w:val="26"/>
          <w:szCs w:val="26"/>
        </w:rPr>
        <w:t>О</w:t>
      </w:r>
      <w:proofErr w:type="gramEnd"/>
      <w:r>
        <w:rPr>
          <w:rStyle w:val="a8"/>
          <w:color w:val="020C22"/>
          <w:sz w:val="26"/>
          <w:szCs w:val="26"/>
        </w:rPr>
        <w:t xml:space="preserve"> МЕРАХ ЭКОНОМИЧЕСКОЙ ПОДДЕРЖКИ</w:t>
      </w:r>
      <w:r>
        <w:rPr>
          <w:rFonts w:ascii="Arial" w:hAnsi="Arial" w:cs="Arial"/>
          <w:color w:val="020C22"/>
        </w:rPr>
        <w:br/>
      </w:r>
      <w:r>
        <w:rPr>
          <w:rStyle w:val="a8"/>
          <w:color w:val="020C22"/>
          <w:sz w:val="26"/>
          <w:szCs w:val="26"/>
        </w:rPr>
        <w:t>В УСЛОВИЯХ ВНЕШНЕГО САНКЦИОННОГО ДАВЛЕНИЯ</w:t>
      </w:r>
    </w:p>
    <w:p w:rsidR="00D42FBD" w:rsidRDefault="00D42FBD" w:rsidP="00D42FBD">
      <w:pPr>
        <w:pStyle w:val="a6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>
        <w:rPr>
          <w:color w:val="020C22"/>
          <w:sz w:val="26"/>
          <w:szCs w:val="26"/>
        </w:rPr>
        <w:t xml:space="preserve">В целях осуществления мер экономической поддержки предпринимательской деятельности в условиях внешнего </w:t>
      </w:r>
      <w:proofErr w:type="spellStart"/>
      <w:r>
        <w:rPr>
          <w:color w:val="020C22"/>
          <w:sz w:val="26"/>
          <w:szCs w:val="26"/>
        </w:rPr>
        <w:t>санкционного</w:t>
      </w:r>
      <w:proofErr w:type="spellEnd"/>
      <w:r>
        <w:rPr>
          <w:color w:val="020C22"/>
          <w:sz w:val="26"/>
          <w:szCs w:val="26"/>
        </w:rPr>
        <w:t xml:space="preserve"> давления Администрация Курской области постановляет:</w:t>
      </w:r>
      <w:r>
        <w:rPr>
          <w:rFonts w:ascii="Arial" w:hAnsi="Arial" w:cs="Arial"/>
          <w:color w:val="020C22"/>
        </w:rPr>
        <w:br/>
      </w:r>
      <w:r>
        <w:rPr>
          <w:color w:val="020C22"/>
          <w:sz w:val="26"/>
          <w:szCs w:val="26"/>
        </w:rPr>
        <w:t xml:space="preserve">1. Комитету по управлению имуществом Курской области по договорам аренды государственного имущества Курской области, составляющего казну Курской области (в том числе земельных участков), а также земельных участков, право государственной </w:t>
      </w:r>
      <w:proofErr w:type="gramStart"/>
      <w:r>
        <w:rPr>
          <w:color w:val="020C22"/>
          <w:sz w:val="26"/>
          <w:szCs w:val="26"/>
        </w:rPr>
        <w:t>собственности</w:t>
      </w:r>
      <w:proofErr w:type="gramEnd"/>
      <w:r>
        <w:rPr>
          <w:color w:val="020C22"/>
          <w:sz w:val="26"/>
          <w:szCs w:val="26"/>
        </w:rPr>
        <w:t xml:space="preserve"> на которые не разграничено, расположенных на территории города Курска и муниципальных образований Курской области, относящихся к категории земель сельскохозяйственного назначения, и арендаторами по которым являются субъекты малого и среднего предпринимательства, включенные </w:t>
      </w:r>
      <w:proofErr w:type="gramStart"/>
      <w:r>
        <w:rPr>
          <w:color w:val="020C22"/>
          <w:sz w:val="26"/>
          <w:szCs w:val="26"/>
        </w:rPr>
        <w:t>в единый реестр субъектов малого и среднего предпринимательства, в пределах предоставленных полномочий обеспечить предоставление отсрочки уплаты арендной платы, предусмотренной в 2022 году, на следующих условиях:</w:t>
      </w:r>
      <w:r>
        <w:rPr>
          <w:rFonts w:ascii="Arial" w:hAnsi="Arial" w:cs="Arial"/>
          <w:color w:val="020C22"/>
        </w:rPr>
        <w:br/>
      </w:r>
      <w:r>
        <w:rPr>
          <w:rFonts w:ascii="Arial" w:hAnsi="Arial" w:cs="Arial"/>
          <w:color w:val="020C22"/>
        </w:rPr>
        <w:br/>
      </w:r>
      <w:r>
        <w:rPr>
          <w:color w:val="020C22"/>
          <w:sz w:val="26"/>
          <w:szCs w:val="26"/>
        </w:rPr>
        <w:t>отсрочка предоставляется с 1 апреля 2022 г. по 1 октября 2022 г.;</w:t>
      </w:r>
      <w:r>
        <w:rPr>
          <w:rFonts w:ascii="Arial" w:hAnsi="Arial" w:cs="Arial"/>
          <w:color w:val="020C22"/>
        </w:rPr>
        <w:br/>
      </w:r>
      <w:r>
        <w:rPr>
          <w:rFonts w:ascii="Arial" w:hAnsi="Arial" w:cs="Arial"/>
          <w:color w:val="020C22"/>
        </w:rPr>
        <w:br/>
      </w:r>
      <w:r>
        <w:rPr>
          <w:color w:val="020C22"/>
          <w:sz w:val="26"/>
          <w:szCs w:val="26"/>
        </w:rPr>
        <w:t>задолженность по арендной плате подлежит уплате в срок с 1 января 2023 г. по 31 декабря 2023 г., поэтапно, не чаще одного раза</w:t>
      </w:r>
      <w:proofErr w:type="gramEnd"/>
      <w:r>
        <w:rPr>
          <w:color w:val="020C22"/>
          <w:sz w:val="26"/>
          <w:szCs w:val="26"/>
        </w:rPr>
        <w:t xml:space="preserve"> </w:t>
      </w:r>
      <w:proofErr w:type="gramStart"/>
      <w:r>
        <w:rPr>
          <w:color w:val="020C22"/>
          <w:sz w:val="26"/>
          <w:szCs w:val="26"/>
        </w:rPr>
        <w:t>в месяц, равными платежами;</w:t>
      </w:r>
      <w:r>
        <w:rPr>
          <w:rFonts w:ascii="Arial" w:hAnsi="Arial" w:cs="Arial"/>
          <w:color w:val="020C22"/>
        </w:rPr>
        <w:br/>
      </w:r>
      <w:r>
        <w:rPr>
          <w:rFonts w:ascii="Arial" w:hAnsi="Arial" w:cs="Arial"/>
          <w:color w:val="020C22"/>
        </w:rPr>
        <w:br/>
      </w:r>
      <w:r>
        <w:rPr>
          <w:color w:val="020C22"/>
          <w:sz w:val="26"/>
          <w:szCs w:val="26"/>
        </w:rP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  <w:r>
        <w:rPr>
          <w:rFonts w:ascii="Arial" w:hAnsi="Arial" w:cs="Arial"/>
          <w:color w:val="020C22"/>
        </w:rPr>
        <w:br/>
      </w:r>
      <w:r>
        <w:rPr>
          <w:rFonts w:ascii="Arial" w:hAnsi="Arial" w:cs="Arial"/>
          <w:color w:val="020C22"/>
        </w:rPr>
        <w:br/>
      </w:r>
      <w:r>
        <w:rPr>
          <w:color w:val="020C22"/>
          <w:sz w:val="26"/>
          <w:szCs w:val="26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  <w:proofErr w:type="gramEnd"/>
      <w:r>
        <w:rPr>
          <w:rFonts w:ascii="Arial" w:hAnsi="Arial" w:cs="Arial"/>
          <w:color w:val="020C22"/>
        </w:rPr>
        <w:br/>
      </w:r>
      <w:r>
        <w:rPr>
          <w:rFonts w:ascii="Arial" w:hAnsi="Arial" w:cs="Arial"/>
          <w:color w:val="020C22"/>
        </w:rPr>
        <w:br/>
      </w:r>
      <w:r>
        <w:rPr>
          <w:color w:val="020C22"/>
          <w:sz w:val="26"/>
          <w:szCs w:val="26"/>
        </w:rPr>
        <w:t>дополнительные соглашения к договорам аренды, предусматривающие отсрочку, подлежат заключению в течение 30 календарных дней со дня поступления соответствующего обращения арендатора.</w:t>
      </w:r>
      <w:r>
        <w:rPr>
          <w:rFonts w:ascii="Arial" w:hAnsi="Arial" w:cs="Arial"/>
          <w:color w:val="020C22"/>
        </w:rPr>
        <w:br/>
      </w:r>
      <w:r>
        <w:rPr>
          <w:rFonts w:ascii="Arial" w:hAnsi="Arial" w:cs="Arial"/>
          <w:color w:val="020C22"/>
        </w:rPr>
        <w:br/>
      </w:r>
      <w:r>
        <w:rPr>
          <w:color w:val="020C22"/>
          <w:sz w:val="26"/>
          <w:szCs w:val="26"/>
        </w:rPr>
        <w:t>2. Рекомендовать органам местного самоуправления Курской области руководствоваться положениями, указанными в пункте 1 настоящего постановления.</w:t>
      </w:r>
      <w:r>
        <w:rPr>
          <w:rFonts w:ascii="Arial" w:hAnsi="Arial" w:cs="Arial"/>
          <w:color w:val="020C22"/>
        </w:rPr>
        <w:br/>
      </w:r>
    </w:p>
    <w:p w:rsidR="00D42FBD" w:rsidRDefault="00D42FBD" w:rsidP="00D42FBD">
      <w:pPr>
        <w:pStyle w:val="a6"/>
        <w:shd w:val="clear" w:color="auto" w:fill="F8F8F8"/>
        <w:spacing w:before="0" w:beforeAutospacing="0" w:after="0" w:afterAutospacing="0"/>
        <w:jc w:val="right"/>
        <w:rPr>
          <w:rFonts w:ascii="Arial" w:hAnsi="Arial" w:cs="Arial"/>
          <w:color w:val="020C22"/>
        </w:rPr>
      </w:pPr>
      <w:r>
        <w:rPr>
          <w:color w:val="020C22"/>
          <w:sz w:val="26"/>
          <w:szCs w:val="26"/>
        </w:rPr>
        <w:t>Губернатор</w:t>
      </w:r>
      <w:r>
        <w:rPr>
          <w:rFonts w:ascii="Arial" w:hAnsi="Arial" w:cs="Arial"/>
          <w:color w:val="020C22"/>
        </w:rPr>
        <w:br/>
      </w:r>
      <w:r>
        <w:rPr>
          <w:color w:val="020C22"/>
          <w:sz w:val="26"/>
          <w:szCs w:val="26"/>
        </w:rPr>
        <w:t>Курской области</w:t>
      </w:r>
      <w:r>
        <w:rPr>
          <w:rFonts w:ascii="Arial" w:hAnsi="Arial" w:cs="Arial"/>
          <w:color w:val="020C22"/>
        </w:rPr>
        <w:br/>
      </w:r>
      <w:r>
        <w:rPr>
          <w:color w:val="020C22"/>
          <w:sz w:val="26"/>
          <w:szCs w:val="26"/>
        </w:rPr>
        <w:t>Р.СТАРОВОЙТ</w:t>
      </w:r>
    </w:p>
    <w:p w:rsidR="002126F2" w:rsidRPr="00D42FBD" w:rsidRDefault="002126F2" w:rsidP="00D42FBD">
      <w:pPr>
        <w:rPr>
          <w:szCs w:val="52"/>
        </w:rPr>
      </w:pPr>
    </w:p>
    <w:sectPr w:rsidR="002126F2" w:rsidRPr="00D42FBD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F3C53"/>
    <w:rsid w:val="0013142F"/>
    <w:rsid w:val="001947D1"/>
    <w:rsid w:val="001E71A0"/>
    <w:rsid w:val="002126F2"/>
    <w:rsid w:val="00212AAB"/>
    <w:rsid w:val="00224BB6"/>
    <w:rsid w:val="002330BF"/>
    <w:rsid w:val="00281C9A"/>
    <w:rsid w:val="003334DA"/>
    <w:rsid w:val="003A1232"/>
    <w:rsid w:val="003D7EE5"/>
    <w:rsid w:val="00411974"/>
    <w:rsid w:val="00466F4C"/>
    <w:rsid w:val="00554E35"/>
    <w:rsid w:val="006674AB"/>
    <w:rsid w:val="0069092B"/>
    <w:rsid w:val="0077578F"/>
    <w:rsid w:val="00856BE3"/>
    <w:rsid w:val="00967161"/>
    <w:rsid w:val="0098256E"/>
    <w:rsid w:val="00A24264"/>
    <w:rsid w:val="00AD2400"/>
    <w:rsid w:val="00AE5F7B"/>
    <w:rsid w:val="00B41744"/>
    <w:rsid w:val="00B52778"/>
    <w:rsid w:val="00C74CE7"/>
    <w:rsid w:val="00CD2A36"/>
    <w:rsid w:val="00D25F0D"/>
    <w:rsid w:val="00D368C8"/>
    <w:rsid w:val="00D42FBD"/>
    <w:rsid w:val="00E80DCA"/>
    <w:rsid w:val="00EE3F3D"/>
    <w:rsid w:val="00F0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26</cp:revision>
  <dcterms:created xsi:type="dcterms:W3CDTF">2020-02-28T11:39:00Z</dcterms:created>
  <dcterms:modified xsi:type="dcterms:W3CDTF">2023-08-06T06:11:00Z</dcterms:modified>
</cp:coreProperties>
</file>