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4C03" w14:textId="574DF353" w:rsidR="008A60DD" w:rsidRDefault="003A7A6A" w:rsidP="00493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 Большесолдатского района Курской области сообщает, что продолжает прием заявлений от предпринимателей и юридических лиц, признанных пострадавшими  в соответствии со ст.205 УК РФ в результате террористических актов, для компенсационных выплат д</w:t>
      </w:r>
      <w:r w:rsidR="007310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0BD">
        <w:rPr>
          <w:rFonts w:ascii="Times New Roman" w:hAnsi="Times New Roman" w:cs="Times New Roman"/>
          <w:sz w:val="28"/>
          <w:szCs w:val="28"/>
        </w:rPr>
        <w:t xml:space="preserve">200 и </w:t>
      </w:r>
      <w:r w:rsidR="005443A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400 тыс.  руб.</w:t>
      </w:r>
    </w:p>
    <w:p w14:paraId="532D1BDE" w14:textId="7BE6B20D" w:rsidR="007310BD" w:rsidRDefault="007310BD" w:rsidP="00E30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Выплаты до 200 тыс.</w:t>
      </w:r>
      <w:r w:rsidR="00ED2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производятся</w:t>
      </w:r>
      <w:r w:rsidR="00ED2740">
        <w:rPr>
          <w:rFonts w:ascii="Times New Roman" w:hAnsi="Times New Roman" w:cs="Times New Roman"/>
          <w:sz w:val="28"/>
          <w:szCs w:val="28"/>
        </w:rPr>
        <w:t xml:space="preserve">  при частичной утрате имущества, до 400 тыс. руб.- при полной утрате имущества.</w:t>
      </w:r>
    </w:p>
    <w:p w14:paraId="5C49A8C3" w14:textId="4645EFB3" w:rsidR="003D4A38" w:rsidRDefault="003D4A38" w:rsidP="00E30C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A38">
        <w:rPr>
          <w:rFonts w:ascii="Times New Roman" w:hAnsi="Times New Roman" w:cs="Times New Roman"/>
          <w:b/>
          <w:bCs/>
          <w:sz w:val="28"/>
          <w:szCs w:val="28"/>
        </w:rPr>
        <w:t>К заявлению прилагаются следующие документы:</w:t>
      </w:r>
    </w:p>
    <w:p w14:paraId="4304D029" w14:textId="42FE8D0F" w:rsidR="00931CB3" w:rsidRDefault="00C97744" w:rsidP="00C977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7744">
        <w:rPr>
          <w:rFonts w:ascii="Times New Roman" w:hAnsi="Times New Roman" w:cs="Times New Roman"/>
          <w:sz w:val="28"/>
          <w:szCs w:val="28"/>
        </w:rPr>
        <w:t>Копия</w:t>
      </w:r>
      <w:r w:rsidR="00B005AA">
        <w:rPr>
          <w:rFonts w:ascii="Times New Roman" w:hAnsi="Times New Roman" w:cs="Times New Roman"/>
          <w:sz w:val="28"/>
          <w:szCs w:val="28"/>
        </w:rPr>
        <w:t xml:space="preserve"> паспорта (все страницы)</w:t>
      </w:r>
      <w:r w:rsidR="00931CB3">
        <w:rPr>
          <w:rFonts w:ascii="Times New Roman" w:hAnsi="Times New Roman" w:cs="Times New Roman"/>
          <w:sz w:val="28"/>
          <w:szCs w:val="28"/>
        </w:rPr>
        <w:t xml:space="preserve"> предпринимателя, руководителя юр. лица ( представителя)</w:t>
      </w:r>
      <w:r w:rsidR="00704E2B">
        <w:rPr>
          <w:rFonts w:ascii="Times New Roman" w:hAnsi="Times New Roman" w:cs="Times New Roman"/>
          <w:sz w:val="28"/>
          <w:szCs w:val="28"/>
        </w:rPr>
        <w:t>.</w:t>
      </w:r>
    </w:p>
    <w:p w14:paraId="52E0E4A0" w14:textId="3A97A9D6" w:rsidR="00931CB3" w:rsidRDefault="00931CB3" w:rsidP="00931C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Постановления о признании потерпевшим предпринимателя или </w:t>
      </w:r>
      <w:r w:rsidR="00C97744" w:rsidRPr="00C97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юридическое лицо по ст.205 УК РФ с указанием суммы ущерба и информации о пострадавшем имуществе.</w:t>
      </w:r>
    </w:p>
    <w:p w14:paraId="66D5BB52" w14:textId="0B76E672" w:rsidR="00D73165" w:rsidRPr="00704E2B" w:rsidRDefault="00D73165" w:rsidP="00704E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E2B">
        <w:rPr>
          <w:rFonts w:ascii="Times New Roman" w:hAnsi="Times New Roman" w:cs="Times New Roman"/>
          <w:sz w:val="28"/>
          <w:szCs w:val="28"/>
        </w:rPr>
        <w:t>В случае отсутствия суммы ущерба в Постановлении дополнительно предоставляется копия Протокола опроса с указанием данных утраченного имущества.</w:t>
      </w:r>
    </w:p>
    <w:p w14:paraId="5BBE9CF1" w14:textId="1F1FA6BA" w:rsidR="00931CB3" w:rsidRPr="00704E2B" w:rsidRDefault="00D73165" w:rsidP="00704E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E2B">
        <w:rPr>
          <w:rFonts w:ascii="Times New Roman" w:hAnsi="Times New Roman" w:cs="Times New Roman"/>
          <w:sz w:val="28"/>
          <w:szCs w:val="28"/>
        </w:rPr>
        <w:t xml:space="preserve">Документ, подтверждающий стоимость утраченного имущества (опись утраченного имущества с суммой ущерба). </w:t>
      </w:r>
    </w:p>
    <w:p w14:paraId="7E807EA4" w14:textId="77777777" w:rsidR="0075402E" w:rsidRDefault="0075402E" w:rsidP="00754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02E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г.Курск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Красная площадь,6, 3 подъезд, 2 этаж,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247</w:t>
      </w:r>
    </w:p>
    <w:p w14:paraId="6CD9933C" w14:textId="66BE7F40" w:rsidR="00D73165" w:rsidRPr="0075402E" w:rsidRDefault="0075402E" w:rsidP="00754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Контактное лицо: Петина Анна Викторовна, тел. 8 920 269 61 00 </w:t>
      </w:r>
    </w:p>
    <w:sectPr w:rsidR="00D73165" w:rsidRPr="0075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ED3"/>
    <w:multiLevelType w:val="hybridMultilevel"/>
    <w:tmpl w:val="67DCEF30"/>
    <w:lvl w:ilvl="0" w:tplc="8D64DE2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12C542C7"/>
    <w:multiLevelType w:val="hybridMultilevel"/>
    <w:tmpl w:val="74623254"/>
    <w:lvl w:ilvl="0" w:tplc="DD8277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1C4B25B4"/>
    <w:multiLevelType w:val="hybridMultilevel"/>
    <w:tmpl w:val="D6E481DA"/>
    <w:lvl w:ilvl="0" w:tplc="9F74BFB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B36035"/>
    <w:multiLevelType w:val="hybridMultilevel"/>
    <w:tmpl w:val="EAB0EE78"/>
    <w:lvl w:ilvl="0" w:tplc="26E43D94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FC"/>
    <w:rsid w:val="003A7A6A"/>
    <w:rsid w:val="003D4A38"/>
    <w:rsid w:val="00493DF6"/>
    <w:rsid w:val="005443A6"/>
    <w:rsid w:val="00704E2B"/>
    <w:rsid w:val="007310BD"/>
    <w:rsid w:val="0075402E"/>
    <w:rsid w:val="008A60DD"/>
    <w:rsid w:val="00906EFC"/>
    <w:rsid w:val="00931CB3"/>
    <w:rsid w:val="00B005AA"/>
    <w:rsid w:val="00C97744"/>
    <w:rsid w:val="00D73165"/>
    <w:rsid w:val="00E30CA2"/>
    <w:rsid w:val="00E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DD22"/>
  <w15:chartTrackingRefBased/>
  <w15:docId w15:val="{556DFFA4-6E6E-4C2E-AE7B-87295F21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Kursk</dc:creator>
  <cp:keywords/>
  <dc:description/>
  <cp:lastModifiedBy>Kursk</cp:lastModifiedBy>
  <cp:revision>11</cp:revision>
  <dcterms:created xsi:type="dcterms:W3CDTF">2025-01-28T11:40:00Z</dcterms:created>
  <dcterms:modified xsi:type="dcterms:W3CDTF">2025-01-28T12:53:00Z</dcterms:modified>
</cp:coreProperties>
</file>