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69" w:rsidRDefault="00085F69">
      <w:pPr>
        <w:pStyle w:val="Textbody"/>
        <w:spacing w:after="0"/>
        <w:jc w:val="right"/>
        <w:rPr>
          <w:rFonts w:ascii="Times New Roman" w:hAnsi="Times New Roman"/>
          <w:b/>
          <w:color w:val="26282F"/>
          <w:sz w:val="36"/>
          <w:szCs w:val="36"/>
        </w:rPr>
      </w:pPr>
    </w:p>
    <w:p w:rsidR="00085F69" w:rsidRDefault="00E63ABC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Утвержден</w:t>
      </w:r>
    </w:p>
    <w:p w:rsidR="00085F69" w:rsidRDefault="00E63AB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Распоряжением  Администрации</w:t>
      </w:r>
    </w:p>
    <w:p w:rsidR="00085F69" w:rsidRDefault="00E63AB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085F69" w:rsidRDefault="00E63AB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</w:t>
      </w:r>
    </w:p>
    <w:p w:rsidR="00085F69" w:rsidRDefault="00E63AB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8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«24» декабря  2020г. № 319-р</w:t>
      </w:r>
    </w:p>
    <w:p w:rsidR="00085F69" w:rsidRDefault="00E63ABC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Годовой план</w:t>
      </w:r>
    </w:p>
    <w:p w:rsidR="00085F69" w:rsidRDefault="00E63ABC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контрольных мероприятий внутреннего муниципального финансового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контроля</w:t>
      </w:r>
    </w:p>
    <w:p w:rsidR="00085F69" w:rsidRDefault="00E63ABC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b/>
          <w:color w:val="26282F"/>
          <w:sz w:val="28"/>
          <w:szCs w:val="28"/>
        </w:rPr>
        <w:t xml:space="preserve">на 2021 год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сфере закупок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85F69" w:rsidRDefault="00E63ABC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обеспечения муниципальных нужд</w:t>
      </w:r>
    </w:p>
    <w:p w:rsidR="00085F69" w:rsidRDefault="00085F69">
      <w:pPr>
        <w:pStyle w:val="Textbody"/>
        <w:spacing w:after="0"/>
        <w:jc w:val="center"/>
        <w:rPr>
          <w:rFonts w:ascii="Times New Roman" w:hAnsi="Times New Roman"/>
          <w:b/>
          <w:color w:val="26282F"/>
          <w:sz w:val="20"/>
        </w:rPr>
      </w:pPr>
    </w:p>
    <w:tbl>
      <w:tblPr>
        <w:tblW w:w="1488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6"/>
        <w:gridCol w:w="3165"/>
        <w:gridCol w:w="2651"/>
        <w:gridCol w:w="3631"/>
        <w:gridCol w:w="2170"/>
        <w:gridCol w:w="2480"/>
      </w:tblGrid>
      <w:tr w:rsidR="00085F69" w:rsidTr="00085F6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контрольного мероприятия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Проверяемый период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контроля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</w:t>
            </w:r>
          </w:p>
          <w:p w:rsidR="00085F69" w:rsidRDefault="00E63ABC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проведения контрольного мероприятия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Должностное лицо, ответственное за проведение контрольного мероприятия.</w:t>
            </w:r>
          </w:p>
        </w:tc>
      </w:tr>
      <w:tr w:rsidR="00085F69" w:rsidTr="00085F6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85F69" w:rsidTr="00085F69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Предупреждение, выявления нарушений законодательства РФ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01.01.2019  по 31.12.2019год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Любимовского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области, ИНН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4602001591, 307840, Курская обл.,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Любимовка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ru-RU"/>
              </w:rPr>
              <w:t>, ул. Ленина, д.13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специалист-эксперт внутреннего финансового контроля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Курской области     Бабкина С.А.</w:t>
            </w:r>
          </w:p>
        </w:tc>
      </w:tr>
      <w:tr w:rsidR="00085F69" w:rsidTr="00085F6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Предупреждение, выявления нарушений законодательства РФ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01.01.2019  по 31.12.2019год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Standard"/>
              <w:spacing w:before="120"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МКОУ «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Любостанская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средняя общеобр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азовательная школа»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района Курской области, ИНН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4602002490,  307842, Курская обл.,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Любостань</w:t>
            </w:r>
            <w:proofErr w:type="spellEnd"/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специалист-эксперт внутреннего финансового контроля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Курской области     Бабкина С.А.</w:t>
            </w:r>
          </w:p>
        </w:tc>
      </w:tr>
      <w:tr w:rsidR="00085F69" w:rsidTr="00085F6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Предупреждение, выявления нарушений законодательства РФ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01.01.2019  по 31.12.2019год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</w:t>
            </w:r>
            <w:proofErr w:type="spellStart"/>
            <w:r>
              <w:rPr>
                <w:rFonts w:ascii="Times New Roman" w:hAnsi="Times New Roman"/>
              </w:rPr>
              <w:t>Кукуевский</w:t>
            </w:r>
            <w:proofErr w:type="spellEnd"/>
            <w:r>
              <w:rPr>
                <w:rFonts w:ascii="Times New Roman" w:hAnsi="Times New Roman"/>
              </w:rPr>
              <w:t xml:space="preserve"> центральный сельский дом досуга </w:t>
            </w:r>
            <w:r>
              <w:rPr>
                <w:rFonts w:ascii="Times New Roman" w:hAnsi="Times New Roman"/>
                <w:color w:val="000000"/>
              </w:rPr>
              <w:t>«Спутник</w:t>
            </w:r>
            <w:r>
              <w:rPr>
                <w:rFonts w:ascii="Times New Roman" w:hAnsi="Times New Roman"/>
              </w:rPr>
              <w:t xml:space="preserve"> » </w:t>
            </w:r>
            <w:proofErr w:type="spellStart"/>
            <w:r>
              <w:rPr>
                <w:rFonts w:ascii="Times New Roman" w:hAnsi="Times New Roman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области, ИНН </w:t>
            </w:r>
            <w:r>
              <w:rPr>
                <w:rFonts w:ascii="Times New Roman" w:hAnsi="Times New Roman" w:cs="Times New Roman"/>
                <w:color w:val="000000"/>
              </w:rPr>
              <w:t xml:space="preserve">4602003648, 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307850,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обл., с. Большое Солдатское, ул. Кооперативная, д.136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5F69" w:rsidRDefault="00E63ABC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специалист-эксперт внутреннего финансового контроля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Курской области     Бабкина С.А.</w:t>
            </w:r>
          </w:p>
        </w:tc>
      </w:tr>
    </w:tbl>
    <w:p w:rsidR="00085F69" w:rsidRDefault="00085F69">
      <w:pPr>
        <w:pStyle w:val="Textbody"/>
        <w:spacing w:after="0"/>
        <w:jc w:val="center"/>
        <w:rPr>
          <w:rFonts w:ascii="Times New Roman" w:hAnsi="Times New Roman"/>
          <w:b/>
          <w:color w:val="26282F"/>
          <w:sz w:val="20"/>
        </w:rPr>
      </w:pPr>
    </w:p>
    <w:p w:rsidR="00085F69" w:rsidRDefault="00085F69">
      <w:pPr>
        <w:pStyle w:val="Textbody"/>
        <w:spacing w:after="0"/>
        <w:rPr>
          <w:color w:val="000000"/>
        </w:rPr>
      </w:pPr>
    </w:p>
    <w:tbl>
      <w:tblPr>
        <w:tblW w:w="7767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1343"/>
        <w:gridCol w:w="1271"/>
        <w:gridCol w:w="1343"/>
        <w:gridCol w:w="1252"/>
        <w:gridCol w:w="2112"/>
      </w:tblGrid>
      <w:tr w:rsidR="00085F69" w:rsidTr="00085F69">
        <w:tblPrEx>
          <w:tblCellMar>
            <w:top w:w="0" w:type="dxa"/>
            <w:bottom w:w="0" w:type="dxa"/>
          </w:tblCellMar>
        </w:tblPrEx>
        <w:tc>
          <w:tcPr>
            <w:tcW w:w="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5F69" w:rsidTr="00085F69">
        <w:tblPrEx>
          <w:tblCellMar>
            <w:top w:w="0" w:type="dxa"/>
            <w:bottom w:w="0" w:type="dxa"/>
          </w:tblCellMar>
        </w:tblPrEx>
        <w:tc>
          <w:tcPr>
            <w:tcW w:w="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5F69" w:rsidTr="00085F69">
        <w:tblPrEx>
          <w:tblCellMar>
            <w:top w:w="0" w:type="dxa"/>
            <w:bottom w:w="0" w:type="dxa"/>
          </w:tblCellMar>
        </w:tblPrEx>
        <w:tc>
          <w:tcPr>
            <w:tcW w:w="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13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13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12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21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</w:tr>
      <w:tr w:rsidR="00085F69" w:rsidTr="00085F69">
        <w:tblPrEx>
          <w:tblCellMar>
            <w:top w:w="0" w:type="dxa"/>
            <w:bottom w:w="0" w:type="dxa"/>
          </w:tblCellMar>
        </w:tblPrEx>
        <w:tc>
          <w:tcPr>
            <w:tcW w:w="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13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13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12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  <w:tc>
          <w:tcPr>
            <w:tcW w:w="21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F69" w:rsidRDefault="00085F69">
            <w:pPr>
              <w:pStyle w:val="TableContents"/>
              <w:spacing w:after="0"/>
              <w:jc w:val="both"/>
            </w:pPr>
          </w:p>
        </w:tc>
      </w:tr>
    </w:tbl>
    <w:p w:rsidR="00085F69" w:rsidRDefault="00085F69">
      <w:pPr>
        <w:pStyle w:val="Textbody"/>
        <w:spacing w:after="0" w:line="240" w:lineRule="auto"/>
        <w:jc w:val="center"/>
        <w:rPr>
          <w:color w:val="000000"/>
        </w:rPr>
      </w:pPr>
    </w:p>
    <w:sectPr w:rsidR="00085F69" w:rsidSect="00085F69">
      <w:pgSz w:w="16838" w:h="11906" w:orient="landscape"/>
      <w:pgMar w:top="1560" w:right="820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BC" w:rsidRDefault="00E63ABC" w:rsidP="00085F69">
      <w:pPr>
        <w:spacing w:after="0" w:line="240" w:lineRule="auto"/>
      </w:pPr>
      <w:r>
        <w:separator/>
      </w:r>
    </w:p>
  </w:endnote>
  <w:endnote w:type="continuationSeparator" w:id="0">
    <w:p w:rsidR="00E63ABC" w:rsidRDefault="00E63ABC" w:rsidP="0008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BC" w:rsidRDefault="00E63ABC" w:rsidP="00085F69">
      <w:pPr>
        <w:spacing w:after="0" w:line="240" w:lineRule="auto"/>
      </w:pPr>
      <w:r w:rsidRPr="00085F69">
        <w:rPr>
          <w:color w:val="000000"/>
        </w:rPr>
        <w:separator/>
      </w:r>
    </w:p>
  </w:footnote>
  <w:footnote w:type="continuationSeparator" w:id="0">
    <w:p w:rsidR="00E63ABC" w:rsidRDefault="00E63ABC" w:rsidP="00085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5F69"/>
    <w:rsid w:val="00085F69"/>
    <w:rsid w:val="00823C97"/>
    <w:rsid w:val="00E6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5F69"/>
    <w:pPr>
      <w:widowControl/>
    </w:pPr>
  </w:style>
  <w:style w:type="paragraph" w:customStyle="1" w:styleId="Heading">
    <w:name w:val="Heading"/>
    <w:basedOn w:val="Standard"/>
    <w:next w:val="Textbody"/>
    <w:rsid w:val="00085F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85F69"/>
    <w:pPr>
      <w:spacing w:after="120"/>
    </w:pPr>
  </w:style>
  <w:style w:type="paragraph" w:styleId="a3">
    <w:name w:val="List"/>
    <w:basedOn w:val="Textbody"/>
    <w:rsid w:val="00085F69"/>
    <w:rPr>
      <w:rFonts w:cs="Mangal"/>
    </w:rPr>
  </w:style>
  <w:style w:type="paragraph" w:customStyle="1" w:styleId="Caption">
    <w:name w:val="Caption"/>
    <w:basedOn w:val="Standard"/>
    <w:rsid w:val="00085F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85F6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085F6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cp:lastPrinted>2020-01-13T09:13:00Z</cp:lastPrinted>
  <dcterms:created xsi:type="dcterms:W3CDTF">2017-03-20T09:31:00Z</dcterms:created>
  <dcterms:modified xsi:type="dcterms:W3CDTF">2023-09-05T08:20:00Z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