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FA014" w14:textId="770A99EB" w:rsidR="00B805A0" w:rsidRDefault="00376281" w:rsidP="00376281">
      <w:pPr>
        <w:jc w:val="center"/>
      </w:pPr>
      <w:r w:rsidRPr="00376281">
        <w:t>ПРАВИЛА ПОВЕДЕНИЯ ПРИ АРТОБСТРЕЛЕ И УГРОЗЕ С ВОЗДУХА</w:t>
      </w:r>
    </w:p>
    <w:p w14:paraId="6CBFBE7C" w14:textId="73535727" w:rsidR="00376281" w:rsidRDefault="00376281" w:rsidP="00376281">
      <w:pPr>
        <w:jc w:val="center"/>
      </w:pPr>
    </w:p>
    <w:p w14:paraId="01A20CCD" w14:textId="060D2EBE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noProof/>
        </w:rPr>
        <w:drawing>
          <wp:anchor distT="0" distB="0" distL="114300" distR="114300" simplePos="0" relativeHeight="251658240" behindDoc="0" locked="0" layoutInCell="1" allowOverlap="1" wp14:anchorId="2DC5C71E" wp14:editId="61966E9A">
            <wp:simplePos x="0" y="0"/>
            <wp:positionH relativeFrom="column">
              <wp:posOffset>-29210</wp:posOffset>
            </wp:positionH>
            <wp:positionV relativeFrom="paragraph">
              <wp:posOffset>19657</wp:posOffset>
            </wp:positionV>
            <wp:extent cx="4662170" cy="3109595"/>
            <wp:effectExtent l="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7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улице:</w:t>
      </w:r>
    </w:p>
    <w:p w14:paraId="40D1BD89" w14:textId="11356A0C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услышав свист пролетающего над вами боеприпаса или его взрыв, немедленно лечь на землю;</w:t>
      </w:r>
    </w:p>
    <w:p w14:paraId="4960F8ED" w14:textId="6C2F2A6A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рекомендуется переждать артобстрел, авианалёт, плотно заткнув уши и приоткрыв рот для регулирования давления – звуковое поражение (акустический удар) может привести к разрывам сосудов, барабанных перепонок;</w:t>
      </w:r>
    </w:p>
    <w:p w14:paraId="283A7E55" w14:textId="1A59F380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для укрытия подходят защитное сооружение, водосток, смотровая яма, воронка от взрыва, бордюр, бетонный желоб, фундамент забора, канава, ров;</w:t>
      </w:r>
    </w:p>
    <w:p w14:paraId="670D3B5F" w14:textId="13AB61A0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14:paraId="01ABAA12" w14:textId="13FFBAA5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следует избегать нахождения возле техники, пожароопасных и взрывоопасных объектов;</w:t>
      </w:r>
    </w:p>
    <w:p w14:paraId="31A82000" w14:textId="1A5C711A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 (балконов, лоджий, декора, железобетонных конструкций).</w:t>
      </w:r>
    </w:p>
    <w:p w14:paraId="19E060F8" w14:textId="0F69F74B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FF4C0B7" w14:textId="0783D867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Дома:</w:t>
      </w:r>
    </w:p>
    <w:p w14:paraId="7B921647" w14:textId="337DFB3F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поблизости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</w:t>
      </w:r>
      <w:bookmarkStart w:id="0" w:name="_GoBack"/>
      <w:bookmarkEnd w:id="0"/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(на случай завала входа в подвал);</w:t>
      </w:r>
    </w:p>
    <w:p w14:paraId="2E6D8DEA" w14:textId="6D7594D5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подвала нет – спуститься на нижний этаж и укрыться под конструкциями;</w:t>
      </w:r>
    </w:p>
    <w:p w14:paraId="3BEA280B" w14:textId="77777777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14:paraId="210F0644" w14:textId="2FAD7B21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ни в коем случае нельзя находиться напротив окон, лучше всего их закрыть мешками с песком;</w:t>
      </w:r>
    </w:p>
    <w:p w14:paraId="58701121" w14:textId="1A3F3627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оконные стёкла необходимо заклеить крест-накрест липкой лентой (скотчем, пластырем) – это не защитит от осколков снаряда, но значительно уменьшит площадь распространения осколков стекла;</w:t>
      </w:r>
    </w:p>
    <w:p w14:paraId="5E4E0231" w14:textId="49607DF5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1B6FE85" w14:textId="7D380E01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транспорте:</w:t>
      </w:r>
    </w:p>
    <w:p w14:paraId="144F23AA" w14:textId="77777777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это общественный транспорт, необходимо попросить водителя немедленно остановить транспортное средство;</w:t>
      </w:r>
    </w:p>
    <w:p w14:paraId="3B17E13D" w14:textId="548349FF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отбежать от дороги в направлении «от зданий и строений», залечь на землю;</w:t>
      </w:r>
    </w:p>
    <w:p w14:paraId="1E28A8A5" w14:textId="66944051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визуально поискать более надёжное укрытие;</w:t>
      </w:r>
    </w:p>
    <w:p w14:paraId="18DA805C" w14:textId="69C922AF" w:rsidR="00376281" w:rsidRPr="00376281" w:rsidRDefault="00376281" w:rsidP="00376281">
      <w:pPr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перебегать следует короткими перебежками сразу после последующего взрыва;</w:t>
      </w:r>
    </w:p>
    <w:p w14:paraId="576ECFCB" w14:textId="42C6E7D2" w:rsidR="00376281" w:rsidRDefault="00376281" w:rsidP="00376281">
      <w:pPr>
        <w:jc w:val="both"/>
      </w:pPr>
      <w:r w:rsidRPr="003762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едете в личном транспорте, то необходимо остановиться и лечь на землю, но не рядом с машиной и желательно со стороны противоположной обстрелу.</w:t>
      </w:r>
    </w:p>
    <w:sectPr w:rsidR="00376281" w:rsidSect="00376281">
      <w:pgSz w:w="16838" w:h="11906" w:orient="landscape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0B"/>
    <w:rsid w:val="00376281"/>
    <w:rsid w:val="004C4B0B"/>
    <w:rsid w:val="00B805A0"/>
    <w:rsid w:val="00BC65CB"/>
    <w:rsid w:val="00CD1D7D"/>
    <w:rsid w:val="00C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9B59"/>
  <w15:chartTrackingRefBased/>
  <w15:docId w15:val="{1D7CC430-FA81-4D4E-AE5C-0402854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Евгений Бабенков</cp:lastModifiedBy>
  <cp:revision>4</cp:revision>
  <dcterms:created xsi:type="dcterms:W3CDTF">2022-09-16T11:58:00Z</dcterms:created>
  <dcterms:modified xsi:type="dcterms:W3CDTF">2022-09-19T09:51:00Z</dcterms:modified>
</cp:coreProperties>
</file>