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УТВЕРЖДЕНО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решением антинаркотической комиссии Большесолдатского района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28 марта 2022 № 1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Порядок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межведомственного взаимодействия субъектов муниципальной системы комплексной реабилитации и ресоциализации потребителей наркотических средств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br/>
        <w:t>и психотропных веществ в Большесолдатском районе Курской области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Общие положения.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                         Порядок межведомственного взаимодействия субъектов муниципальной системы комплексной реабилитации и ресоциализации потребителей наркотических средств и психотропных веществ (далее - Порядок) разработан в целях реализации на территории Большесолдатского района Курской области Стратегии государственной антинаркотической политики Российской Федерации до 2030 года, утвержденной Указом Президента Российской Федерации от 23 ноября 2020 года № 733, а также развития регионального сегмента Национальной системы комплексной реабилитации и ресоциализации потребителей наркотических средств и психотропных веществ (далее региональный сегмент).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1.2.                      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Участники Порядка межведомственного взаимодействия: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Отделение МВД России по Большесолдатскому району;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Суджанский МФ ФКУ УИН УФСИН России по Курской области;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ОБУЗ «Большесолдатская центральная районная больница»;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Отдел социальной защиты населения Администрации Большесолдатского района;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ОКУ «Центр занятости населения Большесолдатского района»;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Управление образования Администрации Большесолдатского района;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Комиссия по делам несовершеннолетних и защите их прав Большесолдатского района;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Общественные организации и объединения Большесолдатского района;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Священнослужители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1. 3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. Координацию                деятельности субъектов муниципального сегмента осуществляют: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на территории Большесолдатского района Курской области - районная межведомственная комиссия по противодействию злоупотреблению наркотическими средствами и их незаконному обороту;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Основные понятия.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Потребители наркотиков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лица, допускающие потребление наркотиков      без назначения врача: единичное, неоднократное, в том числе с вредными последствиями, а также с зависимостью от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Выявление потребителей наркотиков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получение и фактическое подтверждение информации о потреблении наркотиков установленными лицами;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2.3.           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Мотивирование потребителей наркотиков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— убеждение потребителя наркотиков с использованием информационно-разъяснительного и других, не противоречащих законодательству Российской Федерации, методов социально- психологического воздействия в необходимости прекращения потребления наркотиков и прохождения комплексной реабилитации и ресоциализации;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2.4.           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Комплексная реабилитация и ресоциализация потребителей наркотиков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система медицинских, социальных, правовых, психологических, педагогических                  и трудовых мер, направленных на достижение трезвого образа жизни, восстановление физического, психического и духовного здоровья потребителей наркотиков,                        их личностного и социального статуса, а также способностей к полноценной интеграции в общество, внесению позитивного вклада в его социальное, экономическое и культурное развитие.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Комплексная реабилитация потребителей наркотиков включает совокупность различных по форме, направлению и области применения видов реабилитации, в том числе медицинскую, медико-социальную, социальную и психолого-педагогическую;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2.5.           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Медицинская реабилитация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составляющая комплексной реабилитации: мероприятия медицинского и психологического характера, направленные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                   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лиц, страдающих наркологическими заболеваниями, и их социальную интеграцию в общество;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2.6.           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Социальная реабилитация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составляющая комплексной реабилитации: мероприятия, направленные на восстановление потребителем наркотиков личностного         и социального статуса, а также способностей к полноценной интеграции в общество, устранение проявлений общественной дезадаптации, приобщение бывшего потребителя наркотиков к нормативному мировоззрению и формам поведения, необходимым для восстановления качества жизни, позитивным социальным отношениям и общественно-полезному труду;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2.7.           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Психолого-педагогическая реабилитация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составляющая комплексной реабилитации: система психологических и педагогических мероприятий, направленных на формирование способов овладения знаниями, умениями и навыками, оказание психологической помощи, в частности, относительно формирования адекватной самооценки, усвоение правил общественного поведения несовершеннолетними потребителями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2.8.           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Ресоциализация потребителей наркотиков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компонент комплексной реабилитации и ресоциализации потребителей наркотиков, направленных на восстановление потребителем наркотиков утраченных социальных функций и связей, создание оптимальной среды жизнедеятельности потребителей наркотиков и их семей, в том числе условий проживания, доступности к социально значимым объектам жизнедеятельности, реинтеграцию в общество и трудоустройство (социальная и трудовая реинтеграция);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2.9.           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Постреабилитационный социальный патронат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оказание содействия лицу, прошедшему курс комплексной реабилитации, в составлении и реализации индивидуальной программы постреабилитационного развития, направленной на полноценную социальную реинтеграцию, формирование устойчивых личностных и социальных связей, возвращение к полноценной жизни, включая систематическое наблюдение для своевременного выявления степени социальной адаптации, а также оказания, при необходимости, социальной, психологической и медицинской помощи;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2.10.       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Сертификат на комплексную реабилитацию и ресоциализацию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документ финансовой отчетности, позволяющий производить оплату по безналичному расчету услуг по комплексной реабилитации и ресоциализации, дающий потребителю наркотиков возможность выбора организации, предоставляющей данные услуги в рамках Национальной системы;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2.11.       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Квалификационный отбор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проведение экспертной оценки соответствия организаций, предоставляющих услуги по комплексной реабилитации и ресоциализации потребителей наркотиков, требованиям, необходимым для включения в Национальную систему;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2.12.       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Реестр организаций, включенных в Национальную систему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перечень организаций всех форм собственности, предоставляющих услуги по комплексной реабилитации и ресоциализации потребителям наркотиков и прошедших квалификационный отбор, составляемый как на областном, так и на муниципальном уровне.</w:t>
      </w:r>
    </w:p>
    <w:p w:rsidR="00A632FD" w:rsidRPr="00A632FD" w:rsidRDefault="00A632FD" w:rsidP="00A632FD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Цель межведомственного взаимодействия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- формирование многоуровневой системы, обеспечивающей своевременное выявление и лечение лиц, незаконно потребляющих наркотики, реабилитацию и восстановление их социального и общественного статуса, а также улучшение качества и увеличение продолжительности жизни лиц, больных наркоманией.</w:t>
      </w:r>
    </w:p>
    <w:p w:rsidR="00A632FD" w:rsidRPr="00A632FD" w:rsidRDefault="00A632FD" w:rsidP="00A632FD">
      <w:pPr>
        <w:numPr>
          <w:ilvl w:val="1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Мероприятия, осуществляемые в соответствии с данным Порядком, реализуются в отношении граждан, в том числе и несовершеннолетних: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давших добровольное согласие (в т.ч. законных представителей, попечителей и т.п.) на прохождение курсов лечения, социальной реабилитации и ресоциализации вследствие потребления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-в отношении лиц, которым в установленном законом порядке судом предписано пройти курсы лечения и реабилитации от наркотической зависимости (часть 5 статьи 73, статьи 82.1 Уголовного кодекса Российской Федерации), а также при назначении административного наказания за потребление наркотических средств и писхотропных веществ без назначения врача пройти диагностику, профилактические мероприятия, лечение от наркомании, медицинскую и социальную реабилитацию (часть 2.1 статьи 4.1 Кодекса Российской Федерации об административных правонарушениях);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отношении лиц, освободившихся из мест лишения свободы, которые ранее потребляли наркотики и болели наркозависимостью.</w:t>
      </w:r>
    </w:p>
    <w:p w:rsidR="00A632FD" w:rsidRPr="00A632FD" w:rsidRDefault="00A632FD" w:rsidP="00A632FD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Основные этапы межведомственного взаимодействия: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5.1.           Выявление, первичная мотивация, направление в медучреждения комитета здравоохранения Курской области, осуществляющие работу с данной категорией граждан по месту их проживания (наркологические кабинеты Центральных районных больниц, ОБУЗ «Большесолдатская центральная районная больница»);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5.2.                            Медицинское лечение и медицинская реабилитация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5.3.           Социальная реабилитация, ресоциализация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5.4.           Постреабилитационный патронат;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5.5.           Организация и координация деятельности по подготовке и повышению квалификации специалистов в области социальной реабилитации и ресоциализации.</w:t>
      </w:r>
    </w:p>
    <w:p w:rsidR="00A632FD" w:rsidRPr="00A632FD" w:rsidRDefault="00A632FD" w:rsidP="00A632FD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Субъекты, принимающие участие в реализации подпункта 5.1. п.5 Порядка,        и принимаемые ими меры: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6.1. Отделение МВД России по Большесолдатскому району: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проводит с потребителями наркотиков профилактические мероприятия, в том числе направленные на мотивирование их к прохождению курсов лечения от наркомании, медицинской и социальной реабилитации;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разъясняет порядок анонимного консультационного приема и направляет выявленных потребителей в учреждения здравоохранения Курской области;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на этапе дознания и предварительного расследования разъясняет порядок прохождения курсов лечения от наркотической зависимости лицам, больным наркоманией, предусмотренных частью 5 статьи 73, статьей 82.1 Уголовного кодекса Российской Федерации;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 возложении судами на потребителей наркотиков дополнительных обязанностей по прохождению диагностики, профилактических мероприятий, курсов лечения от наркомании, медицинской, социальной реабилитации организует межведомственное взаимодействие с учреждениями здравоохранения Курской области по контролю за выполнением привлеченных к административной ответственности лиц    за немедицинское потребление наркотиков данных дополнительных обязанностей;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 получении информации об уклонении потребителей наркотиков  от возложенных на них судом дополнительных обязанностей принимает меры  по доставлению указанных лиц в медицинские учреждения комитета здравоохранения Курской области, проводит с потребителями наркотиков совместную мотивационную работу, направленную на выполнение ими соответствующего решения суда;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6.2.                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Специалисты учреждений здравоохранения Курской области, подведомственные комитету здравоохранения Курской области, оказывающие специализированную медицинскую помощь по профилю «наркология»: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проводят с выявленными потребителями наркотиков профилактические мероприятия, в том числе направленные на мотивирование их к прохождению курсов лечения от наркомании, медицинской и социальной реабилитации;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постоянное его сопровождение, в том числе в рамках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определяет необходимость проведения, сроки и условия лечения и медицинской реабилитации потребителя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 потребителя наркотиков от прохождения курсов избавления от наркотической зависимости, а также реабилитации и ресоциализации организуют с привлечением субъектов, участвующих в региональном сегменте, дальнейшую мотивационную работу;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отказа, уклонения потребителя наркотиков, на которого судом возложена дополнительная обязанность пройти диагностику, профилактические мероприятия, курсы лечения от наркомании, медицинскую, социальную реабилитацию, ставят в известность о данном факте УМВД России по Курской области;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- при доставлении указанных лиц в учреждения комитета здравоохранения Курской области проводят совместно с сотрудниками правоохранительных органов мотивационную работу, направленную на выполнение ими соответствующего решения суда;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совместно с уполномоченными учреждениями комитета социального обеспечения, материнства и детства Курской области формируют Карту реабилитанта, предусмотренную данным Порядком.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6.3.           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Отдел социальной защиты населения Администрации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организует деятельность подведомственных структур по приему лиц, имеющих рекомендации специализированных учреждений комитета здравоохранения Курской области о необходимости проведения с данными лицами мероприятий по социальной реабилитации и ресоциализации, постановку их на соответствующий учет, ведение базы персональных данных лиц, подлежащих комплексной реабилитации и ресоциализации, заполнение соответствующего раздела Карты реабилитанта (Приложение № 3) и осуществление постоянного его сопровождения в рамках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организует разъяснение порядка анонимного консультационного приема и после получения согласия организует направление выявленных потребителей в учреждения здравоохранения Курской области (Приложение № 1) или социальные реабилитационные центры, вошедшие в реестр организаций, занимающихся реабилитацией и ресоциализацией наркопотребителей в Курской области;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 потребителя наркотиков от прохождения курсов избавления от наркотической зависимости организует дальнейшую мотивационную работу;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6.4.           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Компетентные специалисты Управления образования Администрации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проводят с потребителями наркотиков профилактические мероприятия, в том числе направленные на мотивирование их к прохождению курсов лечения от наркомании, медицинской и социальной реабилитации;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ставят выявленного потребителя наркотиков на профилактический учет и осуществляют постоянное его сопровождение;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разъясняют порядок анонимного консультационного приема и после получения согласия направляют выявленных потребителей в учреждения здравоохранения Курской области (Приложение № 1);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проводят мероприятия по психолого-педагогической коррекции и реабилитации несовершеннолетних потребителей наркотиков, учащихся образовательных организаций;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в региональном сегменте, дальнейшую мотивационную работу.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6.5.           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Комиссия по делам несовершеннолетних и защите их прав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проводит с потребителями наркотиков индивидуальную профилактическую работу, в том числе направленную на мотивирование их к прохождению курсов лечения от наркомании, медицинскую и социально-педагогическую реабилитацию;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ставит выявленного потребителя наркотиков на соответствующий учет и осуществляет постоянное его сопровождение, в том числе в рамках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утверждает межведомственную программу (план) и координирует проведение индивидуальной профилактической работы с потребителями наркотиков органов и учреждений системы профилактики безнадзорности несовершеннолетних;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привлекает социально-ориентированные общественные организации к реализации данных программ (планов) в отношении несовершеннолетних потребителей ПАВ и контролирует их выполнение;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разъясняет порядок анонимного консультационного приема и после получения согласия направляет выявленных потребителей в учреждения здравоохранения Курской области (Приложение № 1);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 потребителя наркотиков от прохождения курсов избавления от наркотической зависимости организует с привлечением субъектов, участвующих в региональном сегменте, дальнейшую мотивационную работу;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6.5.           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Другие органы и учреждения системы профилактики безнадзорности                         и правонарушений несовершеннолетних: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проводят с потребителями наркотиков индивидуальную профилактическую работу, в том числе направленную на мотивирование их к прохождению курсов лечения от наркомании, медицинскую и социально-педагогическую реабилитацию;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ставят выявленного потребителя наркотиков на соответствующий учет  и осуществляют постоянное его сопровождение, в том числе в рамках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разъясняют порядок анонимного консультационного приема и после получения согласия направляют выявленных потребителей в учреждения здравоохранения Курской области (Приложение № 1);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в региональном сегменте, дальнейшую мотивационную работу;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6.6.           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Общественные организации, занимающиеся реабилитацией и ресоциализацией потребителей наркотиков: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проводят с потребителями наркотиков профилактические мероприятия, направленные на мотивирование их к прохождению курсов лечения от наркомании, медицинской и социальной реабилитации;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разъясняют порядок анонимного консультационного приема и после получения согласия направляют, в случае необходимости, выявленных потребителей в учреждения здравоохранения Курской области (Приложение №1);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 случае отказа потребителя наркотиков от прохождения курсов избавления от наркотической зависимости организуют с привлечением субъектов, участвующих                            в региональном сегменте, дальнейшую мотивационную работу;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6.7.           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Суджанский МФ ФКУ УИН УФСИН России по Курской области: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направляет по решению суда в соответствии с частью 5 статьи 73, статьей 82.1 Уголовного кодекса Российской Федерации в учреждения здравоохранения                         Курской области осужденных лиц для прохождения медицинских курсов лечения                      и медико-социальной реабилитации от наркотической зависимости;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осуществляет контроль за прохождением осужденными медицинских курсов лечения и медико-социальной реабилитации от наркотической зависимости;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осуществляет иные мероприятия совместно с комитетом здравоохранения Курской области в отношении данной категории потребителей наркотиков, предусмотренных совместным Приказом УФСИН России по Курской области и комитета здравоохранения Курской области № 618/375 от 29.11.2013 года «Об утверждении Инструкции о порядке взаимодействия УИИ УФСИН России по Курской области и учреждений здравоохранения Курской области по организации прохождения осужденными к наказаниям и мерам уголовно-правового характера без изоляции от общества лечения от наркомании и хронического алкоголизма»;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6.8.           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Священнослужители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 обращении потребителей наркотиков проводят с ними профилактические беседы, в том числе направленные на мотивирование их к прохождению курсов лечения от наркомании, медицинской, социальной и духовной реабилитации;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после получения согласия направляют выявленных потребителей в учреждения здравоохранения Курской области;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7.   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Субъекты, принимающие участие в реализации подпункта 5.2. п.5 Порядка,                 и принимаемые ими меры: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7.1.    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Специалисты ОБУЗ «Большесолдатская центральная районная больница»: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производят оценку состояния здоровья потребителя наркотиков и после получения согласия: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определяют сроки, условия лечения и медицинской реабилитации потребителя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лечение и медицинскую реабилитацию;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диагностику наркологических и других заболеваний, лечение сопутствующих психических, инфекционных, соматических заболеваний;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медицинское сопровождение на всех этапах реабилитации и ресоциализации;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 взаимодействии с Отделением МВД России по Большесолдатскому району, другими субъектами регионального сегмента принимают меры по определению числа потребителей наркотиков, нуждающихся в получении услуг по комплексной реабилитации и ресоциализации;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совместно с Отделом социальной защиты населения Администрации Большесолдатского района, другими субъектами регионального сегмента принимают участие в определении условий и сроков прохождения комплексной реабилитации и ресоциализации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совместно с Отделом социальной защиты населения Администрации Большесолдатского района осуществляют ознакомление реабилитанта с условиями прохождения всех этапов реабилитации и ресоциализации, предусмотренных региональным сегментом, формируют «Карту реабилитанта»;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организуют межведомственное взаимодействие с другими субъектами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направление реабилитанта на социальную реабилитацию и ресоциализацию в отдел социальной защиты населения Администрации Большесолдатского района, в случае необходимости, без осуществления мер медицинского характера (Приложение № 2);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заполняют соответствующий раздел «Карты реабилитанта» о прохождении потребителем наркотиков соответствующего этапа регионального сегмента (Приложение № 3).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   Субъекты, принимающие участие в реализации подпункта 5.3. п.5 Порядка, и принимаемые ими меры.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8.1. Отдел социальной защиты населения Администрации Большесолдатского района, подведомственный комитету социального обеспечения, материнства и детства Курской области: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осуществляет прием лиц, освободившихся от наркотической зависимости, имеющих рекомендации специализированных учреждений комитета здравоохранения Курской области о необходимости проведения с данными лицами мероприятий по реабилитации и ресоциализации, ставят их на соответствующий учет, ведут базу персональных данных, подлежащих комплексной реабилитации и ресоциализации, заполняют Карту реабилитанта (Приложение № 3) и осуществляют постоянное его сопровождение в рамках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доводит до лиц, освободившихся от наркотической зависимости, порядок прохождения комплексной реабилитации и ресоциализации, об условиях предоставления сертификата на комплексную реабилитацию и ресоциализацию (в случае принятия решения о сертификате);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принимает решение о направлении реабилитанта в государственные реабилитационные центры (в случае создания таковых), в иные центры и организации, участвующие в региональном сегменте (Приложение № 3);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направляют, по согласованию с Суджанским МФ УИН УФСИН России по Курской области, лиц, прошедших медицинские лечение и реабилитацию в соответствии со статьями 73.3 и 82.1 Уголовного Кодекса РФ, в государственные реабилитационные центры (в случае создания таковых), в иные реабилитационные организации, занимающиеся реабилитацией и ресоциализацией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после получения согласия осуществляют направление реабилитанта на следующий этап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8.2.           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Управление образования Администрации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организует межведомственное взаимодействие с другими субъектами регионального сегмента на стадии выявления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оказывает содействие в заполнении соответствующего раздела «Карты реабилитанта» о получении потребителем наркотиков соответствующих услуг (Приложение № 3);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8.3.       Священнослужители Большесолдатского района: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осуществляет мероприятия, направленные на проведение духовно-нравственной реабилитации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принимает решение о необходимости прохождения потребителей наркотиков духовно-нравственной реабилитации в учреждениях Курской митрополии, с приобщением к труду, воцерковлению и занятием иной полезной деятельностью;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организует межведомственное взаимодействие с другими субъектами регионального сегмента, начиная со стадии выявления потребителей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оказывает содействие в заполнении соответствующего раздела «Карты реабилитанта» о прохождении потребителем наркотиков соответствующего этапа регионального сегмента (Приложение № 3);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8.4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.  ОКУ «Центр занятости населения Большесолдатского района»: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регистрируют реабилитанта в целях поиска подходящей работы, проводят мероприятия по его профессиональной и трудовой реинтеграции посредством предоставления государственных услуг в сфере занятости населения и реализации соответствующих мероприятий в рамках действующего законодательства в сфере занятости населения;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межведомственное взаимодействие с субъектами регионального сегмента, в том числе касающегося содействия трудовой занятости потребителей наркотиков, прошедших курсы лечения и реабилитации от наркотической зависимости на стадии их лечения и медицинской реабилитации;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оказывают содействие в заполнении соответствующего раздела «Карты реабилитанта» о прохождении потребителем наркотиков соответствующего этапа регионального сегмента (Приложение № 3).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9. 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Субъекты, принимающие участие в реализации подпункта 5.4. п.5 Порядка, и принимаемые ими меры.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9.1.           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Отдел социальной защиты населения Администрации Большесолдатского района, осуществляющий мероприятия по социальной реабилитации и ресоциализации: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во взаимодействии с ОБУЗ «Большесолдатская ЦРБ», Управлением образования Администрации Большесолдатского района, ОКУ «Центр занятости населения Большесолдатского района» и другими субъектами муниципального сегмента осуществляют постреабилитационный социальный патронат потребителя наркотиков на всех этапах регионального сегмента, а также их семей, посредством посещений на дому с постепенно убывающей по частоте периодичностью;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осуществляют сбор информации о состоянии потребителя наркотиков, прекратившего их потребление, у лиц ближайшего окружения (в семье, по месту работы, учебы, проживания);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запрашивают информацию о состоянии потребителя наркотиков, прекратившего их потребление, в ОБУЗ «Большесолдатская ЦРБ», Отделении МВД России по Большесолдатскому району, Суджанском МФ УИН УФСИН России по Курской области;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организуют мероприятия по непосредственному контакту с потребителем наркотиков, прекратившим их потребление, по почте (электронной почте), сети Интернет;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организуют участие лиц, освободившихся от зависимости, в терапевтических сообществах и группах взаимопомощи («Анонимные наркоманы»), в совместных культурно-досуговых мероприятиях;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проводят иные мероприятия по постреабилитационному патронату.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9.2.           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ОБУЗ «Большесолдатская центральная районная больница»: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совместно с субъектами регионального сегмента организует мероприятия по обеспечению явки в рекомендуемые сроки реабилитанта, прекратившего их потребление, на контрольные обследования;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осуществляет медицинское сопровождение реабилитантов на всех этапах регионального сегмента;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организуют участие лиц, освободившихся от зависимости, в терапевтических сообществах и группах взаимопомощи («Анонимные наркоманы»);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проводит иные мероприятия по постреабилитационному патронату;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9.3.      </w:t>
      </w:r>
      <w:r w:rsidRPr="00A632FD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Управление образования Администрации Большесолдатского района</w:t>
      </w: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содействует профессиональной подготовке и повышению квалификации лиц, отказавшихся от немедицинского потребления наркотиков;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проводит иные мероприятия по постреабилитационному патронату.</w:t>
      </w:r>
    </w:p>
    <w:p w:rsidR="00A632FD" w:rsidRPr="00A632FD" w:rsidRDefault="00A632FD" w:rsidP="00A632FD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Содействие в организации деятельности по подготовке и повышению квалификации специалистов в области социальной реабилитации и ресоциализации потребителей наркотиков осуществляет комитет социального обеспечения, материнства и детства Курской области во взаимодействии с субъектами регионального сегмента, предусмотренного данным Порядком.</w:t>
      </w:r>
    </w:p>
    <w:p w:rsidR="00A632FD" w:rsidRPr="00A632FD" w:rsidRDefault="00A632FD" w:rsidP="00A632FD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Сроки реализации этапов, предусмотренных п.5 данного Порядка.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п.5.1. - до 7 суток;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п.5.2. - от 1 до 3 месяцев;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п.5.3. - до 6 месяцев;</w:t>
      </w:r>
    </w:p>
    <w:p w:rsidR="00A632FD" w:rsidRPr="00A632FD" w:rsidRDefault="00A632FD" w:rsidP="00A6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32FD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п.5.4. - постоянно.</w:t>
      </w:r>
    </w:p>
    <w:p w:rsidR="00843339" w:rsidRPr="00A632FD" w:rsidRDefault="00843339" w:rsidP="00A632FD"/>
    <w:sectPr w:rsidR="00843339" w:rsidRPr="00A632FD" w:rsidSect="002A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007"/>
    <w:multiLevelType w:val="multilevel"/>
    <w:tmpl w:val="212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B8E"/>
    <w:multiLevelType w:val="multilevel"/>
    <w:tmpl w:val="10E4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00FA6"/>
    <w:multiLevelType w:val="multilevel"/>
    <w:tmpl w:val="04BC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B64FC"/>
    <w:multiLevelType w:val="multilevel"/>
    <w:tmpl w:val="DE0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710CD"/>
    <w:multiLevelType w:val="multilevel"/>
    <w:tmpl w:val="6598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43339"/>
    <w:rsid w:val="00281B8B"/>
    <w:rsid w:val="002A0EF9"/>
    <w:rsid w:val="00447584"/>
    <w:rsid w:val="005D24C1"/>
    <w:rsid w:val="007077FC"/>
    <w:rsid w:val="00843339"/>
    <w:rsid w:val="00A632FD"/>
    <w:rsid w:val="00B07D9B"/>
    <w:rsid w:val="00CF2B71"/>
    <w:rsid w:val="00DC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B8B"/>
    <w:rPr>
      <w:b/>
      <w:bCs/>
    </w:rPr>
  </w:style>
  <w:style w:type="character" w:styleId="a5">
    <w:name w:val="Emphasis"/>
    <w:basedOn w:val="a0"/>
    <w:uiPriority w:val="20"/>
    <w:qFormat/>
    <w:rsid w:val="00281B8B"/>
    <w:rPr>
      <w:i/>
      <w:iCs/>
    </w:rPr>
  </w:style>
  <w:style w:type="character" w:styleId="a6">
    <w:name w:val="Hyperlink"/>
    <w:basedOn w:val="a0"/>
    <w:uiPriority w:val="99"/>
    <w:semiHidden/>
    <w:unhideWhenUsed/>
    <w:rsid w:val="00CF2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4035</Words>
  <Characters>23005</Characters>
  <Application>Microsoft Office Word</Application>
  <DocSecurity>0</DocSecurity>
  <Lines>191</Lines>
  <Paragraphs>53</Paragraphs>
  <ScaleCrop>false</ScaleCrop>
  <Company/>
  <LinksUpToDate>false</LinksUpToDate>
  <CharactersWithSpaces>26987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2023-09-03T11:47:00Z</dcterms:created>
  <dcterms:modified xsi:type="dcterms:W3CDTF">2023-09-03T11:52:00Z</dcterms:modified>
</cp:coreProperties>
</file>