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42"/>
        <w:gridCol w:w="540"/>
        <w:gridCol w:w="4440"/>
      </w:tblGrid>
      <w:tr w:rsidR="00F01E24" w:rsidRPr="003825B2" w:rsidTr="000C6C99">
        <w:trPr>
          <w:cantSplit/>
          <w:trHeight w:val="3135"/>
        </w:trPr>
        <w:tc>
          <w:tcPr>
            <w:tcW w:w="4642" w:type="dxa"/>
            <w:hideMark/>
          </w:tcPr>
          <w:p w:rsidR="00F01E24" w:rsidRPr="00F01E24" w:rsidRDefault="00F01E24" w:rsidP="00F01E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E2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F01E24" w:rsidRPr="00F01E24" w:rsidRDefault="00F01E24" w:rsidP="00F01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E24">
              <w:rPr>
                <w:rFonts w:ascii="Times New Roman" w:hAnsi="Times New Roman" w:cs="Times New Roman"/>
                <w:b/>
                <w:sz w:val="24"/>
                <w:szCs w:val="24"/>
              </w:rPr>
              <w:t>ФБУЗ «Центр гигиены и эпидемиологии в Курской области»</w:t>
            </w:r>
          </w:p>
          <w:p w:rsidR="00F01E24" w:rsidRPr="00F01E24" w:rsidRDefault="00F01E24" w:rsidP="00F01E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ФБУЗ "Центр гигиены и эпидемиологии в Курской области в </w:t>
            </w:r>
            <w:proofErr w:type="spellStart"/>
            <w:r w:rsidRPr="00F01E24">
              <w:rPr>
                <w:rFonts w:ascii="Times New Roman" w:hAnsi="Times New Roman" w:cs="Times New Roman"/>
                <w:b/>
                <w:sz w:val="24"/>
                <w:szCs w:val="24"/>
              </w:rPr>
              <w:t>Суджанском</w:t>
            </w:r>
            <w:proofErr w:type="spellEnd"/>
            <w:r w:rsidRPr="00F0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районе"</w:t>
            </w:r>
          </w:p>
          <w:p w:rsidR="00F01E24" w:rsidRPr="00F01E24" w:rsidRDefault="00F01E24" w:rsidP="00F01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4">
              <w:rPr>
                <w:rFonts w:ascii="Times New Roman" w:hAnsi="Times New Roman" w:cs="Times New Roman"/>
                <w:sz w:val="24"/>
                <w:szCs w:val="24"/>
              </w:rPr>
              <w:t>307800 Курская обл., ул. К-Либкнехта, д. 34 тел.\факс: (47143) 2-21-36</w:t>
            </w:r>
          </w:p>
          <w:p w:rsidR="00F01E24" w:rsidRPr="00F01E24" w:rsidRDefault="00F01E24" w:rsidP="00F01E2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4B" w:rsidRDefault="006F594B" w:rsidP="00F01E2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исх.27-0</w:t>
            </w:r>
          </w:p>
          <w:p w:rsidR="00F01E24" w:rsidRPr="00F01E24" w:rsidRDefault="006F594B" w:rsidP="00F01E2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27-05-16</w:t>
            </w:r>
            <w:r w:rsidR="00F01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C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F01E24" w:rsidRPr="00F01E24" w:rsidRDefault="006F594B" w:rsidP="006F59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«13</w:t>
            </w:r>
            <w:r w:rsidR="00F01E24" w:rsidRPr="00F01E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01E2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01E24" w:rsidRPr="00F01E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</w:tcPr>
          <w:p w:rsidR="00F01E24" w:rsidRPr="00F01E24" w:rsidRDefault="00F01E24" w:rsidP="00F01E24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9E1CBE" w:rsidRDefault="009E1CBE" w:rsidP="009E1CBE">
            <w:pPr>
              <w:pStyle w:val="a5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муниципальных районов</w:t>
            </w:r>
          </w:p>
          <w:p w:rsidR="009E1CBE" w:rsidRDefault="009E1CBE" w:rsidP="009E1CBE">
            <w:pPr>
              <w:pStyle w:val="a5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E1CBE" w:rsidRDefault="009E1CBE" w:rsidP="009E1CBE">
            <w:pPr>
              <w:pStyle w:val="a5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  <w:p w:rsidR="00F01E24" w:rsidRPr="003825B2" w:rsidRDefault="00F01E24" w:rsidP="009E1CB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E24" w:rsidRPr="00F01E24" w:rsidRDefault="00F01E24" w:rsidP="00F01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E24" w:rsidRPr="00F01E24" w:rsidRDefault="00F01E24" w:rsidP="00F01E2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E24" w:rsidRPr="00F01E24" w:rsidRDefault="00F01E24" w:rsidP="00F01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E24" w:rsidRPr="003825B2" w:rsidRDefault="00F01E24" w:rsidP="00F01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4B" w:rsidRDefault="006F594B" w:rsidP="006F594B">
      <w:pPr>
        <w:pStyle w:val="1"/>
        <w:shd w:val="clear" w:color="auto" w:fill="FFFFFF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307E4">
        <w:rPr>
          <w:b w:val="0"/>
          <w:sz w:val="28"/>
          <w:szCs w:val="28"/>
        </w:rPr>
        <w:t xml:space="preserve">Филиал ФБУЗ «Центр гигиены и эпидемиологии в Курской области в </w:t>
      </w:r>
      <w:proofErr w:type="spellStart"/>
      <w:r w:rsidRPr="00A307E4">
        <w:rPr>
          <w:b w:val="0"/>
          <w:sz w:val="28"/>
          <w:szCs w:val="28"/>
        </w:rPr>
        <w:t>Суджанском</w:t>
      </w:r>
      <w:proofErr w:type="spellEnd"/>
      <w:r w:rsidRPr="00A307E4">
        <w:rPr>
          <w:b w:val="0"/>
          <w:sz w:val="28"/>
          <w:szCs w:val="28"/>
        </w:rPr>
        <w:t xml:space="preserve"> районе» </w:t>
      </w:r>
      <w:r>
        <w:rPr>
          <w:b w:val="0"/>
          <w:sz w:val="28"/>
          <w:szCs w:val="28"/>
        </w:rPr>
        <w:t>информирует</w:t>
      </w:r>
      <w:r w:rsidRPr="00A307E4">
        <w:rPr>
          <w:b w:val="0"/>
          <w:sz w:val="28"/>
          <w:szCs w:val="28"/>
        </w:rPr>
        <w:t xml:space="preserve"> Вас</w:t>
      </w:r>
      <w:r>
        <w:rPr>
          <w:b w:val="0"/>
          <w:sz w:val="28"/>
          <w:szCs w:val="28"/>
        </w:rPr>
        <w:t xml:space="preserve"> о</w:t>
      </w:r>
      <w:r w:rsidRPr="00A307E4">
        <w:rPr>
          <w:b w:val="0"/>
          <w:color w:val="000000"/>
          <w:sz w:val="28"/>
          <w:szCs w:val="28"/>
        </w:rPr>
        <w:t xml:space="preserve"> проведении </w:t>
      </w:r>
      <w:r>
        <w:rPr>
          <w:b w:val="0"/>
          <w:color w:val="000000"/>
          <w:sz w:val="28"/>
          <w:szCs w:val="28"/>
        </w:rPr>
        <w:t>тематического консультирования</w:t>
      </w:r>
      <w:r w:rsidRPr="00A307E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 Всемирному дню защиты прав потребителей, и просит разместить информацию о проведении горячей линии на </w:t>
      </w:r>
      <w:r w:rsidR="009E1CBE">
        <w:rPr>
          <w:b w:val="0"/>
          <w:color w:val="000000"/>
          <w:sz w:val="28"/>
          <w:szCs w:val="28"/>
        </w:rPr>
        <w:t>официальном сайте.</w:t>
      </w:r>
    </w:p>
    <w:p w:rsidR="006F594B" w:rsidRDefault="006F594B" w:rsidP="006F594B">
      <w:pPr>
        <w:tabs>
          <w:tab w:val="left" w:pos="8400"/>
        </w:tabs>
        <w:jc w:val="both"/>
      </w:pPr>
      <w:r>
        <w:tab/>
      </w:r>
    </w:p>
    <w:p w:rsidR="00F01E24" w:rsidRDefault="00F01E24" w:rsidP="00F01E24"/>
    <w:p w:rsidR="00F01E24" w:rsidRDefault="00F01E24" w:rsidP="00F01E24"/>
    <w:p w:rsidR="00F01E24" w:rsidRDefault="00F01E24" w:rsidP="00F01E24">
      <w:pPr>
        <w:pStyle w:val="p1"/>
        <w:spacing w:before="0" w:beforeAutospacing="0" w:after="0" w:afterAutospacing="0" w:line="276" w:lineRule="auto"/>
      </w:pPr>
      <w:r>
        <w:t>Приложение 1: анонс</w:t>
      </w:r>
    </w:p>
    <w:p w:rsidR="00F01E24" w:rsidRDefault="00F01E24" w:rsidP="00F01E24">
      <w:pPr>
        <w:pStyle w:val="p1"/>
        <w:spacing w:before="0" w:beforeAutospacing="0" w:after="0" w:afterAutospacing="0"/>
      </w:pPr>
    </w:p>
    <w:p w:rsidR="00F01E24" w:rsidRDefault="00F01E24" w:rsidP="00F01E24">
      <w:pPr>
        <w:pStyle w:val="p1"/>
        <w:spacing w:before="288" w:beforeAutospacing="0" w:after="288" w:afterAutospacing="0"/>
      </w:pPr>
    </w:p>
    <w:p w:rsidR="00F01E24" w:rsidRDefault="00F01E24" w:rsidP="00F01E24">
      <w:pPr>
        <w:pStyle w:val="p1"/>
        <w:spacing w:before="288" w:beforeAutospacing="0" w:after="288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Испол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С.А.Затула</w:t>
      </w:r>
      <w:proofErr w:type="spellEnd"/>
      <w:r>
        <w:rPr>
          <w:sz w:val="20"/>
          <w:szCs w:val="20"/>
        </w:rPr>
        <w:t>, тел: 8(47143) 2-22-79</w:t>
      </w:r>
    </w:p>
    <w:p w:rsidR="00F01E24" w:rsidRDefault="00F01E24" w:rsidP="00F01E24">
      <w:pPr>
        <w:pStyle w:val="p1"/>
        <w:spacing w:before="288" w:beforeAutospacing="0" w:after="288" w:afterAutospacing="0"/>
      </w:pPr>
    </w:p>
    <w:p w:rsidR="00F01E24" w:rsidRDefault="00F01E24" w:rsidP="00F01E24">
      <w:pPr>
        <w:pStyle w:val="p1"/>
        <w:spacing w:before="288" w:beforeAutospacing="0" w:after="288" w:afterAutospacing="0"/>
      </w:pPr>
    </w:p>
    <w:p w:rsidR="00F01E24" w:rsidRDefault="00F01E24" w:rsidP="00F01E24">
      <w:pPr>
        <w:pStyle w:val="p1"/>
        <w:spacing w:before="288" w:beforeAutospacing="0" w:after="288" w:afterAutospacing="0"/>
      </w:pPr>
    </w:p>
    <w:p w:rsidR="00F01E24" w:rsidRDefault="00F01E24" w:rsidP="00F01E24">
      <w:pPr>
        <w:pStyle w:val="p1"/>
        <w:spacing w:before="288" w:beforeAutospacing="0" w:after="288" w:afterAutospacing="0"/>
      </w:pPr>
    </w:p>
    <w:p w:rsidR="006F594B" w:rsidRDefault="006F594B" w:rsidP="00F01E24">
      <w:pPr>
        <w:pStyle w:val="p1"/>
        <w:spacing w:before="288" w:beforeAutospacing="0" w:after="288" w:afterAutospacing="0"/>
      </w:pPr>
    </w:p>
    <w:p w:rsidR="006F594B" w:rsidRDefault="006F594B" w:rsidP="00F01E24">
      <w:pPr>
        <w:pStyle w:val="p1"/>
        <w:spacing w:before="288" w:beforeAutospacing="0" w:after="288" w:afterAutospacing="0"/>
      </w:pPr>
    </w:p>
    <w:p w:rsidR="00F01E24" w:rsidRDefault="00F01E24" w:rsidP="00F01E24"/>
    <w:p w:rsidR="006F594B" w:rsidRPr="006F594B" w:rsidRDefault="006F594B" w:rsidP="006F594B">
      <w:pPr>
        <w:pStyle w:val="1"/>
        <w:shd w:val="clear" w:color="auto" w:fill="FFFFFF"/>
        <w:spacing w:before="0" w:beforeAutospacing="0" w:after="0" w:afterAutospacing="0"/>
        <w:jc w:val="right"/>
        <w:rPr>
          <w:rFonts w:ascii="Verdana" w:hAnsi="Verdana"/>
          <w:b w:val="0"/>
          <w:color w:val="000000"/>
          <w:sz w:val="18"/>
          <w:szCs w:val="18"/>
        </w:rPr>
      </w:pPr>
      <w:r w:rsidRPr="006F594B">
        <w:rPr>
          <w:rFonts w:ascii="Verdana" w:hAnsi="Verdana"/>
          <w:b w:val="0"/>
          <w:color w:val="000000"/>
          <w:sz w:val="18"/>
          <w:szCs w:val="18"/>
        </w:rPr>
        <w:lastRenderedPageBreak/>
        <w:t xml:space="preserve">Приложение 1. </w:t>
      </w:r>
    </w:p>
    <w:p w:rsidR="006F594B" w:rsidRPr="006F594B" w:rsidRDefault="006F594B" w:rsidP="006F594B">
      <w:pPr>
        <w:pStyle w:val="1"/>
        <w:shd w:val="clear" w:color="auto" w:fill="FFFFFF"/>
        <w:spacing w:before="0" w:beforeAutospacing="0" w:after="0" w:afterAutospacing="0"/>
        <w:jc w:val="right"/>
        <w:rPr>
          <w:rFonts w:ascii="Verdana" w:hAnsi="Verdana"/>
          <w:b w:val="0"/>
          <w:color w:val="000000"/>
          <w:sz w:val="18"/>
          <w:szCs w:val="18"/>
        </w:rPr>
      </w:pPr>
      <w:r w:rsidRPr="006F594B">
        <w:rPr>
          <w:rFonts w:ascii="Verdana" w:hAnsi="Verdana"/>
          <w:b w:val="0"/>
          <w:color w:val="000000"/>
          <w:sz w:val="18"/>
          <w:szCs w:val="18"/>
        </w:rPr>
        <w:t xml:space="preserve">К </w:t>
      </w:r>
      <w:r w:rsidR="009E1CBE">
        <w:rPr>
          <w:rFonts w:ascii="Verdana" w:hAnsi="Verdana"/>
          <w:b w:val="0"/>
          <w:color w:val="000000"/>
          <w:sz w:val="18"/>
          <w:szCs w:val="18"/>
        </w:rPr>
        <w:t>письму №102</w:t>
      </w:r>
      <w:r>
        <w:rPr>
          <w:rFonts w:ascii="Verdana" w:hAnsi="Verdana"/>
          <w:b w:val="0"/>
          <w:color w:val="000000"/>
          <w:sz w:val="18"/>
          <w:szCs w:val="18"/>
        </w:rPr>
        <w:t xml:space="preserve"> </w:t>
      </w:r>
      <w:r w:rsidRPr="006F594B">
        <w:rPr>
          <w:rFonts w:ascii="Verdana" w:hAnsi="Verdana"/>
          <w:b w:val="0"/>
          <w:color w:val="000000"/>
          <w:sz w:val="18"/>
          <w:szCs w:val="18"/>
        </w:rPr>
        <w:t>от 13.03.2023г.</w:t>
      </w:r>
    </w:p>
    <w:p w:rsidR="006F594B" w:rsidRDefault="006F594B" w:rsidP="006F594B">
      <w:pPr>
        <w:pStyle w:val="1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33"/>
          <w:szCs w:val="33"/>
        </w:rPr>
      </w:pPr>
      <w:r>
        <w:rPr>
          <w:rFonts w:ascii="Verdana" w:hAnsi="Verdana"/>
          <w:color w:val="000000"/>
          <w:sz w:val="33"/>
          <w:szCs w:val="33"/>
        </w:rPr>
        <w:t>О проведении «горячей линии», посвященной Всемирному дню прав потребителей</w:t>
      </w:r>
      <w:bookmarkStart w:id="0" w:name="_GoBack"/>
      <w:bookmarkEnd w:id="0"/>
    </w:p>
    <w:p w:rsidR="006F594B" w:rsidRDefault="006F594B" w:rsidP="006F594B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Всемирный день прав потребителей, который отмечается ежегодно 15 марта, </w:t>
      </w:r>
      <w:proofErr w:type="gramStart"/>
      <w:r>
        <w:rPr>
          <w:rFonts w:ascii="Verdana" w:hAnsi="Verdana"/>
          <w:color w:val="4F4F4F"/>
          <w:sz w:val="21"/>
          <w:szCs w:val="21"/>
        </w:rPr>
        <w:t>в  2023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году пройдет под девизом «Расширение прав и возможностей потребителей посредством перехода к экологически чистой энергии и продукции».</w:t>
      </w:r>
    </w:p>
    <w:p w:rsidR="006F594B" w:rsidRDefault="006F594B" w:rsidP="006F594B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Традиционно в преддверии Всемирного дня прав </w:t>
      </w:r>
      <w:proofErr w:type="gramStart"/>
      <w:r>
        <w:rPr>
          <w:rFonts w:ascii="Verdana" w:hAnsi="Verdana"/>
          <w:color w:val="4F4F4F"/>
          <w:sz w:val="21"/>
          <w:szCs w:val="21"/>
        </w:rPr>
        <w:t>потребителей  специалистами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Консультационного центра и пунктов ФБУЗ «Центр гигиены и эпидемиологии в Курской области» проводится телефонная «горячая линия», в ходе которой потребители смогут получить консультацию специалистов по  вопросам, находящимся в сфере потребительского законодательства.</w:t>
      </w:r>
    </w:p>
    <w:p w:rsidR="006F594B" w:rsidRDefault="006F594B" w:rsidP="006F594B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Граждане могут обратиться за консультацией в период с 13 по 24 марта по телефонам, электронной почте, а также на личном приеме в рабочие дни с 10.00 до 17.00 ч. (перерыв с 13.00 до 14.00):</w:t>
      </w:r>
    </w:p>
    <w:p w:rsidR="006F594B" w:rsidRDefault="006F594B" w:rsidP="006F594B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2278"/>
      </w:tblGrid>
      <w:tr w:rsidR="006F594B" w:rsidTr="006F594B">
        <w:tc>
          <w:tcPr>
            <w:tcW w:w="721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местонахождения</w:t>
            </w:r>
          </w:p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консультационного центра (пункта)</w:t>
            </w:r>
          </w:p>
        </w:tc>
        <w:tc>
          <w:tcPr>
            <w:tcW w:w="22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контактные номера телефонов</w:t>
            </w:r>
          </w:p>
        </w:tc>
      </w:tr>
      <w:tr w:rsidR="006F594B" w:rsidTr="006F594B">
        <w:tc>
          <w:tcPr>
            <w:tcW w:w="721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Курск, ул. Почтовая, 3, адрес электронной почты </w:t>
            </w:r>
            <w:hyperlink r:id="rId5" w:history="1">
              <w:r>
                <w:rPr>
                  <w:rStyle w:val="a4"/>
                  <w:color w:val="005DB7"/>
                  <w:sz w:val="21"/>
                  <w:szCs w:val="21"/>
                </w:rPr>
                <w:t>cge@kursktelecom.ru</w:t>
              </w:r>
            </w:hyperlink>
          </w:p>
        </w:tc>
        <w:tc>
          <w:tcPr>
            <w:tcW w:w="22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(4712) 22-33-01 или 51-26-34</w:t>
            </w:r>
          </w:p>
        </w:tc>
      </w:tr>
      <w:tr w:rsidR="006F594B" w:rsidTr="006F594B">
        <w:tc>
          <w:tcPr>
            <w:tcW w:w="721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Суджа, ул. К. Либкнехта, 34, адрес электронной почты </w:t>
            </w:r>
            <w:hyperlink r:id="rId6" w:history="1">
              <w:r>
                <w:rPr>
                  <w:rStyle w:val="a4"/>
                  <w:color w:val="005DB7"/>
                  <w:sz w:val="21"/>
                  <w:szCs w:val="21"/>
                </w:rPr>
                <w:t>Gigiena_Sudza@mail.ru</w:t>
              </w:r>
            </w:hyperlink>
          </w:p>
        </w:tc>
        <w:tc>
          <w:tcPr>
            <w:tcW w:w="22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(471-43) 2-22-79</w:t>
            </w:r>
          </w:p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6F594B" w:rsidTr="006F594B">
        <w:tc>
          <w:tcPr>
            <w:tcW w:w="721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Железногорск, ул. Гагарина, д. 31/2. адрес электронной почты</w:t>
            </w:r>
          </w:p>
          <w:p w:rsidR="006F594B" w:rsidRDefault="009E1CBE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hyperlink r:id="rId7" w:history="1">
              <w:r w:rsidR="006F594B">
                <w:rPr>
                  <w:rStyle w:val="a4"/>
                  <w:color w:val="005DB7"/>
                  <w:sz w:val="21"/>
                  <w:szCs w:val="21"/>
                </w:rPr>
                <w:t>ses.filial@mail.ru</w:t>
              </w:r>
            </w:hyperlink>
          </w:p>
        </w:tc>
        <w:tc>
          <w:tcPr>
            <w:tcW w:w="22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(471-48) 3-17-04</w:t>
            </w:r>
          </w:p>
        </w:tc>
      </w:tr>
      <w:tr w:rsidR="006F594B" w:rsidTr="006F594B">
        <w:tc>
          <w:tcPr>
            <w:tcW w:w="721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Льгов, ул. М. Горького, д. 9, адрес электронной почты </w:t>
            </w:r>
            <w:hyperlink r:id="rId8" w:history="1">
              <w:r>
                <w:rPr>
                  <w:rStyle w:val="a4"/>
                  <w:color w:val="005DB7"/>
                  <w:sz w:val="21"/>
                  <w:szCs w:val="21"/>
                </w:rPr>
                <w:t>cgsn_lgov@mail.ru</w:t>
              </w:r>
            </w:hyperlink>
          </w:p>
        </w:tc>
        <w:tc>
          <w:tcPr>
            <w:tcW w:w="22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(471-40) 2-40-14</w:t>
            </w:r>
          </w:p>
        </w:tc>
      </w:tr>
      <w:tr w:rsidR="006F594B" w:rsidTr="006F594B">
        <w:trPr>
          <w:trHeight w:val="960"/>
        </w:trPr>
        <w:tc>
          <w:tcPr>
            <w:tcW w:w="721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Щигры, ул. Красная, д. 81, адрес электронной почты </w:t>
            </w:r>
            <w:hyperlink r:id="rId9" w:history="1">
              <w:r>
                <w:rPr>
                  <w:rStyle w:val="a4"/>
                  <w:color w:val="005DB7"/>
                  <w:sz w:val="21"/>
                  <w:szCs w:val="21"/>
                </w:rPr>
                <w:t>Mitrakova_IS@46.rospotrebnadzor.ru</w:t>
              </w:r>
            </w:hyperlink>
          </w:p>
        </w:tc>
        <w:tc>
          <w:tcPr>
            <w:tcW w:w="22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6F594B" w:rsidRDefault="006F594B">
            <w:pPr>
              <w:pStyle w:val="a3"/>
              <w:spacing w:before="0" w:beforeAutospacing="0" w:after="288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(471-45) 4-20-65</w:t>
            </w:r>
          </w:p>
        </w:tc>
      </w:tr>
    </w:tbl>
    <w:p w:rsidR="006F594B" w:rsidRDefault="006F594B" w:rsidP="006F594B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706523D0" wp14:editId="731BD666">
            <wp:simplePos x="0" y="0"/>
            <wp:positionH relativeFrom="column">
              <wp:posOffset>-133350</wp:posOffset>
            </wp:positionH>
            <wp:positionV relativeFrom="paragraph">
              <wp:posOffset>95885</wp:posOffset>
            </wp:positionV>
            <wp:extent cx="14287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12" y="21304"/>
                <wp:lineTo x="21312" y="0"/>
                <wp:lineTo x="0" y="0"/>
              </wp:wrapPolygon>
            </wp:wrapTight>
            <wp:docPr id="2" name="Рисунок 2" descr="http://46cge.rospotrebnadzor.ru/sites/default/files/7779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6cge.rospotrebnadzor.ru/sites/default/files/7779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4F4F4F"/>
          <w:sz w:val="21"/>
          <w:szCs w:val="21"/>
        </w:rPr>
        <w:t> </w:t>
      </w:r>
    </w:p>
    <w:p w:rsidR="006F594B" w:rsidRDefault="006F594B" w:rsidP="006F594B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Кроме того, для граждан доступен бесплатный звонок в Единый консультационный центр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телефону 8 800 555 49 43 (круглосуточно).</w:t>
      </w:r>
    </w:p>
    <w:p w:rsidR="006F594B" w:rsidRDefault="006F594B" w:rsidP="006F594B">
      <w:pPr>
        <w:shd w:val="clear" w:color="auto" w:fill="FFFFFF"/>
        <w:rPr>
          <w:rFonts w:ascii="Verdana" w:hAnsi="Verdana"/>
          <w:color w:val="4F4F4F"/>
          <w:sz w:val="21"/>
          <w:szCs w:val="21"/>
        </w:rPr>
      </w:pPr>
    </w:p>
    <w:p w:rsidR="00752E31" w:rsidRPr="00F01E24" w:rsidRDefault="00752E31" w:rsidP="006F594B">
      <w:pPr>
        <w:shd w:val="clear" w:color="auto" w:fill="FFFFFF"/>
        <w:spacing w:before="240" w:after="240" w:line="240" w:lineRule="auto"/>
        <w:outlineLvl w:val="0"/>
        <w:rPr>
          <w:color w:val="000000" w:themeColor="text1"/>
        </w:rPr>
      </w:pPr>
    </w:p>
    <w:sectPr w:rsidR="00752E31" w:rsidRPr="00F0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1B71"/>
    <w:multiLevelType w:val="multilevel"/>
    <w:tmpl w:val="DBD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B"/>
    <w:rsid w:val="000C4313"/>
    <w:rsid w:val="003825B2"/>
    <w:rsid w:val="004231AC"/>
    <w:rsid w:val="006F594B"/>
    <w:rsid w:val="00752E31"/>
    <w:rsid w:val="009E1CBE"/>
    <w:rsid w:val="00CE2099"/>
    <w:rsid w:val="00DB1FEB"/>
    <w:rsid w:val="00F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5C99-EC33-4E9B-9500-8EC8938A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E24"/>
    <w:rPr>
      <w:color w:val="0000FF"/>
      <w:u w:val="single"/>
    </w:rPr>
  </w:style>
  <w:style w:type="paragraph" w:customStyle="1" w:styleId="p1">
    <w:name w:val="p1"/>
    <w:basedOn w:val="a"/>
    <w:uiPriority w:val="99"/>
    <w:rsid w:val="00F0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01E24"/>
  </w:style>
  <w:style w:type="paragraph" w:styleId="a5">
    <w:name w:val="No Spacing"/>
    <w:uiPriority w:val="1"/>
    <w:qFormat/>
    <w:rsid w:val="00F01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07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4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6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38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13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sn_lg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s.filia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giena_Sudz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ge@kursktelecom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itrakova_IS@4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2023-02-06T07:33:00Z</dcterms:created>
  <dcterms:modified xsi:type="dcterms:W3CDTF">2023-03-13T14:41:00Z</dcterms:modified>
</cp:coreProperties>
</file>