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5B" w:rsidRDefault="00D82E23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6265B" w:rsidRDefault="00D82E23" w:rsidP="00B626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постановлением</w:t>
      </w:r>
      <w:r w:rsidR="00B6265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6265B" w:rsidRDefault="00B6265B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Большесолдатского района Курской области</w:t>
      </w:r>
    </w:p>
    <w:p w:rsidR="00B6265B" w:rsidRDefault="00D82E23" w:rsidP="00B626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от   23.12</w:t>
      </w:r>
      <w:r w:rsidR="00B6265B" w:rsidRPr="00720331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5</w:t>
      </w:r>
      <w:r w:rsidR="00B6265B">
        <w:rPr>
          <w:rFonts w:ascii="Times New Roman" w:hAnsi="Times New Roman"/>
          <w:sz w:val="28"/>
          <w:szCs w:val="28"/>
        </w:rPr>
        <w:t xml:space="preserve">61  </w:t>
      </w:r>
    </w:p>
    <w:p w:rsidR="00D82E23" w:rsidRDefault="00D82E23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720331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44C77" w:rsidRDefault="00720331" w:rsidP="00B626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</w:t>
      </w:r>
      <w:r w:rsidR="00844C7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844C77" w:rsidRDefault="00844C77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Большесолдатского района</w:t>
      </w:r>
      <w:r w:rsidR="00720331">
        <w:rPr>
          <w:rFonts w:ascii="Times New Roman" w:hAnsi="Times New Roman"/>
          <w:sz w:val="28"/>
          <w:szCs w:val="28"/>
        </w:rPr>
        <w:t xml:space="preserve"> Курской области</w:t>
      </w:r>
    </w:p>
    <w:p w:rsidR="00B6265B" w:rsidRDefault="00D82E23" w:rsidP="00B626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  11.12</w:t>
      </w:r>
      <w:r w:rsidR="00720331" w:rsidRPr="00720331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538</w:t>
      </w:r>
    </w:p>
    <w:p w:rsidR="00844C77" w:rsidRDefault="00844C77" w:rsidP="00D82E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Pr="00B6265B" w:rsidRDefault="00844C77" w:rsidP="00B6265B">
      <w:pPr>
        <w:spacing w:after="0" w:line="240" w:lineRule="auto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Большесолдатского района Курской области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муниципальной службы в Большесолдатском районе 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А С П О Р Т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программыБольшесолдатского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Курской области  «Развитие муниципальной службы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402"/>
      </w:tblGrid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Большесолдатского района Курской области  «Развитие муниципальной службы в Большесолдатско</w:t>
            </w:r>
            <w:r w:rsidR="00561B1E">
              <w:rPr>
                <w:rFonts w:ascii="Times New Roman" w:hAnsi="Times New Roman"/>
                <w:sz w:val="24"/>
                <w:szCs w:val="24"/>
              </w:rPr>
              <w:t>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 (далее - Программа)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2007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 25-ФЗ «О муниципальной службе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 Президента Российской Федерации от 15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Большесолдатск</w:t>
            </w:r>
            <w:r w:rsidR="00D82E23">
              <w:rPr>
                <w:rFonts w:ascii="Times New Roman" w:hAnsi="Times New Roman"/>
                <w:sz w:val="24"/>
                <w:szCs w:val="24"/>
              </w:rPr>
              <w:t>ого района Курской области от 26.11.2020г. №503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«Об  утверждении перечня муниципальных программ Большесолдатского рай</w:t>
            </w:r>
            <w:r w:rsidR="00D82E23">
              <w:rPr>
                <w:rFonts w:ascii="Times New Roman" w:hAnsi="Times New Roman"/>
                <w:sz w:val="24"/>
                <w:szCs w:val="24"/>
              </w:rPr>
              <w:t>она Курской области на 2021-2023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</w:t>
            </w:r>
          </w:p>
          <w:p w:rsidR="00720331" w:rsidRDefault="00720331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года № 203 «О стратегии  развития информационного общества в Российской Федерации на 2017-2030 годы»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   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делами Администрация Большесолдатского района Курской области</w:t>
            </w:r>
            <w:r w:rsidR="00720331">
              <w:rPr>
                <w:rFonts w:ascii="Times New Roman" w:hAnsi="Times New Roman"/>
                <w:sz w:val="24"/>
                <w:szCs w:val="24"/>
              </w:rPr>
              <w:t xml:space="preserve">, главный специалист-эксперт по </w:t>
            </w:r>
            <w:r w:rsidR="00720331">
              <w:rPr>
                <w:rFonts w:ascii="Times New Roman" w:hAnsi="Times New Roman"/>
                <w:sz w:val="24"/>
                <w:szCs w:val="24"/>
              </w:rPr>
              <w:lastRenderedPageBreak/>
              <w:t>кадровой и организационной работе 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Соисполнители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 подразделения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Большесолдатского</w:t>
            </w:r>
            <w:r w:rsidR="00987979">
              <w:rPr>
                <w:rFonts w:ascii="Times New Roman" w:hAnsi="Times New Roman"/>
                <w:sz w:val="24"/>
                <w:szCs w:val="24"/>
              </w:rPr>
              <w:t>района</w:t>
            </w:r>
            <w:proofErr w:type="spellEnd"/>
            <w:r w:rsidR="00987979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987979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 подразделения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Программы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районной программы является создание условий для                  эффективного развития местного самоуправления в Большесолдатском районе Курской области.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Программы: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единой системы непрерывного обучения выборных должностных лиц местного самоупра</w:t>
            </w:r>
            <w:r w:rsidR="00987979">
              <w:rPr>
                <w:rFonts w:ascii="Times New Roman" w:hAnsi="Times New Roman"/>
                <w:sz w:val="24"/>
                <w:szCs w:val="24"/>
              </w:rPr>
              <w:t>вления и муниципальных служащих и формирование эффективной системы управления муниципальной службой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целевые индикаторы и показатели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образований, принявших программы развития муниципальной службы;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переподготовку и повышение квалификации;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                              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979" w:rsidRDefault="00D82E23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2021-2023</w:t>
            </w:r>
            <w:r w:rsidR="00844C7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987979" w:rsidRDefault="00987979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не выделяются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Программы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мероприятия включают в себя следующие направления: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выборные муниципальные должности, муниципальных служащих на курсах повышения квалификации;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консультационных, информационно-практических семинаров и «круглых» столов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внутренних и внешних источников формирования резерва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квалификации муниципальных служащих, включенных в кадровый резерв Большесолдатского района Курской области. 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Программных мероприятий  осуществляется за счёт средств бюджета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Курской области.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на реализацию мероприятий муниципальной программы на весь период </w:t>
            </w:r>
            <w:r w:rsidR="006163A1">
              <w:rPr>
                <w:rFonts w:ascii="Times New Roman" w:hAnsi="Times New Roman"/>
                <w:sz w:val="24"/>
                <w:szCs w:val="24"/>
              </w:rPr>
              <w:t>составляет 62,948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</w:t>
            </w:r>
          </w:p>
          <w:p w:rsidR="00844C77" w:rsidRDefault="00D82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 – 20,500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рублей;</w:t>
            </w:r>
          </w:p>
          <w:p w:rsidR="00844C77" w:rsidRDefault="00D82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 xml:space="preserve"> год – 20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>,500 тыс. рублей;</w:t>
            </w:r>
          </w:p>
          <w:p w:rsidR="00844C77" w:rsidRDefault="00D82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>год – 20</w:t>
            </w:r>
            <w:r w:rsidR="00516420">
              <w:rPr>
                <w:rFonts w:ascii="Times New Roman" w:hAnsi="Times New Roman"/>
                <w:b/>
                <w:sz w:val="24"/>
                <w:szCs w:val="24"/>
              </w:rPr>
              <w:t>,500 тыс. рублей.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Предполагается ежегодное уточнение в установленном порядке объемов финансирования муниципальной программы.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организации контроля за исполнением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исполнением, качеством и сроками реализации мероприятий Программы, своевременным представлением аналитической информации о ходе ее выполнения осуществляет Управляющий делами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 результативности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системы информационно-методического обеспечения органов местного самоуправления по вопросам развития и реализации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муниципальных служащих, имеющих высшее профессиональное образование, не соответствующее специализации замещаемой должности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переподготовка и повышение квалификации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 100% числа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удельного веса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</w:tbl>
    <w:p w:rsidR="00844C77" w:rsidRDefault="00844C77" w:rsidP="00844C77">
      <w:pPr>
        <w:spacing w:after="200" w:line="276" w:lineRule="auto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Характеристика проблемы, на решение которой 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направлена Программа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Развитие муниципальной службы является одним из приоритетных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направлений современного государственного строительства и повышения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эффективности управления осуществляется в тесной взаимосвязи с проходящей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административной реформой.</w:t>
      </w: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200" w:line="322" w:lineRule="exact"/>
        <w:ind w:right="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Вступление в силу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муниципальной службе в Российской Федерации» позволило начать формирование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системы административно-служебного законодательства, обеспечивающего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комплексное правовое регулирование отношений, связанных с прохождением </w:t>
      </w: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муниципальной службы, обеспечением взаимосвязи муниципальной и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государственной гражданской службы.</w:t>
      </w:r>
    </w:p>
    <w:p w:rsidR="00844C77" w:rsidRDefault="00844C77" w:rsidP="00844C77">
      <w:pPr>
        <w:shd w:val="clear" w:color="auto" w:fill="FFFFFF"/>
        <w:spacing w:after="200" w:line="322" w:lineRule="exact"/>
        <w:ind w:right="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развитие положений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муниципальной службе в Российской Федерации», Закона Курской области от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13.06.2007г. № 60-ЗКО «О муниципальной службе в Курской области»,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муниципальных правовых актов, которые урегулировали практически все основные вопросы муниципальной службы, отнесенные законодательством к ведению органов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местного самоуправления: по вопросам Реестра должностей муниципальной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службы, денежного содержания муниципальных служащих Администрации района,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проведения конкурса на замещение вакантной должности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формирования кадрового резерва муниципальной службы и другим вопросам.</w:t>
      </w:r>
    </w:p>
    <w:p w:rsidR="00844C77" w:rsidRDefault="00844C77" w:rsidP="00844C77">
      <w:pPr>
        <w:shd w:val="clear" w:color="auto" w:fill="FFFFFF"/>
        <w:spacing w:after="200" w:line="322" w:lineRule="exact"/>
        <w:ind w:right="1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В процессе реформирования и развития муниципальной службы были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определены новые подходы к формированию кадрового состава муниципальной </w:t>
      </w: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службы, введен конкурсный отбор на вакантные должности муниципальной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службы, конкретизированы квалификационные требования к должностям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службы, предусматривается участие независимых экспертов 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работе аттестационных, конкурсных комиссий и комиссий по соблюдению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требований к служебному поведению муниципальных служащих и урегулированию конфликта интересов на муниципальной службе.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Поступление на муниципальную службу осуществляется через реализацию определенных Федеральным законом, Законом Курской области приоритетных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направлений формирования кадрового состава муниципальной службы путем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проведения конкурсов на замещение вакантных должностей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службы, а также назначения на должности муниципальной службы из кадрового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резерва, сформированного на конкурсной основе.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В соответствии с Соглашением о проведении единой кадровой политики на 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территории Курской области, заключенным между Администрацией Курской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lastRenderedPageBreak/>
        <w:t xml:space="preserve">области и Администрацией Большесолдатского района, стороны совместно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формируют кадровый резерв.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17"/>
          <w:sz w:val="28"/>
          <w:szCs w:val="28"/>
        </w:rPr>
        <w:t xml:space="preserve"> Высшее </w:t>
      </w:r>
      <w:r>
        <w:rPr>
          <w:rFonts w:ascii="Times New Roman" w:eastAsia="Times New Roman" w:hAnsi="Times New Roman"/>
          <w:spacing w:val="2"/>
          <w:sz w:val="28"/>
          <w:szCs w:val="28"/>
        </w:rPr>
        <w:t>профе</w:t>
      </w:r>
      <w:r w:rsidR="00D82E23">
        <w:rPr>
          <w:rFonts w:ascii="Times New Roman" w:eastAsia="Times New Roman" w:hAnsi="Times New Roman"/>
          <w:spacing w:val="2"/>
          <w:sz w:val="28"/>
          <w:szCs w:val="28"/>
        </w:rPr>
        <w:t>ссиональное образование имеют 93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% муниципальных служащих, из них: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-</w:t>
      </w:r>
      <w:r w:rsidR="00D82E23">
        <w:rPr>
          <w:rFonts w:ascii="Times New Roman" w:eastAsia="Times New Roman" w:hAnsi="Times New Roman"/>
          <w:spacing w:val="-2"/>
          <w:sz w:val="28"/>
          <w:szCs w:val="28"/>
        </w:rPr>
        <w:t xml:space="preserve">27,3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% с экономическим образованием, </w:t>
      </w:r>
    </w:p>
    <w:p w:rsidR="00844C77" w:rsidRDefault="00516420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-25,5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 % с  педагогическим , </w:t>
      </w:r>
    </w:p>
    <w:p w:rsidR="00844C77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-14,5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>% - с юридическим,</w:t>
      </w:r>
    </w:p>
    <w:p w:rsidR="00844C77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-9,1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% - с образованием </w:t>
      </w:r>
      <w:r w:rsidR="00844C77">
        <w:rPr>
          <w:rFonts w:ascii="Times New Roman" w:eastAsia="Times New Roman" w:hAnsi="Times New Roman"/>
          <w:spacing w:val="6"/>
          <w:sz w:val="28"/>
          <w:szCs w:val="28"/>
        </w:rPr>
        <w:t xml:space="preserve">по специальности «государственное и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 xml:space="preserve">               муниципальное управление»,</w:t>
      </w:r>
    </w:p>
    <w:p w:rsidR="002A6381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- 5,5% социально-политическое</w:t>
      </w:r>
    </w:p>
    <w:p w:rsidR="002E0410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-11 %</w:t>
      </w:r>
      <w:r w:rsidR="002E0410">
        <w:rPr>
          <w:rFonts w:ascii="Times New Roman" w:eastAsia="Times New Roman" w:hAnsi="Times New Roman"/>
          <w:spacing w:val="6"/>
          <w:sz w:val="28"/>
          <w:szCs w:val="28"/>
        </w:rPr>
        <w:t xml:space="preserve"> иное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4</w:t>
      </w:r>
      <w:r w:rsidR="002A6381">
        <w:rPr>
          <w:rFonts w:ascii="Times New Roman" w:eastAsia="Times New Roman" w:hAnsi="Times New Roman"/>
          <w:spacing w:val="6"/>
          <w:sz w:val="28"/>
          <w:szCs w:val="28"/>
        </w:rPr>
        <w:t>,1</w:t>
      </w:r>
      <w:r>
        <w:rPr>
          <w:rFonts w:ascii="Times New Roman" w:eastAsia="Times New Roman" w:hAnsi="Times New Roman"/>
          <w:spacing w:val="6"/>
          <w:sz w:val="28"/>
          <w:szCs w:val="28"/>
        </w:rPr>
        <w:t xml:space="preserve">% </w:t>
      </w: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муниципальных служащих имеют два высших образования.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844C77" w:rsidRPr="00251302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</w:pP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Анализ возрастного состава муниципальных служащих Администрации района показал, что большую часть составляют муниципальные служащие в в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озр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асте  от 50 лет до 60 лет – 32,7 %,  от 40 лет до 50 лет -27,3 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%,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от 30 до 40 лет- 9,1% , в возрасте до 30 лет- 16,4</w:t>
      </w: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%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, свыше 60 лет – 14,5%.</w:t>
      </w: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Стаж муниципальных служащих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 до 1 года составляет- 10,9%,от 1 года до 5 лет составляет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-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>3,6 %, от 5 до 15 лет – 38,2 %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, 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свыше 15 лет-47,3 %.  </w:t>
      </w: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Оптимизация численности муниципальных служащих Администрации района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 на их содержание, формирование эффективной структуры органов местного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самоуправления является одним из основных направлений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реформирования муниципальной службы Администрации района.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Администрация Большесолдатского района как орган местного самоуправления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образована с января 2006 года, то есть с момента образования муниципального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В настоящее время действует Реестр должностей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проведена оптимизация структуры и штатной численности 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работе Администрации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Большесолдатского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все еще используются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устаревшие технологии, не в полной мере ведется целенаправленная работа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привлечению молодых перспективных специалистов.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Современные методы планирования и регламентации труда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 не получили широкого распространения, а предусмотренные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действующим законодательством механизмы стимулирования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служащих к исполнению должностных обязанностей на высоком профессиональном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уровне не реализуются в полной мере, что снижает их мотивацию. Оценка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профессиональной служебной деятельности муниципальных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служащих еще слабо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увязана с тем, насколько качественно оказываются органами власти муниципальные услуги гражданам и организациям.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       Одним из основных условий развития муниципальной службы является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повышение профессионализма и компетентности кадрового состава Администрации района. Его реализация тесно взаимосвязана с задачей по созданию и эффективному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применению системы непрерывного профессионального развития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служащих. В настоящее время качество профессионального обучения еще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недостаточно отвечает потребностям развития муниципальной службы.</w:t>
      </w:r>
    </w:p>
    <w:p w:rsidR="00844C77" w:rsidRDefault="00FD447F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5"/>
          <w:sz w:val="28"/>
          <w:szCs w:val="28"/>
        </w:rPr>
        <w:t>В 2020 году повысили квалификацию 8</w:t>
      </w:r>
      <w:r w:rsidR="00844C77">
        <w:rPr>
          <w:rFonts w:ascii="Times New Roman" w:eastAsia="Times New Roman" w:hAnsi="Times New Roman"/>
          <w:spacing w:val="5"/>
          <w:sz w:val="28"/>
          <w:szCs w:val="28"/>
        </w:rPr>
        <w:t xml:space="preserve"> муниципальных служащих </w:t>
      </w:r>
      <w:r w:rsidR="00844C77">
        <w:rPr>
          <w:rFonts w:ascii="Times New Roman" w:eastAsia="Times New Roman" w:hAnsi="Times New Roman"/>
          <w:spacing w:val="3"/>
          <w:sz w:val="28"/>
          <w:szCs w:val="28"/>
        </w:rPr>
        <w:t>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С учетом динамичности развития муниципальной службы необходимо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сформировать систему профессионального развития муниципальных служащих на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основе долгосрочного планирования и текущего финансирования из районного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бюджета.</w:t>
      </w:r>
    </w:p>
    <w:p w:rsidR="00844C77" w:rsidRDefault="00844C77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Сохраняется ряд других проблем формирования и развития кадрового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потенциала муниципальной службы: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невысокая эффективность работы с кадровым резервом на муниципальной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службе;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недостаточная мотивация у муниципальных служащих к профессиональному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развитию;</w:t>
      </w:r>
    </w:p>
    <w:p w:rsidR="00FD447F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отсутствие   научно   обоснованных   критериев   оценки результативности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деят</w:t>
      </w:r>
      <w:r w:rsidR="00FD447F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ельности муниципальных служащих.</w:t>
      </w:r>
    </w:p>
    <w:p w:rsidR="00FD447F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4)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отсутствие эффективности системы адаптации управленческих кадров.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br/>
      </w:r>
    </w:p>
    <w:p w:rsidR="00844C77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Реализация    настоящей    Программы    позволит    продолжить    мероприятия, </w:t>
      </w:r>
      <w:r>
        <w:rPr>
          <w:rFonts w:ascii="Times New Roman" w:eastAsia="Times New Roman" w:hAnsi="Times New Roman"/>
          <w:color w:val="000000"/>
          <w:spacing w:val="18"/>
          <w:sz w:val="28"/>
          <w:szCs w:val="28"/>
        </w:rPr>
        <w:t xml:space="preserve">направленные на закрепление достигнутых результатов, обеспечить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совершенствование организации муниципальной службы Администрации района, ее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эффективное функционирование; внедрить на муниципальной службе современные кадровые, информационные, образовательные и управленческие технологии.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Основные цели и задачи Программы, сроки и этапы ее реализации,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а также целевые индикаторы и показатели, характеризующие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эффективность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</w:pPr>
    </w:p>
    <w:p w:rsidR="00844C77" w:rsidRDefault="00844C77" w:rsidP="00844C77">
      <w:pPr>
        <w:shd w:val="clear" w:color="auto" w:fill="FFFFFF"/>
        <w:spacing w:after="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 xml:space="preserve">Современная муниципальная служба должна быть открытой,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конкурентоспособной и престижной, ориентированной на результативную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деятельность муниципальных служащих по обеспечению исполнения полномочий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органов местного самоуправления, должна активно взаимодействовать с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институтами гражданского общества.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Цели Программы: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>развитие муниципальной службы посредством завершения ее реформирования;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высококвалифицированного кадрового состава муниципальной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службы, обеспечивающего эффективность управления, развитие гражданского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общества и инновационной экономики.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Для достижения поставленных целей предполагается решение следующих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основных задач: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совершенствование правовой основы муниципальной службы;</w:t>
      </w:r>
    </w:p>
    <w:p w:rsidR="00844C77" w:rsidRDefault="00844C77" w:rsidP="00844C77">
      <w:pPr>
        <w:shd w:val="clear" w:color="auto" w:fill="FFFFFF"/>
        <w:spacing w:before="5" w:after="200" w:line="322" w:lineRule="exact"/>
        <w:ind w:right="24"/>
        <w:jc w:val="both"/>
        <w:rPr>
          <w:rFonts w:ascii="Times New Roman" w:hAnsi="Times New Roman"/>
        </w:rPr>
      </w:pPr>
      <w:r w:rsidRPr="00FD447F"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>совершенствование организационных и правовых механизмов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профессиональной служебной деятельности муниципальных служащих в целях повышения качества муниципальных услуг, оказываемых Администрацией района,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муниципальными предприятиями, учреждениями, организациями граждан и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организациям;</w:t>
      </w:r>
    </w:p>
    <w:p w:rsidR="00844C77" w:rsidRDefault="00844C77" w:rsidP="00844C77">
      <w:pPr>
        <w:shd w:val="clear" w:color="auto" w:fill="FFFFFF"/>
        <w:spacing w:before="5" w:after="200" w:line="322" w:lineRule="exact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разработка антикоррупционных механизмов;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формирование системы мониторинга общественного мнения об эффективности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 и результативности профессиональной служебной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эффективных технологий и современных методов кадровой работы,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направленных на повышение профессиональной компетентности, мотивации муниципальных служащих и обеспечение условий для увеличения результативности их профессиональной служебной деятельности;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развитие системы подготовки кадров для муниципальной службы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дополнительного профессионального образования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совершенствование системы гарантий на муниципальной службе;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внедрение современных механизмов стимулирования муниципальных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обеспечение взаимосвязи гражданской и муниципальной службы.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Предстоит с учетом правоприменительной практики привести в соответствие с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федеральным законодательством, законодательством Курской области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муниципальные правовые акты в сфере муниципальной службы, организовать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методическую помощь муниципальным образованиям в развитии муниципальной службы, разработать и внедрить механизмы противодействия коррупции, завершить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разработку современных кадровых, образовательных, информационных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управленческих технологий и механизмов, обеспечивающих результативность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профессиональной служебной деятельности муниципальных служащих.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Постоянно необходимо осуществлять мониторинг общественного мнения об эффективности муниципальной службы и результативности профессиональной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lastRenderedPageBreak/>
        <w:t xml:space="preserve">служебной деятельности муниципальных служащих, провести комплекс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мероприятий, направленных на повышение престижа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сформировать механизмы обеспечения гарантий для муниципальных служащих,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обеспечить внедрение современных кадровых, образовательных, информационных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управленческих технологий на муниципальной службе.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Целевыми индикаторами и показателями Программы, характеризующими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эффективность реализации программных мероприятий, являются: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вакантных должностей муниципальной службы, замещаемых на основе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назначения из кадрового резерва, от числа назначений;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доля вакантных должностей муниципальной службы, замещаемых на основе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конкурса, от числа назначений;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специалистов в возрасте до 30 лет, имеющих стаж муниципальной службы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более 3 лет, от общего числа муниципальных служащих;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удельный вес муниципальных служащих, принявших участие в инновационных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программах профессиональной подготовки и переподготовки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служащих, от числа прошедших обучение;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6"/>
          <w:sz w:val="28"/>
          <w:szCs w:val="28"/>
        </w:rPr>
        <w:t xml:space="preserve">удельный вес муниципальных служащих, прошедших повышение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квалификации, от общего числа муниципальных служащих.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Прогнозируемые значения целевых индикаторов и показателей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представлены в приложении № 1 к настоящей Программе.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6"/>
          <w:sz w:val="28"/>
          <w:szCs w:val="28"/>
        </w:rPr>
        <w:t>Перечень программных мероприятий, сроки их реализации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и объемы финансирования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Основные мероприятия по развитию муниципальной службы определяются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целями и стратегическими задачами Программы.</w:t>
      </w:r>
    </w:p>
    <w:p w:rsidR="00844C77" w:rsidRDefault="00844C77" w:rsidP="00844C77">
      <w:pPr>
        <w:shd w:val="clear" w:color="auto" w:fill="FFFFFF"/>
        <w:spacing w:after="20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Для решения поставленных в Программе задач предусмотрены мероприятия по следующим основным направлениям: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28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Нормативно-правовое обеспечение развития муниципальной службы.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Развитие системы управления муниципальной службой.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Развитие   современных  кадровых  и   информационно-коммуникационных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технологий на муниципальной службе.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Совершенствование   механизмов   стимули</w:t>
      </w:r>
      <w:r w:rsidR="00FD447F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рования,   мотивации,   оценки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и обеспечения социальных гарантий муниципальных служащих.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Разработка   эффективных   механизмов   взаимодействия   муниципальной с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лужбы и гражданского общества в целях повышения открытости муниципальной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службы.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6.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антикоррупционных механизмов в рамках реализации кадровой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политики в Администрации района.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7.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Научно-методическое обеспечение развития муниципальной службы.</w:t>
      </w:r>
    </w:p>
    <w:p w:rsidR="00844C77" w:rsidRDefault="00844C77" w:rsidP="00844C77">
      <w:pPr>
        <w:shd w:val="clear" w:color="auto" w:fill="FFFFFF"/>
        <w:spacing w:after="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Перечень мероприятий Программы, а также информация о необходимых сроках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и объемах их финансирования приведены в приложении № 2 к настоящей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before="648" w:after="0" w:line="276" w:lineRule="auto"/>
        <w:ind w:right="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Ресурсное обеспечение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Финансирование программных мероприятий осуществляется за счет текущего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финансирования районного бюджета.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ходе реализации Программы отдельные ее мероприятия могут уточняться, а объемы их финансирования - корректироваться с учетом утвержденных расходов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районного бюджета.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b/>
          <w:bCs/>
          <w:i/>
          <w:iCs/>
          <w:color w:val="000000"/>
          <w:spacing w:val="4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Механизм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Программа реализуется в соответствии с перечнем программных мероприятий,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предусмотренных в приложении № 2 к настоящей 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4"/>
          <w:sz w:val="28"/>
          <w:szCs w:val="28"/>
        </w:rPr>
        <w:t xml:space="preserve">Исполнителями мероприятий Программы определены Управления     </w:t>
      </w: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Администрации района, отделы Администрации района, специалисты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Администрации района, Представительное Собрание Большесолдатского района (по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согласованию).</w:t>
      </w:r>
    </w:p>
    <w:p w:rsidR="00844C77" w:rsidRDefault="00844C77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организуют исполнение программных мероприятий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организации повышения квалификации муниципальных служащих Администрации </w:t>
      </w:r>
      <w:r>
        <w:rPr>
          <w:rFonts w:ascii="Times New Roman" w:eastAsia="Times New Roman" w:hAnsi="Times New Roman"/>
          <w:color w:val="000000"/>
          <w:spacing w:val="17"/>
          <w:sz w:val="28"/>
          <w:szCs w:val="28"/>
        </w:rPr>
        <w:t xml:space="preserve">района на основании заключенных в соответствии с действующим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законодательством контрактов с учреждениями, оказывающими соответствующие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услуги.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Управление реализацией Программы осуществляется исполнителем-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координатором Программы.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Исполнитель-координатор Программы: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несет ответственность за реализацию и конечные результаты Программы,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рациональное использование выделяемых на ее выполнение финансовых средств, определяет формы и методы управления реализацией Программы, координирует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работу исполнителей программных мероприятий;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с учетом выделяемых на реализацию Программы финансовых средств ежегодно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уточняет целевые индикаторы, показатели и объем финансирования программных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мероприятий, механизм реализации Программы, состав исполнителей;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 необходимости вносит Главе района предложения о внесении изменений в действующую Программу или о досрочном прекращении или продлении срока ее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реализации.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6.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Оценка социально-экономической эффективности Программы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Экономическая эффективность, результативность и социально-экономические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последствия реализации Программы в большинстве своем зависят от степени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достижения целевых показателей, представленных в приложении № 1 к настоящей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Предложенные Программой мероприятия позволят достигнуть следующих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положительных социально-экономических результатов:</w:t>
      </w:r>
    </w:p>
    <w:p w:rsidR="00844C77" w:rsidRDefault="00A349DB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 обеспечение открытости муниципальной службы и ее доступности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общественному контролю;</w:t>
      </w:r>
    </w:p>
    <w:p w:rsidR="00844C77" w:rsidRDefault="00A349DB" w:rsidP="00A349DB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реализация антикоррупционных мероприятий на муниципальной службе;</w:t>
      </w:r>
    </w:p>
    <w:p w:rsidR="00844C77" w:rsidRDefault="00A349DB" w:rsidP="00A349DB">
      <w:pPr>
        <w:shd w:val="clear" w:color="auto" w:fill="FFFFFF"/>
        <w:spacing w:after="0" w:line="240" w:lineRule="auto"/>
        <w:ind w:right="1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создание и внедрение системы показателей результативности профессиональной служебной деятельности муниципальных служащих, дифференцированных по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направлениям деятельности;</w:t>
      </w:r>
    </w:p>
    <w:p w:rsidR="00844C77" w:rsidRDefault="00A349DB" w:rsidP="00844C77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 внедрение и совершенствование механизмов формирования кадрового резерва,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проведения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разработка и внедрение в Администрации района программ и индивидуальных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планов профессионального развития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разработка и применение в Администрации района современных механизмов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стимулирования муниципальных служащих к исполнению обязанностей на высоком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профессиональном уровне;</w:t>
      </w:r>
    </w:p>
    <w:p w:rsidR="00844C77" w:rsidRDefault="00A349DB" w:rsidP="00A349DB">
      <w:pPr>
        <w:shd w:val="clear" w:color="auto" w:fill="FFFFFF"/>
        <w:spacing w:after="0" w:line="240" w:lineRule="auto"/>
        <w:ind w:right="34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регламентация и реализация предусмотренных законодательством Российской Федерации и Курской области гарантий муниципальных служащих;</w:t>
      </w:r>
    </w:p>
    <w:p w:rsidR="00844C77" w:rsidRDefault="00A349DB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разработка правовых основ защиты гражданских служащих и членов их семей от </w:t>
      </w:r>
      <w:r w:rsidR="00844C77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насилия, угроз и других неправомерных действий в связи с исполнением ими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должностных (служебных) обязанностей.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ind w:right="2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Контроль за ходом реализации Программы</w:t>
      </w:r>
    </w:p>
    <w:p w:rsidR="00844C77" w:rsidRDefault="00844C77" w:rsidP="00844C77">
      <w:pPr>
        <w:shd w:val="clear" w:color="auto" w:fill="FFFFFF"/>
        <w:spacing w:before="307" w:after="200" w:line="331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 xml:space="preserve">Контроль за исполнением Программы осуществляется Главой района. Текущий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контроль осуществляют начальники Управлений 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мероприятий Программы несут ответственность за их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качественное и своевременное выполнение, рациональное использование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финансовых средств и ресурсов, выделяемых на реализацию Программы.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Ежегодно, до 20-го числа месяца, следующего за отчетным годом, исполнители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представляют Управляющему делами Администрации района обобщенную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информацию о выполнении программных мероприятий и достигнутых результатах.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Управляющий делами Администрации района представляет: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ежегодно в срок до 1-го марта Главе района информацию о ходе реализации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Программы за отчетный год, об использовании финансовых средств и оценке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эффективности реализации Программы, за исключением оценки степени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достижения запланированных значений целевых индикаторов и показателей,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которые будут определяться по окончании этапов реализации Программы.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3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Приложение № 1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   к Программе «Развитие  муниципальной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</w:p>
    <w:p w:rsidR="00844C77" w:rsidRPr="00A349DB" w:rsidRDefault="00844C77" w:rsidP="00A349DB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Прогнозируемые</w:t>
      </w:r>
      <w:r w:rsidR="00A349DB"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 значения целевых индикаторов     и п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оказателей Программы</w:t>
      </w:r>
    </w:p>
    <w:p w:rsidR="00844C77" w:rsidRDefault="00844C77" w:rsidP="00A349DB">
      <w:pPr>
        <w:spacing w:after="624" w:line="276" w:lineRule="auto"/>
        <w:jc w:val="center"/>
        <w:rPr>
          <w:sz w:val="2"/>
          <w:szCs w:val="2"/>
        </w:rPr>
      </w:pP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47"/>
        <w:gridCol w:w="3706"/>
        <w:gridCol w:w="1134"/>
        <w:gridCol w:w="992"/>
        <w:gridCol w:w="851"/>
        <w:gridCol w:w="992"/>
        <w:gridCol w:w="1701"/>
      </w:tblGrid>
      <w:tr w:rsidR="00844C77" w:rsidTr="00A349DB">
        <w:trPr>
          <w:trHeight w:hRule="exact" w:val="678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Наименование индикаторов,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показателей целей и задач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Единица</w:t>
            </w:r>
          </w:p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измерения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Значения индикаторов и показателей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</w:tr>
      <w:tr w:rsidR="00844C77" w:rsidTr="00A349DB">
        <w:trPr>
          <w:trHeight w:val="938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77" w:rsidRDefault="00844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77" w:rsidRDefault="00844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C77" w:rsidRDefault="00844C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FD44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  2021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FD447F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2022</w:t>
            </w:r>
          </w:p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FD447F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За период</w:t>
            </w:r>
          </w:p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Программы</w:t>
            </w:r>
          </w:p>
        </w:tc>
      </w:tr>
      <w:tr w:rsidR="00844C77" w:rsidTr="00A349DB">
        <w:trPr>
          <w:trHeight w:val="150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Доля    вакантных   должностей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муниципальной              службы,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замещаемых         на         основе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назначения       из       кадрового</w:t>
            </w:r>
          </w:p>
          <w:p w:rsidR="00844C77" w:rsidRDefault="00844C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резерва, от числа назначений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  <w:tr w:rsidR="00844C77" w:rsidTr="00A349DB">
        <w:trPr>
          <w:trHeight w:val="151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A3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Доля специалистов в  возрасте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до    30    лет,    имеющих    стаж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муниципальной  службы  более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</w:rPr>
              <w:t>х    лет,    от    общего    числа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        служащих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2</w:t>
            </w:r>
          </w:p>
        </w:tc>
      </w:tr>
      <w:tr w:rsidR="00844C77" w:rsidTr="00A349DB">
        <w:trPr>
          <w:trHeight w:val="177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A3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8"/>
                <w:sz w:val="24"/>
                <w:szCs w:val="24"/>
              </w:rPr>
              <w:t>Удельный вес муниципальных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служащих, принявших участие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</w:rPr>
              <w:t>в  инновационных  программах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профессиональной   подготовки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и                         переподготовки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служащих,   от</w:t>
            </w:r>
          </w:p>
          <w:p w:rsidR="00844C77" w:rsidRDefault="00844C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числа прошедших обучение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844C77" w:rsidRDefault="00844C77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</w:tbl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Приложение № 2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</w:t>
      </w:r>
      <w:proofErr w:type="spellStart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Болынесолдатском</w:t>
      </w:r>
      <w:proofErr w:type="spellEnd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 районе </w:t>
      </w:r>
    </w:p>
    <w:p w:rsidR="00844C77" w:rsidRPr="00FD447F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Pr="00FD447F" w:rsidRDefault="00844C77" w:rsidP="00844C77">
      <w:pPr>
        <w:shd w:val="clear" w:color="auto" w:fill="FFFFFF"/>
        <w:spacing w:before="643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Перечень мероприятий районной целевой Программы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  <w:t>«Развитие муниципальной службы в Большесолдатском районе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Курской области»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</w:p>
    <w:tbl>
      <w:tblPr>
        <w:tblStyle w:val="1"/>
        <w:tblW w:w="10915" w:type="dxa"/>
        <w:tblInd w:w="-714" w:type="dxa"/>
        <w:tblLayout w:type="fixed"/>
        <w:tblLook w:val="04A0"/>
      </w:tblPr>
      <w:tblGrid>
        <w:gridCol w:w="513"/>
        <w:gridCol w:w="2039"/>
        <w:gridCol w:w="1413"/>
        <w:gridCol w:w="1549"/>
        <w:gridCol w:w="1410"/>
        <w:gridCol w:w="1048"/>
        <w:gridCol w:w="1275"/>
        <w:gridCol w:w="178"/>
        <w:gridCol w:w="1490"/>
      </w:tblGrid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№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Наименование,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цели, задачи,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Сроки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выполнения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мероприятия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Исполнители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Направление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расходов 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капвложе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</w:rPr>
              <w:t>, НИОКР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и прочие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расходы)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Источники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1"/>
              </w:rPr>
              <w:t>рования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Объемы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 (в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тыс.руб.)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Ожидаемый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результат (в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натуральном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выражение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3"/>
              </w:rPr>
              <w:t>— целевые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значения)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tabs>
                <w:tab w:val="left" w:leader="underscore" w:pos="3125"/>
                <w:tab w:val="left" w:leader="underscore" w:pos="9475"/>
              </w:tabs>
              <w:spacing w:line="240" w:lineRule="auto"/>
              <w:ind w:right="365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</w:rPr>
              <w:t xml:space="preserve">Цель Программы   - создание условий для эффективного развития местного самоуправления в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Большесолдатском районе Курской области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4"/>
              </w:rPr>
              <w:t xml:space="preserve">Задача 1. Создание единой системы непрерывного обучения выборных должностных лиц местного </w:t>
            </w:r>
            <w:r>
              <w:rPr>
                <w:rFonts w:ascii="Times New Roman" w:eastAsia="Times New Roman" w:hAnsi="Times New Roman"/>
                <w:b/>
                <w:color w:val="000000"/>
                <w:spacing w:val="2"/>
              </w:rPr>
              <w:t>самоуп</w:t>
            </w:r>
            <w:r>
              <w:rPr>
                <w:rFonts w:ascii="Times New Roman" w:eastAsia="Times New Roman" w:hAnsi="Times New Roman"/>
                <w:b/>
                <w:color w:val="000000"/>
                <w:spacing w:val="5"/>
              </w:rPr>
              <w:t>равления и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Подготовка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направление организационных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писем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муниципальных образований по вопросам развития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муниципальной службы и принятия муниципальных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целевых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программ «Развитие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color w:val="000000"/>
                <w:spacing w:val="-2"/>
              </w:rPr>
              <w:t>службы района»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pacing w:val="-7"/>
              </w:rPr>
              <w:t>кв.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Проведение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анализа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структуры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штатной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численности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образований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района.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качественного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количественного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состава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служащих (в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lastRenderedPageBreak/>
              <w:t>резерве МО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района)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lastRenderedPageBreak/>
              <w:t xml:space="preserve"> 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Участие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руководителей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подразделений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района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организации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аттестационных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конкурсных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комиссий: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 включение в кадровый резерв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Осуществление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контроля            за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прохождением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повышения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квалификации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муниципальными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служащими,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включенными     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кадровый    резерв Администрации Большесолдатского района 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Курской области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 xml:space="preserve">Участие              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ежегодного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областного конкурса «Лучший муниципальный служащий» Курской области»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Текущее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рование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ежегодной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информации о выполнении программных  мероприятий и достигнутых результатов для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Ежеквартально до 5 числа следующего за отчетным периодом месяца, ежегодно до 20 января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ежеквартальной  справочной и аналитической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>информации о реализации Программы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 xml:space="preserve">Ежеквартально до 8 числа месяца,  следующего </w:t>
            </w: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за отчетным периодом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весь период реализации программы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информации о ходе реализации Программы с оценкой ее эффективности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Ежегодно, в срок до 1 марта квартально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 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главный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 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Организация обучения лиц, замещающих  выборные муниципальные должности,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муниципальных служащих на курсах повышения квалификации 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Повышение квалификации  муниципальных служащих, включенных в кадровый резерв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00538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61,500</w:t>
            </w:r>
            <w:r w:rsidR="00C4052F">
              <w:rPr>
                <w:rFonts w:ascii="Times New Roman" w:eastAsia="Times New Roman" w:hAnsi="Times New Roman"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Подготовка  и повышение квалификации 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Организация и проведение консультационных, информационно-практических семинаров  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«круглых» столов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для                 лиц,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замещающих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выборные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должности,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служащих,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обобщение опыта работы по реализации  федерального и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областного  законодательства о муниципальной службе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Администрация Большесолдатского района Курской области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 xml:space="preserve">Проведение  3 «круглых» столов 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</w:pPr>
            <w:r>
              <w:rPr>
                <w:rFonts w:eastAsia="Times New Roman"/>
                <w:color w:val="000000"/>
                <w:spacing w:val="4"/>
              </w:rPr>
              <w:lastRenderedPageBreak/>
              <w:t>Задача 2. Формирование  эффективной системы управления муниципальной с службой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внутренних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внешних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источников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формирования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резерва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служащих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Увеличение  </w:t>
            </w:r>
            <w:r>
              <w:rPr>
                <w:rFonts w:ascii="Times New Roman" w:eastAsia="Times New Roman" w:hAnsi="Times New Roman"/>
                <w:color w:val="000000"/>
                <w:spacing w:val="-1"/>
              </w:rPr>
              <w:t>на 5% доли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вакантных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должностей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муниципальной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 службы, замещаемых на основе назначена из кадрового резерва, от числа назначений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6"/>
              </w:rPr>
              <w:t>Всего по программе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00538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7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</w:rPr>
              <w:t>2021-2023</w:t>
            </w:r>
            <w:r w:rsidR="00844C77">
              <w:rPr>
                <w:rFonts w:ascii="Times New Roman" w:hAnsi="Times New Roman"/>
                <w:b/>
                <w:color w:val="000000"/>
                <w:spacing w:val="-7"/>
              </w:rPr>
              <w:t xml:space="preserve"> годы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00538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61,500</w:t>
            </w:r>
            <w:r w:rsidR="00C4052F">
              <w:rPr>
                <w:rFonts w:ascii="Times New Roman" w:eastAsia="Times New Roman" w:hAnsi="Times New Roman"/>
                <w:b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</w:tbl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Pr="00005380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Приложение № 3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Pr="00005380" w:rsidRDefault="00844C77" w:rsidP="00C4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Pr="00005380" w:rsidRDefault="00844C77" w:rsidP="00005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Ресурсное обеспечение Программы</w:t>
      </w:r>
    </w:p>
    <w:p w:rsidR="00844C77" w:rsidRPr="00005380" w:rsidRDefault="00844C77" w:rsidP="00005380">
      <w:pPr>
        <w:shd w:val="clear" w:color="auto" w:fill="FFFFFF"/>
        <w:spacing w:after="200" w:line="240" w:lineRule="auto"/>
        <w:ind w:right="518"/>
        <w:jc w:val="center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  <w:t xml:space="preserve">«Развитие муниципальной службы в Большесолдатском районе </w:t>
      </w:r>
      <w:r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Курской области»</w:t>
      </w:r>
    </w:p>
    <w:p w:rsidR="00844C77" w:rsidRPr="00005380" w:rsidRDefault="00844C77" w:rsidP="00005380">
      <w:pPr>
        <w:spacing w:after="634" w:line="276" w:lineRule="auto"/>
        <w:jc w:val="center"/>
        <w:rPr>
          <w:sz w:val="28"/>
          <w:szCs w:val="28"/>
        </w:rPr>
      </w:pPr>
    </w:p>
    <w:tbl>
      <w:tblPr>
        <w:tblW w:w="1016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940"/>
        <w:gridCol w:w="2044"/>
        <w:gridCol w:w="1783"/>
        <w:gridCol w:w="2126"/>
        <w:gridCol w:w="2268"/>
      </w:tblGrid>
      <w:tr w:rsidR="002E0410" w:rsidTr="002E0410">
        <w:trPr>
          <w:trHeight w:hRule="exact" w:val="269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 w:rsidP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финансирования,направление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расходов</w:t>
            </w: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фиффииииифиифифиифф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расходов</w:t>
            </w:r>
          </w:p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410" w:rsidRDefault="002E0410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0" w:lineRule="exact"/>
              <w:ind w:right="1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Всего за период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реализации Программы</w:t>
            </w:r>
          </w:p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410" w:rsidRDefault="002E0410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в т.ч. по годам</w:t>
            </w:r>
          </w:p>
        </w:tc>
      </w:tr>
      <w:tr w:rsidR="002E0410" w:rsidTr="002E0410">
        <w:trPr>
          <w:trHeight w:hRule="exact" w:val="998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005380" w:rsidP="002E041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2021</w:t>
            </w:r>
            <w:r w:rsidR="002E041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00538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2022</w:t>
            </w:r>
            <w:r w:rsidR="002E041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Pr="002E0410" w:rsidRDefault="00005380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 2023</w:t>
            </w:r>
            <w:r w:rsidR="002E0410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год</w:t>
            </w:r>
          </w:p>
        </w:tc>
      </w:tr>
      <w:tr w:rsidR="002E0410" w:rsidTr="002E0410">
        <w:trPr>
          <w:trHeight w:hRule="exact" w:val="148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00538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61,500</w:t>
            </w:r>
            <w:r w:rsidR="002E04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тыс.</w:t>
            </w:r>
            <w:r w:rsidR="002E041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Финансирование </w:t>
            </w:r>
            <w:r w:rsidR="0000538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районного бюджета 20,500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районного бюджета 20,500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районного бюджет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20,500 тыс.руб.</w:t>
            </w:r>
          </w:p>
        </w:tc>
      </w:tr>
    </w:tbl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                                                                                                           Приложение № 4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к Программе «Развитие муниципальной 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right"/>
      </w:pP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Методика оценки эффективности реализации районной целевой Программы «Развитие муниципальной службы 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 итогам ее исполнения за отчетный период)</w:t>
      </w:r>
    </w:p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эффективности реализации Программы (далее - оценка) осуществляется заказчиком  Программы «Развитие муниципальной службы в Большесолдатском районе Кур</w:t>
      </w:r>
      <w:r w:rsidR="004704F6">
        <w:rPr>
          <w:rFonts w:ascii="Times New Roman" w:hAnsi="Times New Roman"/>
          <w:sz w:val="24"/>
          <w:szCs w:val="24"/>
        </w:rPr>
        <w:t>ской области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по итогам ее исполнения за отчетный период.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Источником информации для оценки эффективности реализации Программы являются органы местного самоуправления  Большесолдатского района Курской области.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Оценка осуществляется по следующим критериям: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Степень достижения за отчетный период реализации Программы запланированных значений целевых индикаторов 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достижения за отчетный период реализации Программы запланированных результатов по каждому расчетному и базовому показателям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х 100%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= ----------------------------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- оценка достижения запланированных результатов;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- фактически достигнутые значения целевых индикаторов;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 - плановые значения.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3.2. Уровень финансирования за отчетный период мероприятий Программы от запланированных объемов.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</w:t>
      </w:r>
      <w:proofErr w:type="spellEnd"/>
      <w:r>
        <w:rPr>
          <w:rFonts w:ascii="Times New Roman" w:hAnsi="Times New Roman"/>
          <w:sz w:val="24"/>
          <w:szCs w:val="24"/>
        </w:rPr>
        <w:t xml:space="preserve">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 = -------------------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 - оценка уровня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- фактический уровень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  <w:r>
        <w:rPr>
          <w:rFonts w:ascii="Times New Roman" w:hAnsi="Times New Roman"/>
          <w:sz w:val="24"/>
          <w:szCs w:val="24"/>
        </w:rPr>
        <w:t xml:space="preserve"> - предусматриваемый объем финансирования мероприятия.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Степень выполнения мероприятий Программы.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Мф x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 = 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 - степень выполнения мероприятий Программы;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 - количество мероприятий Программы, запланированных на отчетный период.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основе проведенной оценки эффективности реализации Программы могут быть сделаны следующие выводы: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находится на прежнем уровне.</w:t>
      </w:r>
    </w:p>
    <w:p w:rsidR="00844C77" w:rsidRDefault="00844C77" w:rsidP="00844C77"/>
    <w:p w:rsidR="00C60FAC" w:rsidRDefault="00C60FAC"/>
    <w:sectPr w:rsidR="00C60FAC" w:rsidSect="00A349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0DB"/>
    <w:multiLevelType w:val="singleLevel"/>
    <w:tmpl w:val="35F8F342"/>
    <w:lvl w:ilvl="0">
      <w:start w:val="1"/>
      <w:numFmt w:val="decimal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7F65C7E"/>
    <w:multiLevelType w:val="singleLevel"/>
    <w:tmpl w:val="3BAA4632"/>
    <w:lvl w:ilvl="0">
      <w:start w:val="3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87A3375"/>
    <w:multiLevelType w:val="singleLevel"/>
    <w:tmpl w:val="DDBACB62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1157"/>
    <w:rsid w:val="00005380"/>
    <w:rsid w:val="00251302"/>
    <w:rsid w:val="00255471"/>
    <w:rsid w:val="00257701"/>
    <w:rsid w:val="002A6381"/>
    <w:rsid w:val="002E0410"/>
    <w:rsid w:val="004704F6"/>
    <w:rsid w:val="00516420"/>
    <w:rsid w:val="00561B1E"/>
    <w:rsid w:val="006163A1"/>
    <w:rsid w:val="00616FAF"/>
    <w:rsid w:val="00720331"/>
    <w:rsid w:val="00844C77"/>
    <w:rsid w:val="00987979"/>
    <w:rsid w:val="00A349DB"/>
    <w:rsid w:val="00B6265B"/>
    <w:rsid w:val="00C4052F"/>
    <w:rsid w:val="00C60FAC"/>
    <w:rsid w:val="00D82E23"/>
    <w:rsid w:val="00EA1157"/>
    <w:rsid w:val="00FD4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7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44C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E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4560</Words>
  <Characters>25996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Полина</cp:lastModifiedBy>
  <cp:revision>2</cp:revision>
  <cp:lastPrinted>2020-12-24T11:15:00Z</cp:lastPrinted>
  <dcterms:created xsi:type="dcterms:W3CDTF">2020-12-29T06:12:00Z</dcterms:created>
  <dcterms:modified xsi:type="dcterms:W3CDTF">2020-12-29T06:12:00Z</dcterms:modified>
</cp:coreProperties>
</file>