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A5" w:rsidRDefault="00F80EA5" w:rsidP="00F80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целевых  показателей оценки деятельности</w:t>
      </w:r>
    </w:p>
    <w:p w:rsidR="00F80EA5" w:rsidRDefault="00F80EA5" w:rsidP="00F80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Большесолдатского района Курской области </w:t>
      </w:r>
    </w:p>
    <w:p w:rsidR="00F80EA5" w:rsidRDefault="00F80EA5" w:rsidP="00F80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содействию развитию конкуренции и обеспечению условий для благоприятного инвестиционного климата</w:t>
      </w:r>
    </w:p>
    <w:p w:rsidR="00990110" w:rsidRPr="00F80EA5" w:rsidRDefault="00F80EA5" w:rsidP="00F80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2D2D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0EA5" w:rsidRPr="00990110" w:rsidRDefault="00F80EA5" w:rsidP="00F80EA5">
      <w:pPr>
        <w:pStyle w:val="21"/>
        <w:shd w:val="clear" w:color="auto" w:fill="auto"/>
        <w:tabs>
          <w:tab w:val="left" w:pos="714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56"/>
        <w:gridCol w:w="4160"/>
        <w:gridCol w:w="9644"/>
      </w:tblGrid>
      <w:tr w:rsidR="00FF49D4" w:rsidRPr="000A10DA" w:rsidTr="00F80EA5">
        <w:trPr>
          <w:tblHeader/>
        </w:trPr>
        <w:tc>
          <w:tcPr>
            <w:tcW w:w="756" w:type="dxa"/>
            <w:vAlign w:val="center"/>
          </w:tcPr>
          <w:p w:rsidR="008E7072" w:rsidRPr="00B05D92" w:rsidRDefault="008E7072" w:rsidP="000A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0" w:type="dxa"/>
            <w:vAlign w:val="center"/>
          </w:tcPr>
          <w:p w:rsidR="008E7072" w:rsidRPr="00B05D92" w:rsidRDefault="008E7072" w:rsidP="000A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44" w:type="dxa"/>
            <w:vAlign w:val="center"/>
          </w:tcPr>
          <w:p w:rsidR="008E7072" w:rsidRPr="00B05D92" w:rsidRDefault="008E7072" w:rsidP="000A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B05D92" w:rsidRPr="000A10DA" w:rsidTr="00F80EA5">
        <w:trPr>
          <w:trHeight w:val="389"/>
        </w:trPr>
        <w:tc>
          <w:tcPr>
            <w:tcW w:w="14560" w:type="dxa"/>
            <w:gridSpan w:val="3"/>
            <w:vAlign w:val="center"/>
          </w:tcPr>
          <w:p w:rsidR="00B05D92" w:rsidRPr="00B05D92" w:rsidRDefault="00B05D92" w:rsidP="00355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1. «Требования стандарта развития конкуренции»</w:t>
            </w:r>
          </w:p>
        </w:tc>
      </w:tr>
      <w:tr w:rsidR="00FF49D4" w:rsidRPr="000A10DA" w:rsidTr="00F80EA5">
        <w:trPr>
          <w:trHeight w:val="2103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60" w:type="dxa"/>
          </w:tcPr>
          <w:p w:rsidR="008E7072" w:rsidRPr="00B05D92" w:rsidRDefault="008E7072" w:rsidP="0035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официальном сайте муниципального района (городского округа) Курской области раздела, посвященного содействию развитию конкуренции и его систематическое наполнение в целях повышения информированности потребителей и бизнес-сообществ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Есть/ Нет)</w:t>
            </w:r>
          </w:p>
        </w:tc>
        <w:tc>
          <w:tcPr>
            <w:tcW w:w="9644" w:type="dxa"/>
            <w:vAlign w:val="center"/>
          </w:tcPr>
          <w:p w:rsidR="00F80EA5" w:rsidRDefault="00F80EA5" w:rsidP="00833682">
            <w:pPr>
              <w:jc w:val="center"/>
            </w:pPr>
            <w:r>
              <w:t>Есть</w:t>
            </w:r>
          </w:p>
          <w:p w:rsidR="008E7072" w:rsidRDefault="00A6071D" w:rsidP="0083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0EA5" w:rsidRPr="004D62E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http://bol.rkursk.ru/index.php?mun_obr=20&amp;sub_menus_id=30417</w:t>
              </w:r>
            </w:hyperlink>
          </w:p>
          <w:p w:rsidR="004D523C" w:rsidRPr="00B05D92" w:rsidRDefault="004D523C" w:rsidP="0083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4" w:rsidRPr="000A10DA" w:rsidTr="00F80EA5">
        <w:trPr>
          <w:trHeight w:val="1576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8E7072" w:rsidRPr="00B05D92" w:rsidRDefault="008E7072" w:rsidP="0035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Наличие утвержденного перечня товарных рынков для содействия развитию конкуренции и муниципального плана мероприятий («дорожной карты») по содействию развитию конкуренции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Есть/ Нет)</w:t>
            </w:r>
          </w:p>
        </w:tc>
        <w:tc>
          <w:tcPr>
            <w:tcW w:w="9644" w:type="dxa"/>
            <w:vAlign w:val="center"/>
          </w:tcPr>
          <w:p w:rsidR="00F80EA5" w:rsidRDefault="00F80EA5" w:rsidP="00FF49D4">
            <w:pPr>
              <w:jc w:val="center"/>
            </w:pPr>
            <w:r>
              <w:t>Есть</w:t>
            </w:r>
          </w:p>
          <w:p w:rsidR="00FF49D4" w:rsidRDefault="00A6071D" w:rsidP="00FF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0EA5" w:rsidRPr="004D62E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http://bol.rkursk.ru/index.php?mun_obr=20&amp;sub_menus_id=30417&amp;num_str=1&amp;id_mat=438743</w:t>
              </w:r>
            </w:hyperlink>
          </w:p>
          <w:p w:rsidR="00FF49D4" w:rsidRPr="00B05D92" w:rsidRDefault="00FF49D4" w:rsidP="00FF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92" w:rsidRPr="000A10DA" w:rsidTr="00F80EA5">
        <w:trPr>
          <w:trHeight w:val="1297"/>
        </w:trPr>
        <w:tc>
          <w:tcPr>
            <w:tcW w:w="14560" w:type="dxa"/>
            <w:gridSpan w:val="3"/>
            <w:vAlign w:val="center"/>
          </w:tcPr>
          <w:p w:rsidR="00B05D92" w:rsidRPr="00B05D92" w:rsidRDefault="00B05D92" w:rsidP="0035548C">
            <w:pPr>
              <w:jc w:val="center"/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2. «Эффективность работы по реализации Перечня поручений Президента Российской Федерации по итогам заседания Государственного совета по вопросу развития конкуренции, состоявшегося 5 апреля 2018 года</w:t>
            </w:r>
          </w:p>
          <w:p w:rsidR="00B05D92" w:rsidRPr="00B05D92" w:rsidRDefault="00B05D92" w:rsidP="0035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ПР-817ГС от 15.05.2018»</w:t>
            </w:r>
          </w:p>
        </w:tc>
      </w:tr>
      <w:tr w:rsidR="00FF49D4" w:rsidRPr="000A10DA" w:rsidTr="00F80EA5">
        <w:trPr>
          <w:trHeight w:val="2494"/>
        </w:trPr>
        <w:tc>
          <w:tcPr>
            <w:tcW w:w="756" w:type="dxa"/>
            <w:vAlign w:val="center"/>
          </w:tcPr>
          <w:p w:rsidR="008E7072" w:rsidRPr="00B05D92" w:rsidRDefault="008E7072" w:rsidP="0035548C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160" w:type="dxa"/>
          </w:tcPr>
          <w:p w:rsidR="008E7072" w:rsidRPr="00B05D92" w:rsidRDefault="008E7072" w:rsidP="0035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нормативного правового акта Администрации муниципального района (городского округа) Курской области 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«О закреплении приоритета целей и задач по развитию конкуренции», размещенного на официальном сайте муниципального района (городского округа) Курской области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Есть/ Нет)</w:t>
            </w:r>
          </w:p>
        </w:tc>
        <w:tc>
          <w:tcPr>
            <w:tcW w:w="9644" w:type="dxa"/>
            <w:vAlign w:val="center"/>
          </w:tcPr>
          <w:p w:rsidR="009574EE" w:rsidRDefault="009574EE" w:rsidP="00FF49D4">
            <w:pPr>
              <w:jc w:val="center"/>
            </w:pPr>
            <w:r>
              <w:t>Есть</w:t>
            </w:r>
          </w:p>
          <w:p w:rsidR="00FF49D4" w:rsidRDefault="00A6071D" w:rsidP="00FF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0EA5" w:rsidRPr="004D62E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http://bol.rkursk.ru/index.php?mun_obr=20&amp;sub_menus_id=30417&amp;num_str=1&amp;id_mat=447802</w:t>
              </w:r>
            </w:hyperlink>
          </w:p>
          <w:p w:rsidR="008E7072" w:rsidRPr="00B05D92" w:rsidRDefault="008E7072" w:rsidP="0083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A5" w:rsidRPr="000A10DA" w:rsidTr="00F80EA5">
        <w:trPr>
          <w:trHeight w:val="3118"/>
        </w:trPr>
        <w:tc>
          <w:tcPr>
            <w:tcW w:w="756" w:type="dxa"/>
            <w:vAlign w:val="center"/>
          </w:tcPr>
          <w:p w:rsidR="00F80EA5" w:rsidRPr="00B05D92" w:rsidRDefault="00F80EA5" w:rsidP="00F80EA5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60" w:type="dxa"/>
          </w:tcPr>
          <w:p w:rsidR="00F80EA5" w:rsidRDefault="00F80EA5" w:rsidP="00F80E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и актуализация на официальном сайте муниципального района (городского округа) Курской области информации об объектах, находящихся в муниципальной собственности, включая сведения о наименованиях объектов, их местоположении,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Есть/ Нет)</w:t>
            </w:r>
          </w:p>
          <w:p w:rsidR="00F80EA5" w:rsidRDefault="00F80EA5" w:rsidP="00F80E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EA5" w:rsidRDefault="00F80EA5" w:rsidP="00F80E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EA5" w:rsidRDefault="00F80EA5" w:rsidP="00F80E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EA5" w:rsidRDefault="00F80EA5" w:rsidP="00F80E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EA5" w:rsidRDefault="00F80EA5" w:rsidP="00F80E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EA5" w:rsidRDefault="00F80EA5" w:rsidP="00F80E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EA5" w:rsidRPr="00B05D92" w:rsidRDefault="00F80EA5" w:rsidP="00F8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vAlign w:val="center"/>
          </w:tcPr>
          <w:p w:rsidR="009574EE" w:rsidRDefault="009574EE" w:rsidP="0095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F80EA5" w:rsidRDefault="00A6071D" w:rsidP="0095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574EE" w:rsidRPr="001230E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http://bol.rkursk.ru/index.php?mun_obr=20&amp;sub_menus_id=31991</w:t>
              </w:r>
            </w:hyperlink>
          </w:p>
          <w:p w:rsidR="009574EE" w:rsidRPr="00B05D92" w:rsidRDefault="009574EE" w:rsidP="0095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A5" w:rsidRPr="000A10DA" w:rsidTr="00F80EA5">
        <w:trPr>
          <w:trHeight w:val="453"/>
        </w:trPr>
        <w:tc>
          <w:tcPr>
            <w:tcW w:w="14560" w:type="dxa"/>
            <w:gridSpan w:val="3"/>
            <w:vAlign w:val="center"/>
          </w:tcPr>
          <w:p w:rsidR="00F80EA5" w:rsidRPr="00B05D92" w:rsidRDefault="00F80EA5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3. «Нарушение антимонопольного законодательства»</w:t>
            </w:r>
          </w:p>
        </w:tc>
      </w:tr>
      <w:tr w:rsidR="00F80EA5" w:rsidRPr="000A10DA" w:rsidTr="00F80EA5">
        <w:trPr>
          <w:trHeight w:val="1932"/>
        </w:trPr>
        <w:tc>
          <w:tcPr>
            <w:tcW w:w="756" w:type="dxa"/>
            <w:vAlign w:val="center"/>
          </w:tcPr>
          <w:p w:rsidR="00F80EA5" w:rsidRPr="00B05D92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нормативного правового акта Администрации муниципального района (городского округа) Курской области 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«Об организации антимонопольного комплаенса», размещенного на официальном сайте муниципального района (городского округа) Курской области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Есть/ Нет)</w:t>
            </w:r>
          </w:p>
        </w:tc>
        <w:tc>
          <w:tcPr>
            <w:tcW w:w="9644" w:type="dxa"/>
            <w:vAlign w:val="center"/>
          </w:tcPr>
          <w:p w:rsidR="00F80EA5" w:rsidRPr="00F80EA5" w:rsidRDefault="009574EE" w:rsidP="00F80E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  <w:p w:rsidR="00F80EA5" w:rsidRDefault="00A6071D" w:rsidP="00F80EA5">
            <w:pPr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80EA5" w:rsidRPr="004D62E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http://bol.rkursk.ru/index.php?mun_obr=20&amp;sub_menus_id=30417</w:t>
              </w:r>
            </w:hyperlink>
          </w:p>
          <w:p w:rsidR="00F80EA5" w:rsidRPr="00B05D92" w:rsidRDefault="00F80EA5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A5" w:rsidRPr="000A10DA" w:rsidTr="00F80EA5">
        <w:trPr>
          <w:trHeight w:val="1783"/>
        </w:trPr>
        <w:tc>
          <w:tcPr>
            <w:tcW w:w="756" w:type="dxa"/>
            <w:vAlign w:val="center"/>
          </w:tcPr>
          <w:p w:rsidR="00F80EA5" w:rsidRPr="00C07FE0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E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160" w:type="dxa"/>
          </w:tcPr>
          <w:p w:rsidR="00F80EA5" w:rsidRPr="00C07FE0" w:rsidRDefault="00F80EA5" w:rsidP="00F8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E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Динамика нарушений антимонопольного законодательства со стороны Администрации муниципального района (городского округа) Курской области в сравнении с предыдущим отчетным периодом (по данным Управления Федеральной антимонопольной службы по Курской области) </w:t>
            </w:r>
          </w:p>
        </w:tc>
        <w:tc>
          <w:tcPr>
            <w:tcW w:w="9644" w:type="dxa"/>
            <w:vAlign w:val="center"/>
          </w:tcPr>
          <w:p w:rsidR="00F80EA5" w:rsidRPr="00441C64" w:rsidRDefault="00F80EA5" w:rsidP="00F80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Указать:</w:t>
            </w:r>
          </w:p>
          <w:p w:rsidR="00F80EA5" w:rsidRDefault="00F80EA5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в 2021 году - 0</w:t>
            </w:r>
          </w:p>
          <w:p w:rsidR="00F80EA5" w:rsidRDefault="00F80EA5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A5" w:rsidRPr="00C07FE0" w:rsidRDefault="00F80EA5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в 2022 году - 0</w:t>
            </w:r>
          </w:p>
        </w:tc>
      </w:tr>
      <w:tr w:rsidR="00F80EA5" w:rsidRPr="000A10DA" w:rsidTr="00F80EA5">
        <w:trPr>
          <w:trHeight w:val="564"/>
        </w:trPr>
        <w:tc>
          <w:tcPr>
            <w:tcW w:w="14560" w:type="dxa"/>
            <w:gridSpan w:val="3"/>
            <w:vAlign w:val="center"/>
          </w:tcPr>
          <w:p w:rsidR="00F80EA5" w:rsidRPr="00B05D92" w:rsidRDefault="00F80EA5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4. «Мониторинг товарных рынков (сфер экономики)»</w:t>
            </w:r>
          </w:p>
        </w:tc>
      </w:tr>
      <w:tr w:rsidR="00F80EA5" w:rsidRPr="000A10DA" w:rsidTr="00F80EA5">
        <w:trPr>
          <w:trHeight w:val="1656"/>
        </w:trPr>
        <w:tc>
          <w:tcPr>
            <w:tcW w:w="756" w:type="dxa"/>
            <w:vAlign w:val="center"/>
          </w:tcPr>
          <w:p w:rsidR="00F80EA5" w:rsidRPr="00B05D92" w:rsidRDefault="00F80EA5" w:rsidP="00F80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60" w:type="dxa"/>
          </w:tcPr>
          <w:p w:rsidR="00F80EA5" w:rsidRDefault="00F80EA5" w:rsidP="00F80E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0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</w:t>
            </w:r>
            <w:r w:rsidRPr="00B0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 с</w:t>
            </w:r>
            <w:r w:rsidRPr="00B0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остояния и развития конкурентной среды на товарных рынках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B0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(городского округа) Курской области</w:t>
            </w:r>
            <w:r w:rsidRPr="008E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 в установленный срок/ Не проведен в установленный срок)</w:t>
            </w:r>
          </w:p>
          <w:p w:rsidR="00EC69BD" w:rsidRDefault="00EC69BD" w:rsidP="00F80E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9BD" w:rsidRDefault="00EC69BD" w:rsidP="00F80E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9BD" w:rsidRPr="00B05D92" w:rsidRDefault="00EC69BD" w:rsidP="00F8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vAlign w:val="center"/>
          </w:tcPr>
          <w:p w:rsidR="00F80EA5" w:rsidRDefault="003A7B36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</w:rPr>
              <w:t>Проведен в установленный</w:t>
            </w:r>
            <w:r w:rsidR="009574EE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  <w:p w:rsidR="00EC69BD" w:rsidRDefault="00EC69BD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BD" w:rsidRDefault="00EC69BD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BD" w:rsidRPr="003A7B36" w:rsidRDefault="00EC69BD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A5" w:rsidRPr="000A10DA" w:rsidTr="00F80EA5">
        <w:tc>
          <w:tcPr>
            <w:tcW w:w="756" w:type="dxa"/>
            <w:vAlign w:val="center"/>
          </w:tcPr>
          <w:p w:rsidR="00F80EA5" w:rsidRPr="005178E8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сформированного и 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размещенного на официальном сайте муниципального района (городского округа) Курской области реестра хозяйствующих субъектов, доля участия муниципального 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района (городского округа) Курской области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которых составляет 50 и более процентов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Реестр)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, с указанием рынка присутствия каждого такого хозяйствующего субъекта, на котором осуществляется данная деятельность:</w:t>
            </w:r>
          </w:p>
        </w:tc>
        <w:tc>
          <w:tcPr>
            <w:tcW w:w="9644" w:type="dxa"/>
            <w:vAlign w:val="center"/>
          </w:tcPr>
          <w:p w:rsidR="00F80EA5" w:rsidRPr="00FB336B" w:rsidRDefault="00FF7EE6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отсутствуют</w:t>
            </w:r>
          </w:p>
        </w:tc>
      </w:tr>
      <w:tr w:rsidR="00F80EA5" w:rsidRPr="000A10DA" w:rsidTr="00F80EA5">
        <w:trPr>
          <w:trHeight w:val="1932"/>
        </w:trPr>
        <w:tc>
          <w:tcPr>
            <w:tcW w:w="756" w:type="dxa"/>
            <w:vAlign w:val="center"/>
          </w:tcPr>
          <w:p w:rsidR="00F80EA5" w:rsidRPr="005178E8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F80EA5" w:rsidRPr="00601FDE" w:rsidRDefault="00F80EA5" w:rsidP="00F80EA5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указаны доли занимаемого рынка такого хозяйствующего субъекта (в том числе объема (доля) выручки в общей величине стоимости оборота рынка, объем (доля) реализованных на рынке товаров, работ и услуг в натуральном выражении) 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Указана/ Не указана)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9644" w:type="dxa"/>
            <w:vAlign w:val="center"/>
          </w:tcPr>
          <w:p w:rsidR="00F80EA5" w:rsidRPr="00B05D92" w:rsidRDefault="00FF7EE6" w:rsidP="00EC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F80EA5" w:rsidRPr="000A10DA" w:rsidTr="00F80EA5">
        <w:trPr>
          <w:trHeight w:val="1380"/>
        </w:trPr>
        <w:tc>
          <w:tcPr>
            <w:tcW w:w="756" w:type="dxa"/>
            <w:vAlign w:val="center"/>
          </w:tcPr>
          <w:p w:rsidR="00F80EA5" w:rsidRPr="005178E8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F80EA5" w:rsidRPr="00601FDE" w:rsidRDefault="00F80EA5" w:rsidP="00F80EA5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- указан объем финансирования такого хозяйствующего субъекта из бюджета Курской области и бюджета муниципального района (городского округа)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Указан/ Не указан)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9644" w:type="dxa"/>
            <w:vAlign w:val="center"/>
          </w:tcPr>
          <w:p w:rsidR="00F80EA5" w:rsidRPr="00B05D92" w:rsidRDefault="00FF7EE6" w:rsidP="00EC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EA5" w:rsidRPr="000A10DA" w:rsidTr="00F80EA5">
        <w:trPr>
          <w:trHeight w:val="828"/>
        </w:trPr>
        <w:tc>
          <w:tcPr>
            <w:tcW w:w="756" w:type="dxa"/>
            <w:vAlign w:val="center"/>
          </w:tcPr>
          <w:p w:rsidR="00F80EA5" w:rsidRPr="005178E8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F80EA5" w:rsidRDefault="00F80EA5" w:rsidP="00F80EA5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Реестр размещен 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муниципального района (городского округа) Курской области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Размещен/ Не размещен)</w:t>
            </w:r>
          </w:p>
        </w:tc>
        <w:tc>
          <w:tcPr>
            <w:tcW w:w="9644" w:type="dxa"/>
            <w:vAlign w:val="center"/>
          </w:tcPr>
          <w:p w:rsidR="00F80EA5" w:rsidRDefault="00A6071D" w:rsidP="00EC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F7EE6" w:rsidRPr="00C464D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http://bol.rkursk.ru/index.php?mun_obr=20&amp;sub_menus_id=30417</w:t>
              </w:r>
            </w:hyperlink>
          </w:p>
          <w:p w:rsidR="00FF7EE6" w:rsidRPr="00B05D92" w:rsidRDefault="00FF7EE6" w:rsidP="00EC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A5" w:rsidRPr="000A10DA" w:rsidTr="00F80EA5">
        <w:trPr>
          <w:trHeight w:val="453"/>
        </w:trPr>
        <w:tc>
          <w:tcPr>
            <w:tcW w:w="14560" w:type="dxa"/>
            <w:gridSpan w:val="3"/>
            <w:vAlign w:val="center"/>
          </w:tcPr>
          <w:p w:rsidR="00F80EA5" w:rsidRPr="00B05D92" w:rsidRDefault="00F80EA5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5. «Обучающие мероприятия»</w:t>
            </w:r>
          </w:p>
        </w:tc>
      </w:tr>
      <w:tr w:rsidR="00F80EA5" w:rsidRPr="000A10DA" w:rsidTr="00F80EA5">
        <w:trPr>
          <w:trHeight w:val="1942"/>
        </w:trPr>
        <w:tc>
          <w:tcPr>
            <w:tcW w:w="756" w:type="dxa"/>
            <w:vAlign w:val="center"/>
          </w:tcPr>
          <w:p w:rsidR="00F80EA5" w:rsidRPr="00B05D92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обучающих мероприятиях для органов местного самоуправления Курской области по вопросам содействия развитию конкуренции в Курской области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Приняли участие во всех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обучающих мероприятиях/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приняли участие хотя бы в одном 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обучающем мероприятии)</w:t>
            </w:r>
          </w:p>
        </w:tc>
        <w:tc>
          <w:tcPr>
            <w:tcW w:w="9644" w:type="dxa"/>
          </w:tcPr>
          <w:p w:rsidR="00FB336B" w:rsidRDefault="00FB336B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6B" w:rsidRDefault="00FB336B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A5" w:rsidRPr="003A7B36" w:rsidRDefault="003A7B36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</w:rPr>
              <w:t>Приняли участие во всех</w:t>
            </w:r>
            <w:r w:rsidRPr="003A7B36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 мероприятиях</w:t>
            </w:r>
          </w:p>
        </w:tc>
      </w:tr>
      <w:tr w:rsidR="00F80EA5" w:rsidRPr="000A10DA" w:rsidTr="00F80EA5">
        <w:trPr>
          <w:trHeight w:val="465"/>
        </w:trPr>
        <w:tc>
          <w:tcPr>
            <w:tcW w:w="14560" w:type="dxa"/>
            <w:gridSpan w:val="3"/>
            <w:vAlign w:val="center"/>
          </w:tcPr>
          <w:p w:rsidR="00F80EA5" w:rsidRPr="00B05D92" w:rsidRDefault="00F80EA5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6. «Качественная оценка проводимой работы»</w:t>
            </w:r>
          </w:p>
        </w:tc>
      </w:tr>
      <w:tr w:rsidR="00F80EA5" w:rsidRPr="000A10DA" w:rsidTr="00F80EA5">
        <w:tc>
          <w:tcPr>
            <w:tcW w:w="756" w:type="dxa"/>
            <w:vAlign w:val="center"/>
          </w:tcPr>
          <w:p w:rsidR="00F80EA5" w:rsidRPr="00B05D92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ключевых показателей муниципального плана мероприятий («дорожной карт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») по содействию развитию конкуренции в муниципальном районе (городском округе) Курской области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644" w:type="dxa"/>
            <w:vAlign w:val="center"/>
          </w:tcPr>
          <w:p w:rsidR="00F80EA5" w:rsidRPr="004F7385" w:rsidRDefault="009574EE" w:rsidP="00F80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0EA5" w:rsidRPr="000A10DA" w:rsidTr="00F80EA5">
        <w:trPr>
          <w:trHeight w:val="2208"/>
        </w:trPr>
        <w:tc>
          <w:tcPr>
            <w:tcW w:w="756" w:type="dxa"/>
            <w:vAlign w:val="center"/>
          </w:tcPr>
          <w:p w:rsidR="00F80EA5" w:rsidRPr="00B05D92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дополнительных рынков в муниципальном плане «дорожной карте» по содействию развитию конкуренции, не включенных в стандарт развития конкуренции в субъектах Российской Федерации (распоряжение Правительства Российской Федерации от 17.04.2019 № 768-р) 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Есть/ Нет)</w:t>
            </w:r>
          </w:p>
        </w:tc>
        <w:tc>
          <w:tcPr>
            <w:tcW w:w="9644" w:type="dxa"/>
            <w:vAlign w:val="center"/>
          </w:tcPr>
          <w:p w:rsidR="00F80EA5" w:rsidRDefault="009574EE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0EA5" w:rsidRPr="000A10DA" w:rsidTr="00F80EA5">
        <w:trPr>
          <w:trHeight w:val="1082"/>
        </w:trPr>
        <w:tc>
          <w:tcPr>
            <w:tcW w:w="14560" w:type="dxa"/>
            <w:gridSpan w:val="3"/>
            <w:vAlign w:val="center"/>
          </w:tcPr>
          <w:p w:rsidR="00F80EA5" w:rsidRPr="00B05D92" w:rsidRDefault="00F80EA5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7. «Эффективность работы по повышению и обеспечению условий для благоприятного инвестиционного климата в муниципальном районе (городском округе) Курской области»</w:t>
            </w:r>
          </w:p>
        </w:tc>
      </w:tr>
      <w:tr w:rsidR="00F80EA5" w:rsidRPr="000A10DA" w:rsidTr="00F80EA5">
        <w:trPr>
          <w:trHeight w:val="955"/>
        </w:trPr>
        <w:tc>
          <w:tcPr>
            <w:tcW w:w="756" w:type="dxa"/>
            <w:vAlign w:val="center"/>
          </w:tcPr>
          <w:p w:rsidR="00F80EA5" w:rsidRPr="00B05D92" w:rsidRDefault="00F80EA5" w:rsidP="00F80EA5">
            <w:pPr>
              <w:tabs>
                <w:tab w:val="left" w:pos="3855"/>
              </w:tabs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tabs>
                <w:tab w:val="left" w:pos="3855"/>
              </w:tabs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муниципально-частного партнерства или концессионных соглашений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Реализовано/ Не реализовано)</w:t>
            </w:r>
          </w:p>
        </w:tc>
        <w:tc>
          <w:tcPr>
            <w:tcW w:w="9644" w:type="dxa"/>
            <w:vAlign w:val="center"/>
          </w:tcPr>
          <w:p w:rsidR="000D4BFD" w:rsidRDefault="000D4BFD" w:rsidP="000D4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B336B">
              <w:rPr>
                <w:rFonts w:ascii="Times New Roman" w:hAnsi="Times New Roman"/>
                <w:sz w:val="24"/>
                <w:szCs w:val="24"/>
              </w:rPr>
              <w:t>З</w:t>
            </w:r>
            <w:r w:rsidR="00FB336B" w:rsidRPr="008A1D06">
              <w:rPr>
                <w:rFonts w:ascii="Times New Roman" w:hAnsi="Times New Roman"/>
                <w:sz w:val="24"/>
                <w:szCs w:val="24"/>
              </w:rPr>
              <w:t>аключен</w:t>
            </w:r>
            <w:r w:rsidR="00FB336B">
              <w:rPr>
                <w:rFonts w:ascii="Times New Roman" w:hAnsi="Times New Roman"/>
                <w:sz w:val="24"/>
                <w:szCs w:val="24"/>
              </w:rPr>
              <w:t>о</w:t>
            </w:r>
            <w:r w:rsidR="00FB336B" w:rsidRPr="00E33036">
              <w:rPr>
                <w:rFonts w:ascii="Times New Roman" w:hAnsi="Times New Roman"/>
                <w:sz w:val="24"/>
                <w:szCs w:val="24"/>
              </w:rPr>
              <w:t>концессионно</w:t>
            </w:r>
            <w:r w:rsidR="00FB336B">
              <w:rPr>
                <w:rFonts w:ascii="Times New Roman" w:hAnsi="Times New Roman"/>
                <w:sz w:val="24"/>
                <w:szCs w:val="24"/>
              </w:rPr>
              <w:t>е</w:t>
            </w:r>
            <w:r w:rsidR="00FB336B" w:rsidRPr="00E33036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 w:rsidR="00FB336B">
              <w:rPr>
                <w:rFonts w:ascii="Times New Roman" w:hAnsi="Times New Roman"/>
                <w:sz w:val="24"/>
                <w:szCs w:val="24"/>
              </w:rPr>
              <w:t>е</w:t>
            </w:r>
            <w:r w:rsidR="00FB336B" w:rsidRPr="00E33036">
              <w:rPr>
                <w:rFonts w:ascii="Times New Roman" w:hAnsi="Times New Roman"/>
                <w:sz w:val="24"/>
                <w:szCs w:val="24"/>
              </w:rPr>
              <w:t xml:space="preserve"> в отношении объектов водоснабжения, расположенных на территории Большесолдатского, Волоконского, Любостанского, Нижнегридинского, Саморядовского, Сторожевского сельсоветов 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14.03.2022г.,заключено дополнительное соглашение  от 18.05.2022 к </w:t>
            </w:r>
            <w:r w:rsidRPr="00E33036">
              <w:rPr>
                <w:rFonts w:ascii="Times New Roman" w:hAnsi="Times New Roman"/>
                <w:sz w:val="24"/>
                <w:szCs w:val="24"/>
              </w:rPr>
              <w:t>концессионно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E33036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33036">
              <w:rPr>
                <w:rFonts w:ascii="Times New Roman" w:hAnsi="Times New Roman"/>
                <w:sz w:val="24"/>
                <w:szCs w:val="24"/>
              </w:rPr>
              <w:t xml:space="preserve"> в отношении объектов водоснабжения, расположенных на территории Большесолдатского, Волоконского, Любостанского, Нижнегридинского, Саморядовского, Сторожевского сельсоветов 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0EA5" w:rsidRPr="00B05D92" w:rsidRDefault="000D4BFD" w:rsidP="000D4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Администрацией Большесолдатского района Курской области дана муниципальная преференция   о предоставлении  объектов водоснабжения, находящихся на территории Любимовского сельсовета Большесолдатского района Курской области, в безвозмездное пользование. (Постановление Администрации Большесолдатского района Курской области №380 от 25.08.2022г.)  </w:t>
            </w:r>
          </w:p>
        </w:tc>
      </w:tr>
      <w:tr w:rsidR="00F80EA5" w:rsidRPr="000A10DA" w:rsidTr="00F80EA5">
        <w:trPr>
          <w:trHeight w:val="713"/>
        </w:trPr>
        <w:tc>
          <w:tcPr>
            <w:tcW w:w="756" w:type="dxa"/>
            <w:vAlign w:val="center"/>
          </w:tcPr>
          <w:p w:rsidR="00F80EA5" w:rsidRPr="00B05D92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Наличие инвестиционных площадок, готовых к размещению новых производств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Есть/ Нет)</w:t>
            </w:r>
          </w:p>
        </w:tc>
        <w:tc>
          <w:tcPr>
            <w:tcW w:w="9644" w:type="dxa"/>
            <w:vAlign w:val="center"/>
          </w:tcPr>
          <w:p w:rsidR="00F80EA5" w:rsidRPr="00B05D92" w:rsidRDefault="00CA6F56" w:rsidP="00CA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0EA5" w:rsidRPr="000A10DA" w:rsidTr="00F80EA5">
        <w:trPr>
          <w:trHeight w:val="1120"/>
        </w:trPr>
        <w:tc>
          <w:tcPr>
            <w:tcW w:w="756" w:type="dxa"/>
            <w:vAlign w:val="center"/>
          </w:tcPr>
          <w:p w:rsidR="00F80EA5" w:rsidRPr="00B05D92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Наличие специализированного раздела на официальном сайте муниципального района (городского округа) Курской области об инвестиционной деятельности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Есть/ Нет)</w:t>
            </w:r>
          </w:p>
        </w:tc>
        <w:tc>
          <w:tcPr>
            <w:tcW w:w="9644" w:type="dxa"/>
            <w:vAlign w:val="center"/>
          </w:tcPr>
          <w:p w:rsidR="00F80EA5" w:rsidRPr="00361E58" w:rsidRDefault="008E68D2" w:rsidP="00CA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361E58" w:rsidRDefault="00361E58" w:rsidP="00F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58" w:rsidRDefault="00A6071D" w:rsidP="00CA6F56">
            <w:pPr>
              <w:jc w:val="center"/>
            </w:pPr>
            <w:hyperlink r:id="rId14" w:tgtFrame="_blank" w:history="1">
              <w:r w:rsidR="008B75C9" w:rsidRPr="008B75C9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http://bol.rkursk.ru/index.php?mun_obr=20&amp;sub_menus_id=47687</w:t>
              </w:r>
            </w:hyperlink>
          </w:p>
          <w:p w:rsidR="008B75C9" w:rsidRPr="00B05D92" w:rsidRDefault="008B75C9" w:rsidP="00CA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A5" w:rsidRPr="000A10DA" w:rsidTr="00F80EA5">
        <w:trPr>
          <w:trHeight w:val="1019"/>
        </w:trPr>
        <w:tc>
          <w:tcPr>
            <w:tcW w:w="14560" w:type="dxa"/>
            <w:gridSpan w:val="3"/>
            <w:vAlign w:val="center"/>
          </w:tcPr>
          <w:p w:rsidR="00F80EA5" w:rsidRPr="00B05D92" w:rsidRDefault="00F80EA5" w:rsidP="00F80EA5">
            <w:pPr>
              <w:jc w:val="center"/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8. «Другие мероприятия, направленные на развитие конкуренции в муниципальном образовании</w:t>
            </w:r>
          </w:p>
          <w:p w:rsidR="00F80EA5" w:rsidRPr="00B05D92" w:rsidRDefault="00F80EA5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(городском округе) Курской области»</w:t>
            </w:r>
          </w:p>
        </w:tc>
      </w:tr>
      <w:tr w:rsidR="00F80EA5" w:rsidRPr="000A10DA" w:rsidTr="00F80EA5">
        <w:trPr>
          <w:trHeight w:val="1413"/>
        </w:trPr>
        <w:tc>
          <w:tcPr>
            <w:tcW w:w="756" w:type="dxa"/>
            <w:vAlign w:val="center"/>
          </w:tcPr>
          <w:p w:rsidR="00F80EA5" w:rsidRPr="00B05D92" w:rsidRDefault="00F80EA5" w:rsidP="00F80EA5">
            <w:pPr>
              <w:tabs>
                <w:tab w:val="left" w:pos="4680"/>
              </w:tabs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tabs>
                <w:tab w:val="left" w:pos="4680"/>
              </w:tabs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актуальной утвержденной и размещенной на официальном сайте муниципального района (городского округа) Курской области схемы размещения рекламных 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конструкций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Есть/ Нет)</w:t>
            </w:r>
          </w:p>
        </w:tc>
        <w:tc>
          <w:tcPr>
            <w:tcW w:w="9644" w:type="dxa"/>
            <w:vAlign w:val="center"/>
          </w:tcPr>
          <w:p w:rsidR="00F80EA5" w:rsidRPr="00B05D92" w:rsidRDefault="008E68D2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F80EA5" w:rsidRPr="000A10DA" w:rsidTr="00F80EA5">
        <w:trPr>
          <w:trHeight w:val="2484"/>
        </w:trPr>
        <w:tc>
          <w:tcPr>
            <w:tcW w:w="756" w:type="dxa"/>
            <w:vAlign w:val="center"/>
          </w:tcPr>
          <w:p w:rsidR="00F80EA5" w:rsidRPr="003E2FD5" w:rsidRDefault="00F80EA5" w:rsidP="00F80EA5">
            <w:pPr>
              <w:tabs>
                <w:tab w:val="left" w:pos="4680"/>
              </w:tabs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tabs>
                <w:tab w:val="left" w:pos="4680"/>
              </w:tabs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объектов в перечне муниципального имущества, подлежащего предоставлению во владение и (или) пользование на долгосрочной основе субъектам малого и среднего предпринимательства (далее – МСП) и организациям, образующим инфраструктуру поддержки субъектов МСП и самозанятым гражданам (далее – Перечень)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A5" w:rsidRPr="00B05D92" w:rsidRDefault="00361E58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увеличения</w:t>
            </w:r>
          </w:p>
        </w:tc>
      </w:tr>
      <w:tr w:rsidR="00F80EA5" w:rsidRPr="000A10DA" w:rsidTr="00F80EA5">
        <w:trPr>
          <w:trHeight w:val="1393"/>
        </w:trPr>
        <w:tc>
          <w:tcPr>
            <w:tcW w:w="756" w:type="dxa"/>
            <w:vAlign w:val="center"/>
          </w:tcPr>
          <w:p w:rsidR="00F80EA5" w:rsidRPr="00B05D92" w:rsidRDefault="00F80EA5" w:rsidP="00F80EA5">
            <w:pPr>
              <w:tabs>
                <w:tab w:val="left" w:pos="4680"/>
              </w:tabs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tabs>
                <w:tab w:val="left" w:pos="4680"/>
              </w:tabs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актуализированного Перечня на официальном сайте муниципального района (городского округа) Курской области» 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 в актуализированном виде/ Не размещен или не актуализирован)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A5" w:rsidRDefault="00A6071D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E68D2" w:rsidRPr="001230E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http://bol.rkursk.ru/index.php?mun_obr=20&amp;sub_menus_id=43702</w:t>
              </w:r>
            </w:hyperlink>
          </w:p>
          <w:p w:rsidR="008E68D2" w:rsidRPr="00B05D92" w:rsidRDefault="008E68D2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A5" w:rsidRPr="000A10DA" w:rsidTr="00F80EA5">
        <w:trPr>
          <w:trHeight w:val="5566"/>
        </w:trPr>
        <w:tc>
          <w:tcPr>
            <w:tcW w:w="756" w:type="dxa"/>
            <w:vAlign w:val="center"/>
          </w:tcPr>
          <w:p w:rsidR="00F80EA5" w:rsidRPr="00B05D92" w:rsidRDefault="00F80EA5" w:rsidP="00F80EA5">
            <w:pPr>
              <w:tabs>
                <w:tab w:val="left" w:pos="4680"/>
              </w:tabs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4160" w:type="dxa"/>
          </w:tcPr>
          <w:p w:rsidR="00F80EA5" w:rsidRPr="00B05D92" w:rsidRDefault="00F80EA5" w:rsidP="00F80EA5">
            <w:pPr>
              <w:tabs>
                <w:tab w:val="left" w:pos="4680"/>
              </w:tabs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сроков предоставления сведений, определенных порядком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сведений, утвержденным приказом Минэкономразвития России от 20.04.2016 № 264 </w:t>
            </w:r>
            <w:r w:rsidRPr="0027550B">
              <w:rPr>
                <w:rStyle w:val="24"/>
                <w:b/>
                <w:bCs/>
                <w:color w:val="000000"/>
              </w:rPr>
              <w:t>(</w:t>
            </w:r>
            <w:r w:rsidRPr="00275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Одновременное соблюдение срока, формы предоставления и состава таких сведений / Сроки или форма представления или состав таких сведений не соблюдены)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A5" w:rsidRPr="00EC69BD" w:rsidRDefault="00EC69BD" w:rsidP="00F8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BD">
              <w:rPr>
                <w:rFonts w:ascii="Times New Roman" w:hAnsi="Times New Roman" w:cs="Times New Roman"/>
                <w:sz w:val="24"/>
                <w:szCs w:val="24"/>
              </w:rPr>
              <w:t>Одновременное соблюдение срока, формы предоставления и состава таких сведений</w:t>
            </w:r>
          </w:p>
        </w:tc>
      </w:tr>
    </w:tbl>
    <w:p w:rsidR="00F1592B" w:rsidRDefault="00F1592B" w:rsidP="000F3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592B" w:rsidSect="003D0590">
      <w:headerReference w:type="default" r:id="rId1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B05" w:rsidRDefault="00FF7B05" w:rsidP="00A47842">
      <w:pPr>
        <w:spacing w:after="0" w:line="240" w:lineRule="auto"/>
      </w:pPr>
      <w:r>
        <w:separator/>
      </w:r>
    </w:p>
  </w:endnote>
  <w:endnote w:type="continuationSeparator" w:id="1">
    <w:p w:rsidR="00FF7B05" w:rsidRDefault="00FF7B05" w:rsidP="00A4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B05" w:rsidRDefault="00FF7B05" w:rsidP="00A47842">
      <w:pPr>
        <w:spacing w:after="0" w:line="240" w:lineRule="auto"/>
      </w:pPr>
      <w:r>
        <w:separator/>
      </w:r>
    </w:p>
  </w:footnote>
  <w:footnote w:type="continuationSeparator" w:id="1">
    <w:p w:rsidR="00FF7B05" w:rsidRDefault="00FF7B05" w:rsidP="00A4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7530781"/>
      <w:docPartObj>
        <w:docPartGallery w:val="Page Numbers (Top of Page)"/>
        <w:docPartUnique/>
      </w:docPartObj>
    </w:sdtPr>
    <w:sdtContent>
      <w:p w:rsidR="00A47842" w:rsidRDefault="00A6071D">
        <w:pPr>
          <w:pStyle w:val="a4"/>
          <w:jc w:val="center"/>
        </w:pPr>
        <w:r>
          <w:fldChar w:fldCharType="begin"/>
        </w:r>
        <w:r w:rsidR="00A47842">
          <w:instrText>PAGE   \* MERGEFORMAT</w:instrText>
        </w:r>
        <w:r>
          <w:fldChar w:fldCharType="separate"/>
        </w:r>
        <w:r w:rsidR="00F75D50">
          <w:rPr>
            <w:noProof/>
          </w:rPr>
          <w:t>8</w:t>
        </w:r>
        <w:r>
          <w:fldChar w:fldCharType="end"/>
        </w:r>
      </w:p>
    </w:sdtContent>
  </w:sdt>
  <w:p w:rsidR="00A47842" w:rsidRDefault="00A478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605"/>
    <w:rsid w:val="000436DE"/>
    <w:rsid w:val="00044312"/>
    <w:rsid w:val="000721EF"/>
    <w:rsid w:val="000748D8"/>
    <w:rsid w:val="000A10DA"/>
    <w:rsid w:val="000D4BFD"/>
    <w:rsid w:val="000F3C46"/>
    <w:rsid w:val="00113C41"/>
    <w:rsid w:val="00121968"/>
    <w:rsid w:val="00174991"/>
    <w:rsid w:val="001A0B38"/>
    <w:rsid w:val="001F2605"/>
    <w:rsid w:val="001F2AEC"/>
    <w:rsid w:val="0022273B"/>
    <w:rsid w:val="00275097"/>
    <w:rsid w:val="0027550B"/>
    <w:rsid w:val="00294408"/>
    <w:rsid w:val="00295C1B"/>
    <w:rsid w:val="002C1889"/>
    <w:rsid w:val="002D2D90"/>
    <w:rsid w:val="002D3A23"/>
    <w:rsid w:val="00341571"/>
    <w:rsid w:val="00345AB5"/>
    <w:rsid w:val="00351703"/>
    <w:rsid w:val="0035548C"/>
    <w:rsid w:val="00361E58"/>
    <w:rsid w:val="003636C8"/>
    <w:rsid w:val="00371C8C"/>
    <w:rsid w:val="00382F19"/>
    <w:rsid w:val="0039434C"/>
    <w:rsid w:val="003A7B36"/>
    <w:rsid w:val="003D0590"/>
    <w:rsid w:val="003E2FD5"/>
    <w:rsid w:val="003F21BB"/>
    <w:rsid w:val="004118E5"/>
    <w:rsid w:val="004179E9"/>
    <w:rsid w:val="004207B7"/>
    <w:rsid w:val="00441C64"/>
    <w:rsid w:val="0047468F"/>
    <w:rsid w:val="00483419"/>
    <w:rsid w:val="004A0DCA"/>
    <w:rsid w:val="004C0C10"/>
    <w:rsid w:val="004D523C"/>
    <w:rsid w:val="004F7385"/>
    <w:rsid w:val="00511446"/>
    <w:rsid w:val="005178E8"/>
    <w:rsid w:val="0055674C"/>
    <w:rsid w:val="00556808"/>
    <w:rsid w:val="00581C12"/>
    <w:rsid w:val="00590A38"/>
    <w:rsid w:val="00593846"/>
    <w:rsid w:val="005B7F90"/>
    <w:rsid w:val="00601FDE"/>
    <w:rsid w:val="006024A4"/>
    <w:rsid w:val="00602F5F"/>
    <w:rsid w:val="00607448"/>
    <w:rsid w:val="00694D6E"/>
    <w:rsid w:val="00695653"/>
    <w:rsid w:val="00703AAB"/>
    <w:rsid w:val="007141B6"/>
    <w:rsid w:val="00725D99"/>
    <w:rsid w:val="00732977"/>
    <w:rsid w:val="00740E6A"/>
    <w:rsid w:val="00742733"/>
    <w:rsid w:val="00767CF8"/>
    <w:rsid w:val="008150A7"/>
    <w:rsid w:val="00833682"/>
    <w:rsid w:val="0085010B"/>
    <w:rsid w:val="00851FDF"/>
    <w:rsid w:val="008B75C9"/>
    <w:rsid w:val="008D5970"/>
    <w:rsid w:val="008E4870"/>
    <w:rsid w:val="008E68D2"/>
    <w:rsid w:val="008E7072"/>
    <w:rsid w:val="008F55E9"/>
    <w:rsid w:val="00914C97"/>
    <w:rsid w:val="00927ABD"/>
    <w:rsid w:val="0094572B"/>
    <w:rsid w:val="00952E2D"/>
    <w:rsid w:val="009574EE"/>
    <w:rsid w:val="00957F58"/>
    <w:rsid w:val="00987202"/>
    <w:rsid w:val="00990110"/>
    <w:rsid w:val="00990193"/>
    <w:rsid w:val="00992EDB"/>
    <w:rsid w:val="009C706C"/>
    <w:rsid w:val="00A228E8"/>
    <w:rsid w:val="00A47842"/>
    <w:rsid w:val="00A6071D"/>
    <w:rsid w:val="00A742DE"/>
    <w:rsid w:val="00AB25A2"/>
    <w:rsid w:val="00AB7ED9"/>
    <w:rsid w:val="00AC62E7"/>
    <w:rsid w:val="00AF2460"/>
    <w:rsid w:val="00B05BED"/>
    <w:rsid w:val="00B05D92"/>
    <w:rsid w:val="00B6186D"/>
    <w:rsid w:val="00BB087A"/>
    <w:rsid w:val="00BE297E"/>
    <w:rsid w:val="00C07FE0"/>
    <w:rsid w:val="00C22B1A"/>
    <w:rsid w:val="00C53FA8"/>
    <w:rsid w:val="00C600AB"/>
    <w:rsid w:val="00C8371A"/>
    <w:rsid w:val="00C96160"/>
    <w:rsid w:val="00CA6F56"/>
    <w:rsid w:val="00D164BE"/>
    <w:rsid w:val="00D4676D"/>
    <w:rsid w:val="00D866B7"/>
    <w:rsid w:val="00DB6326"/>
    <w:rsid w:val="00E11524"/>
    <w:rsid w:val="00E74F61"/>
    <w:rsid w:val="00E90F93"/>
    <w:rsid w:val="00EA44EF"/>
    <w:rsid w:val="00EB5CAA"/>
    <w:rsid w:val="00EB6358"/>
    <w:rsid w:val="00EB6BEF"/>
    <w:rsid w:val="00EC5ADE"/>
    <w:rsid w:val="00EC69BD"/>
    <w:rsid w:val="00ED290D"/>
    <w:rsid w:val="00EF7D40"/>
    <w:rsid w:val="00F1592B"/>
    <w:rsid w:val="00F20174"/>
    <w:rsid w:val="00F75D50"/>
    <w:rsid w:val="00F80EA5"/>
    <w:rsid w:val="00F831E7"/>
    <w:rsid w:val="00F902E7"/>
    <w:rsid w:val="00FA7DB1"/>
    <w:rsid w:val="00FB1347"/>
    <w:rsid w:val="00FB336B"/>
    <w:rsid w:val="00FD41EB"/>
    <w:rsid w:val="00FF49D4"/>
    <w:rsid w:val="00FF7B05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90110"/>
    <w:rPr>
      <w:rFonts w:ascii="Arial" w:hAnsi="Arial" w:cs="Arial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90110"/>
    <w:pPr>
      <w:widowControl w:val="0"/>
      <w:shd w:val="clear" w:color="auto" w:fill="FFFFFF"/>
      <w:spacing w:after="0" w:line="691" w:lineRule="exact"/>
      <w:jc w:val="both"/>
    </w:pPr>
    <w:rPr>
      <w:rFonts w:ascii="Arial" w:hAnsi="Arial" w:cs="Arial"/>
      <w:sz w:val="28"/>
      <w:szCs w:val="28"/>
    </w:rPr>
  </w:style>
  <w:style w:type="table" w:styleId="a3">
    <w:name w:val="Table Grid"/>
    <w:basedOn w:val="a1"/>
    <w:uiPriority w:val="39"/>
    <w:rsid w:val="0099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90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4">
    <w:name w:val="Основной текст (2)4"/>
    <w:basedOn w:val="a0"/>
    <w:uiPriority w:val="99"/>
    <w:qFormat/>
    <w:rsid w:val="00BB087A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4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842"/>
  </w:style>
  <w:style w:type="paragraph" w:styleId="a6">
    <w:name w:val="footer"/>
    <w:basedOn w:val="a"/>
    <w:link w:val="a7"/>
    <w:uiPriority w:val="99"/>
    <w:unhideWhenUsed/>
    <w:rsid w:val="00A4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842"/>
  </w:style>
  <w:style w:type="paragraph" w:styleId="a8">
    <w:name w:val="Balloon Text"/>
    <w:basedOn w:val="a"/>
    <w:link w:val="a9"/>
    <w:uiPriority w:val="99"/>
    <w:semiHidden/>
    <w:unhideWhenUsed/>
    <w:rsid w:val="006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24A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D52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23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F49D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.rkursk.ru/index.php?mun_obr=20&amp;sub_menus_id=30417" TargetMode="External"/><Relationship Id="rId13" Type="http://schemas.openxmlformats.org/officeDocument/2006/relationships/hyperlink" Target="http://bol.rkursk.ru/index.php?mun_obr=20&amp;sub_menus_id=304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l.rkursk.ru/index.php?mun_obr=20&amp;sub_menus_id=304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l.rkursk.ru/index.php?mun_obr=20&amp;sub_menus_id=319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l.rkursk.ru/index.php?mun_obr=20&amp;sub_menus_id=43702" TargetMode="External"/><Relationship Id="rId10" Type="http://schemas.openxmlformats.org/officeDocument/2006/relationships/hyperlink" Target="http://bol.rkursk.ru/index.php?mun_obr=20&amp;sub_menus_id=30417&amp;num_str=1&amp;id_mat=447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l.rkursk.ru/index.php?mun_obr=20&amp;sub_menus_id=30417&amp;num_str=1&amp;id_mat=438743" TargetMode="External"/><Relationship Id="rId14" Type="http://schemas.openxmlformats.org/officeDocument/2006/relationships/hyperlink" Target="http://bol.rkursk.ru/index.php?mun_obr=20&amp;sub_menus_id=47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A757-97F9-4C29-BC7F-575745F4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</dc:creator>
  <cp:lastModifiedBy>Полина</cp:lastModifiedBy>
  <cp:revision>2</cp:revision>
  <cp:lastPrinted>2023-01-19T05:51:00Z</cp:lastPrinted>
  <dcterms:created xsi:type="dcterms:W3CDTF">2023-01-19T06:14:00Z</dcterms:created>
  <dcterms:modified xsi:type="dcterms:W3CDTF">2023-01-19T06:14:00Z</dcterms:modified>
</cp:coreProperties>
</file>