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EA6" w:rsidRDefault="006A2B1F" w:rsidP="000A6EA6">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t xml:space="preserve">АДМИНИСТРАЦИЯ БОЛЬШЕСОЛДАТСКОГО РАЙОНА </w:t>
      </w:r>
    </w:p>
    <w:p w:rsidR="006A2B1F" w:rsidRPr="000A6EA6" w:rsidRDefault="006A2B1F" w:rsidP="000A6EA6">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0A6EA6" w:rsidRPr="00800804" w:rsidRDefault="000A6EA6" w:rsidP="00800804">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0A6EA6" w:rsidRPr="0098471F" w:rsidRDefault="000A6EA6" w:rsidP="00800804">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98471F">
        <w:rPr>
          <w:rFonts w:ascii="Times New Roman" w:hAnsi="Times New Roman" w:cs="Times New Roman"/>
          <w:b/>
          <w:lang w:val="en-US"/>
        </w:rPr>
        <w:t>-</w:t>
      </w:r>
      <w:r w:rsidRPr="00800804">
        <w:rPr>
          <w:rFonts w:ascii="Times New Roman" w:hAnsi="Times New Roman" w:cs="Times New Roman"/>
          <w:b/>
          <w:lang w:val="en-US"/>
        </w:rPr>
        <w:t>mail</w:t>
      </w:r>
      <w:r w:rsidRPr="0098471F">
        <w:rPr>
          <w:rFonts w:ascii="Times New Roman" w:hAnsi="Times New Roman" w:cs="Times New Roman"/>
          <w:b/>
          <w:lang w:val="en-US"/>
        </w:rPr>
        <w:t>:</w:t>
      </w:r>
      <w:r w:rsidR="00800804" w:rsidRPr="0098471F">
        <w:rPr>
          <w:rStyle w:val="10"/>
          <w:rFonts w:ascii="Times New Roman" w:eastAsiaTheme="minorEastAsia" w:hAnsi="Times New Roman"/>
          <w:b/>
          <w:i/>
          <w:iCs/>
          <w:lang w:val="en-US"/>
        </w:rPr>
        <w:t xml:space="preserve"> </w:t>
      </w:r>
      <w:r w:rsidR="00800804" w:rsidRPr="00800804">
        <w:rPr>
          <w:rStyle w:val="x-phmenubutton"/>
          <w:rFonts w:ascii="Times New Roman" w:hAnsi="Times New Roman" w:cs="Times New Roman"/>
          <w:b/>
          <w:iCs/>
          <w:u w:val="single"/>
          <w:lang w:val="en-US"/>
        </w:rPr>
        <w:t>stroitelstvo</w:t>
      </w:r>
      <w:r w:rsidR="00800804" w:rsidRPr="0098471F">
        <w:rPr>
          <w:rStyle w:val="x-phmenubutton"/>
          <w:rFonts w:ascii="Times New Roman" w:hAnsi="Times New Roman" w:cs="Times New Roman"/>
          <w:b/>
          <w:iCs/>
          <w:u w:val="single"/>
          <w:lang w:val="en-US"/>
        </w:rPr>
        <w:t>_</w:t>
      </w:r>
      <w:r w:rsidR="00800804" w:rsidRPr="00800804">
        <w:rPr>
          <w:rStyle w:val="x-phmenubutton"/>
          <w:rFonts w:ascii="Times New Roman" w:hAnsi="Times New Roman" w:cs="Times New Roman"/>
          <w:b/>
          <w:iCs/>
          <w:u w:val="single"/>
          <w:lang w:val="en-US"/>
        </w:rPr>
        <w:t>bs</w:t>
      </w:r>
      <w:r w:rsidR="00800804" w:rsidRPr="0098471F">
        <w:rPr>
          <w:rStyle w:val="x-phmenubutton"/>
          <w:rFonts w:ascii="Times New Roman" w:hAnsi="Times New Roman" w:cs="Times New Roman"/>
          <w:b/>
          <w:iCs/>
          <w:u w:val="single"/>
          <w:lang w:val="en-US"/>
        </w:rPr>
        <w:t>@</w:t>
      </w:r>
      <w:r w:rsidR="00800804" w:rsidRPr="00800804">
        <w:rPr>
          <w:rStyle w:val="x-phmenubutton"/>
          <w:rFonts w:ascii="Times New Roman" w:hAnsi="Times New Roman" w:cs="Times New Roman"/>
          <w:b/>
          <w:iCs/>
          <w:u w:val="single"/>
          <w:lang w:val="en-US"/>
        </w:rPr>
        <w:t>mail</w:t>
      </w:r>
      <w:r w:rsidR="00800804" w:rsidRPr="0098471F">
        <w:rPr>
          <w:rStyle w:val="x-phmenubutton"/>
          <w:rFonts w:ascii="Times New Roman" w:hAnsi="Times New Roman" w:cs="Times New Roman"/>
          <w:b/>
          <w:iCs/>
          <w:u w:val="single"/>
          <w:lang w:val="en-US"/>
        </w:rPr>
        <w:t>.</w:t>
      </w:r>
      <w:r w:rsidR="00800804" w:rsidRPr="00800804">
        <w:rPr>
          <w:rStyle w:val="x-phmenubutton"/>
          <w:rFonts w:ascii="Times New Roman" w:hAnsi="Times New Roman" w:cs="Times New Roman"/>
          <w:b/>
          <w:iCs/>
          <w:u w:val="single"/>
          <w:lang w:val="en-US"/>
        </w:rPr>
        <w:t>ru</w:t>
      </w:r>
    </w:p>
    <w:p w:rsidR="000A6EA6" w:rsidRPr="0098471F" w:rsidRDefault="000A6EA6" w:rsidP="000A6EA6">
      <w:pPr>
        <w:widowControl w:val="0"/>
        <w:spacing w:after="0" w:line="240" w:lineRule="auto"/>
        <w:ind w:left="-238"/>
        <w:jc w:val="center"/>
        <w:rPr>
          <w:rFonts w:ascii="Times New Roman" w:hAnsi="Times New Roman"/>
          <w:sz w:val="20"/>
          <w:szCs w:val="20"/>
          <w:lang w:val="en-US"/>
        </w:rPr>
      </w:pPr>
    </w:p>
    <w:p w:rsidR="00800804" w:rsidRPr="0098471F" w:rsidRDefault="00800804" w:rsidP="000A6EA6">
      <w:pPr>
        <w:spacing w:after="0" w:line="240" w:lineRule="auto"/>
        <w:jc w:val="right"/>
        <w:rPr>
          <w:rFonts w:ascii="Times New Roman" w:hAnsi="Times New Roman"/>
          <w:b/>
          <w:sz w:val="20"/>
          <w:szCs w:val="20"/>
          <w:lang w:val="en-US"/>
        </w:rPr>
      </w:pPr>
    </w:p>
    <w:p w:rsidR="000A6EA6" w:rsidRPr="004F6825" w:rsidRDefault="000A6EA6" w:rsidP="000A6EA6">
      <w:pPr>
        <w:spacing w:after="0" w:line="240" w:lineRule="auto"/>
        <w:jc w:val="right"/>
        <w:rPr>
          <w:rFonts w:ascii="Times New Roman" w:hAnsi="Times New Roman"/>
          <w:b/>
          <w:sz w:val="20"/>
          <w:szCs w:val="20"/>
        </w:rPr>
      </w:pPr>
      <w:r w:rsidRPr="004F6825">
        <w:rPr>
          <w:rFonts w:ascii="Times New Roman" w:hAnsi="Times New Roman"/>
          <w:b/>
          <w:sz w:val="20"/>
          <w:szCs w:val="20"/>
        </w:rPr>
        <w:t>УТВЕРЖДЕН</w:t>
      </w:r>
      <w:r w:rsidR="00124423">
        <w:rPr>
          <w:rFonts w:ascii="Times New Roman" w:hAnsi="Times New Roman"/>
          <w:b/>
          <w:sz w:val="20"/>
          <w:szCs w:val="20"/>
        </w:rPr>
        <w:t>О</w:t>
      </w:r>
      <w:r w:rsidRPr="004F6825">
        <w:rPr>
          <w:rFonts w:ascii="Times New Roman" w:hAnsi="Times New Roman"/>
          <w:b/>
          <w:sz w:val="20"/>
          <w:szCs w:val="20"/>
        </w:rPr>
        <w:t xml:space="preserve"> РЕШЕНИЕМ</w:t>
      </w:r>
    </w:p>
    <w:p w:rsidR="000A6EA6" w:rsidRPr="004F6825" w:rsidRDefault="000A6EA6" w:rsidP="000A6EA6">
      <w:pPr>
        <w:spacing w:after="0" w:line="240" w:lineRule="auto"/>
        <w:jc w:val="right"/>
        <w:rPr>
          <w:rFonts w:ascii="Times New Roman" w:hAnsi="Times New Roman"/>
          <w:b/>
          <w:sz w:val="20"/>
          <w:szCs w:val="20"/>
        </w:rPr>
      </w:pPr>
      <w:r w:rsidRPr="004F6825">
        <w:rPr>
          <w:rFonts w:ascii="Times New Roman" w:hAnsi="Times New Roman"/>
          <w:b/>
          <w:sz w:val="20"/>
          <w:szCs w:val="20"/>
        </w:rPr>
        <w:t>ПРЕДСТАВИТЕЛЬНОГО СОБРАНИЯ</w:t>
      </w:r>
    </w:p>
    <w:p w:rsidR="000A6EA6" w:rsidRPr="004F6825" w:rsidRDefault="000A6EA6" w:rsidP="000A6EA6">
      <w:pPr>
        <w:spacing w:after="0" w:line="240" w:lineRule="auto"/>
        <w:jc w:val="right"/>
        <w:rPr>
          <w:rFonts w:ascii="Times New Roman" w:hAnsi="Times New Roman"/>
          <w:b/>
          <w:sz w:val="20"/>
          <w:szCs w:val="20"/>
        </w:rPr>
      </w:pPr>
      <w:r w:rsidRPr="004F6825">
        <w:rPr>
          <w:rFonts w:ascii="Times New Roman" w:hAnsi="Times New Roman"/>
          <w:b/>
          <w:sz w:val="20"/>
          <w:szCs w:val="20"/>
        </w:rPr>
        <w:t>БОЛЬШЕСОЛДАТСКОГО РАЙОНА</w:t>
      </w:r>
    </w:p>
    <w:p w:rsidR="000A6EA6" w:rsidRPr="004F6825" w:rsidRDefault="000A6EA6" w:rsidP="000A6EA6">
      <w:pPr>
        <w:spacing w:after="0" w:line="240" w:lineRule="auto"/>
        <w:jc w:val="right"/>
        <w:rPr>
          <w:rFonts w:ascii="Times New Roman" w:hAnsi="Times New Roman"/>
          <w:b/>
          <w:sz w:val="20"/>
          <w:szCs w:val="20"/>
        </w:rPr>
      </w:pPr>
      <w:r w:rsidRPr="004F6825">
        <w:rPr>
          <w:rFonts w:ascii="Times New Roman" w:hAnsi="Times New Roman"/>
          <w:b/>
          <w:sz w:val="20"/>
          <w:szCs w:val="20"/>
        </w:rPr>
        <w:t>КУРСКОЙ ОБЛАСТИ</w:t>
      </w:r>
    </w:p>
    <w:p w:rsidR="000A6EA6" w:rsidRPr="00892870" w:rsidRDefault="000A6EA6" w:rsidP="000A6EA6">
      <w:pPr>
        <w:widowControl w:val="0"/>
        <w:spacing w:after="0" w:line="240" w:lineRule="auto"/>
        <w:ind w:left="-238"/>
        <w:jc w:val="right"/>
        <w:rPr>
          <w:rFonts w:ascii="Times New Roman" w:hAnsi="Times New Roman"/>
          <w:b/>
          <w:sz w:val="20"/>
          <w:szCs w:val="20"/>
        </w:rPr>
      </w:pPr>
      <w:r w:rsidRPr="004F6825">
        <w:rPr>
          <w:rFonts w:ascii="Times New Roman" w:hAnsi="Times New Roman"/>
          <w:b/>
          <w:sz w:val="20"/>
          <w:szCs w:val="20"/>
        </w:rPr>
        <w:t xml:space="preserve">ОТ </w:t>
      </w:r>
      <w:r w:rsidR="007C0873" w:rsidRPr="007C0873">
        <w:rPr>
          <w:rFonts w:ascii="Times New Roman" w:hAnsi="Times New Roman"/>
          <w:b/>
          <w:sz w:val="24"/>
          <w:szCs w:val="24"/>
        </w:rPr>
        <w:t>28.05.</w:t>
      </w:r>
      <w:r w:rsidRPr="007C0873">
        <w:rPr>
          <w:rFonts w:ascii="Times New Roman" w:hAnsi="Times New Roman"/>
          <w:b/>
          <w:sz w:val="24"/>
          <w:szCs w:val="24"/>
        </w:rPr>
        <w:t xml:space="preserve"> 2018</w:t>
      </w:r>
      <w:r w:rsidRPr="004F6825">
        <w:rPr>
          <w:rFonts w:ascii="Times New Roman" w:hAnsi="Times New Roman"/>
          <w:b/>
          <w:sz w:val="20"/>
          <w:szCs w:val="20"/>
        </w:rPr>
        <w:t xml:space="preserve"> ГОДА № </w:t>
      </w:r>
      <w:r w:rsidR="007C0873" w:rsidRPr="007C0873">
        <w:rPr>
          <w:rFonts w:ascii="Times New Roman" w:hAnsi="Times New Roman"/>
          <w:b/>
          <w:sz w:val="24"/>
          <w:szCs w:val="24"/>
        </w:rPr>
        <w:t>4/19-3</w:t>
      </w:r>
    </w:p>
    <w:p w:rsidR="00800804" w:rsidRPr="00892870" w:rsidRDefault="00800804" w:rsidP="000A6EA6">
      <w:pPr>
        <w:widowControl w:val="0"/>
        <w:spacing w:after="0" w:line="240" w:lineRule="auto"/>
        <w:ind w:left="-238"/>
        <w:jc w:val="right"/>
        <w:rPr>
          <w:rFonts w:ascii="Times New Roman" w:hAnsi="Times New Roman"/>
          <w:b/>
          <w:sz w:val="20"/>
          <w:szCs w:val="20"/>
        </w:rPr>
      </w:pPr>
    </w:p>
    <w:p w:rsidR="00800804" w:rsidRPr="00892870" w:rsidRDefault="00800804" w:rsidP="000A6EA6">
      <w:pPr>
        <w:widowControl w:val="0"/>
        <w:spacing w:after="0" w:line="240" w:lineRule="auto"/>
        <w:ind w:left="-238"/>
        <w:jc w:val="right"/>
        <w:rPr>
          <w:rFonts w:ascii="Times New Roman" w:hAnsi="Times New Roman"/>
          <w:sz w:val="20"/>
          <w:szCs w:val="20"/>
        </w:rPr>
      </w:pPr>
    </w:p>
    <w:p w:rsidR="006A2B1F" w:rsidRPr="007C0873" w:rsidRDefault="006A2B1F" w:rsidP="006A2B1F">
      <w:pPr>
        <w:widowControl w:val="0"/>
        <w:spacing w:line="240" w:lineRule="auto"/>
        <w:ind w:left="-238"/>
        <w:jc w:val="center"/>
        <w:rPr>
          <w:rFonts w:ascii="Times New Roman" w:hAnsi="Times New Roman"/>
          <w:sz w:val="20"/>
          <w:szCs w:val="20"/>
        </w:rPr>
      </w:pPr>
      <w:r>
        <w:rPr>
          <w:rFonts w:ascii="Times New Roman" w:hAnsi="Times New Roman"/>
          <w:noProof/>
          <w:sz w:val="20"/>
          <w:szCs w:val="20"/>
        </w:rPr>
        <w:drawing>
          <wp:inline distT="0" distB="0" distL="0" distR="0">
            <wp:extent cx="2019300" cy="2076450"/>
            <wp:effectExtent l="19050" t="0" r="0" b="0"/>
            <wp:docPr id="1" name="Рисунок 1" desc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
                    <pic:cNvPicPr>
                      <a:picLocks noChangeAspect="1" noChangeArrowheads="1"/>
                    </pic:cNvPicPr>
                  </pic:nvPicPr>
                  <pic:blipFill>
                    <a:blip r:embed="rId8">
                      <a:lum contrast="20000"/>
                    </a:blip>
                    <a:srcRect/>
                    <a:stretch>
                      <a:fillRect/>
                    </a:stretch>
                  </pic:blipFill>
                  <pic:spPr bwMode="auto">
                    <a:xfrm>
                      <a:off x="0" y="0"/>
                      <a:ext cx="2019300" cy="2076450"/>
                    </a:xfrm>
                    <a:prstGeom prst="rect">
                      <a:avLst/>
                    </a:prstGeom>
                    <a:noFill/>
                    <a:ln w="9525">
                      <a:noFill/>
                      <a:miter lim="800000"/>
                      <a:headEnd/>
                      <a:tailEnd/>
                    </a:ln>
                  </pic:spPr>
                </pic:pic>
              </a:graphicData>
            </a:graphic>
          </wp:inline>
        </w:drawing>
      </w:r>
    </w:p>
    <w:p w:rsidR="006A2B1F" w:rsidRDefault="006A2B1F" w:rsidP="006A2B1F">
      <w:pPr>
        <w:widowControl w:val="0"/>
        <w:spacing w:line="240" w:lineRule="auto"/>
        <w:ind w:left="-238"/>
        <w:rPr>
          <w:rFonts w:ascii="Times New Roman" w:hAnsi="Times New Roman"/>
          <w:b/>
          <w:sz w:val="16"/>
          <w:szCs w:val="16"/>
        </w:rPr>
      </w:pPr>
    </w:p>
    <w:p w:rsidR="006A2B1F" w:rsidRDefault="006A2B1F" w:rsidP="007F1E9C">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6A2B1F" w:rsidRDefault="006A2B1F" w:rsidP="007F1E9C">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6A2B1F" w:rsidRDefault="006A2B1F" w:rsidP="007F1E9C">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«БОЛЬШЕСОЛДАТСКИЙ СЕЛЬСОВЕТ»</w:t>
      </w:r>
    </w:p>
    <w:p w:rsidR="006A2B1F" w:rsidRDefault="006A2B1F" w:rsidP="007F1E9C">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6A2B1F" w:rsidRDefault="006A2B1F" w:rsidP="007F1E9C">
      <w:pPr>
        <w:widowControl w:val="0"/>
        <w:spacing w:after="0" w:line="20" w:lineRule="atLeast"/>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6A2B1F" w:rsidRDefault="006A2B1F" w:rsidP="007F1E9C">
      <w:pPr>
        <w:widowControl w:val="0"/>
        <w:autoSpaceDE w:val="0"/>
        <w:spacing w:after="0" w:line="20" w:lineRule="atLeast"/>
        <w:rPr>
          <w:rFonts w:ascii="Times New Roman" w:hAnsi="Times New Roman"/>
          <w:b/>
          <w:bCs/>
        </w:rPr>
      </w:pPr>
    </w:p>
    <w:p w:rsidR="006A2B1F" w:rsidRDefault="006A2B1F" w:rsidP="006A2B1F">
      <w:pPr>
        <w:widowControl w:val="0"/>
        <w:autoSpaceDE w:val="0"/>
        <w:rPr>
          <w:rFonts w:ascii="Times New Roman" w:hAnsi="Times New Roman"/>
          <w:b/>
          <w:bCs/>
        </w:rPr>
      </w:pPr>
    </w:p>
    <w:p w:rsidR="006A2B1F" w:rsidRDefault="006A2B1F" w:rsidP="006A2B1F">
      <w:pPr>
        <w:widowControl w:val="0"/>
        <w:autoSpaceDE w:val="0"/>
        <w:jc w:val="both"/>
        <w:rPr>
          <w:rFonts w:ascii="Times New Roman" w:hAnsi="Times New Roman"/>
          <w:b/>
          <w:bCs/>
        </w:rPr>
      </w:pPr>
    </w:p>
    <w:p w:rsidR="006A2B1F" w:rsidRDefault="006A2B1F" w:rsidP="006A2B1F">
      <w:pPr>
        <w:widowControl w:val="0"/>
        <w:autoSpaceDE w:val="0"/>
        <w:rPr>
          <w:rFonts w:ascii="Times New Roman" w:hAnsi="Times New Roman"/>
          <w:b/>
          <w:bCs/>
        </w:rPr>
      </w:pPr>
    </w:p>
    <w:p w:rsidR="006A2B1F" w:rsidRDefault="006A2B1F" w:rsidP="006A2B1F">
      <w:pPr>
        <w:widowControl w:val="0"/>
        <w:autoSpaceDE w:val="0"/>
        <w:rPr>
          <w:rFonts w:ascii="Times New Roman" w:hAnsi="Times New Roman"/>
          <w:b/>
          <w:bCs/>
        </w:rPr>
      </w:pPr>
    </w:p>
    <w:p w:rsidR="006A2B1F" w:rsidRDefault="006A2B1F" w:rsidP="006A2B1F">
      <w:pPr>
        <w:widowControl w:val="0"/>
        <w:autoSpaceDE w:val="0"/>
        <w:rPr>
          <w:rFonts w:ascii="Times New Roman" w:hAnsi="Times New Roman"/>
          <w:b/>
          <w:bCs/>
        </w:rPr>
      </w:pPr>
    </w:p>
    <w:p w:rsidR="006A2B1F" w:rsidRDefault="006A2B1F" w:rsidP="006A2B1F">
      <w:pPr>
        <w:widowControl w:val="0"/>
        <w:autoSpaceDE w:val="0"/>
        <w:rPr>
          <w:rFonts w:ascii="Times New Roman" w:hAnsi="Times New Roman"/>
          <w:b/>
          <w:bCs/>
        </w:rPr>
      </w:pPr>
    </w:p>
    <w:p w:rsidR="006A2B1F" w:rsidRDefault="006A2B1F" w:rsidP="006A2B1F">
      <w:pPr>
        <w:widowControl w:val="0"/>
        <w:autoSpaceDE w:val="0"/>
        <w:spacing w:line="240" w:lineRule="auto"/>
        <w:rPr>
          <w:rFonts w:ascii="Times New Roman" w:hAnsi="Times New Roman"/>
          <w:b/>
          <w:bCs/>
        </w:rPr>
      </w:pPr>
    </w:p>
    <w:p w:rsidR="007C0873" w:rsidRDefault="007C0873" w:rsidP="007F1E9C">
      <w:pPr>
        <w:widowControl w:val="0"/>
        <w:autoSpaceDE w:val="0"/>
        <w:spacing w:line="240" w:lineRule="auto"/>
        <w:jc w:val="center"/>
        <w:rPr>
          <w:rFonts w:ascii="Times New Roman" w:hAnsi="Times New Roman"/>
          <w:b/>
          <w:bCs/>
        </w:rPr>
      </w:pPr>
    </w:p>
    <w:p w:rsidR="007C0873" w:rsidRDefault="007C0873" w:rsidP="007F1E9C">
      <w:pPr>
        <w:widowControl w:val="0"/>
        <w:autoSpaceDE w:val="0"/>
        <w:spacing w:line="240" w:lineRule="auto"/>
        <w:jc w:val="center"/>
        <w:rPr>
          <w:rFonts w:ascii="Times New Roman" w:hAnsi="Times New Roman"/>
          <w:b/>
          <w:bCs/>
        </w:rPr>
      </w:pPr>
    </w:p>
    <w:p w:rsidR="006A2B1F" w:rsidRDefault="006A2B1F" w:rsidP="007F1E9C">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6A2B1F" w:rsidRDefault="006A2B1F" w:rsidP="007F1E9C">
      <w:pPr>
        <w:widowControl w:val="0"/>
        <w:autoSpaceDE w:val="0"/>
        <w:spacing w:line="240" w:lineRule="auto"/>
        <w:jc w:val="center"/>
        <w:rPr>
          <w:rFonts w:ascii="Times New Roman" w:hAnsi="Times New Roman"/>
          <w:b/>
          <w:bCs/>
        </w:rPr>
      </w:pPr>
      <w:r>
        <w:rPr>
          <w:rFonts w:ascii="Times New Roman" w:hAnsi="Times New Roman"/>
          <w:b/>
          <w:bCs/>
        </w:rPr>
        <w:t>2018 год</w:t>
      </w:r>
    </w:p>
    <w:p w:rsidR="006A2B1F" w:rsidRDefault="006A2B1F" w:rsidP="006A2B1F">
      <w:pPr>
        <w:spacing w:line="240" w:lineRule="auto"/>
        <w:rPr>
          <w:rFonts w:ascii="Times New Roman" w:hAnsi="Times New Roman"/>
          <w:b/>
          <w:bCs/>
        </w:rPr>
      </w:pPr>
    </w:p>
    <w:p w:rsidR="006A2B1F" w:rsidRPr="00186B6A" w:rsidRDefault="006A2B1F" w:rsidP="006A2B1F">
      <w:pPr>
        <w:widowControl w:val="0"/>
        <w:spacing w:line="240" w:lineRule="auto"/>
        <w:rPr>
          <w:rFonts w:ascii="Times New Roman" w:hAnsi="Times New Roman"/>
          <w:b/>
          <w:color w:val="000000"/>
          <w:sz w:val="28"/>
          <w:szCs w:val="28"/>
        </w:rPr>
      </w:pPr>
    </w:p>
    <w:p w:rsidR="007F1E9C" w:rsidRDefault="007F1E9C" w:rsidP="007F1E9C">
      <w:pPr>
        <w:widowControl w:val="0"/>
        <w:spacing w:after="0" w:line="240" w:lineRule="auto"/>
        <w:ind w:left="-238"/>
        <w:jc w:val="center"/>
        <w:rPr>
          <w:rFonts w:ascii="Times New Roman" w:hAnsi="Times New Roman"/>
          <w:b/>
          <w:sz w:val="28"/>
          <w:szCs w:val="28"/>
        </w:rPr>
      </w:pPr>
      <w:r w:rsidRPr="000A6EA6">
        <w:rPr>
          <w:rFonts w:ascii="Times New Roman" w:hAnsi="Times New Roman"/>
          <w:b/>
          <w:sz w:val="28"/>
          <w:szCs w:val="28"/>
        </w:rPr>
        <w:lastRenderedPageBreak/>
        <w:t xml:space="preserve">АДМИНИСТРАЦИЯ БОЛЬШЕСОЛДАТСКОГО РАЙОНА </w:t>
      </w:r>
    </w:p>
    <w:p w:rsidR="007F1E9C" w:rsidRPr="000A6EA6" w:rsidRDefault="007F1E9C" w:rsidP="007F1E9C">
      <w:pPr>
        <w:widowControl w:val="0"/>
        <w:pBdr>
          <w:bottom w:val="single" w:sz="12" w:space="1" w:color="auto"/>
        </w:pBdr>
        <w:spacing w:after="0" w:line="240" w:lineRule="auto"/>
        <w:ind w:left="-238"/>
        <w:jc w:val="center"/>
        <w:rPr>
          <w:rFonts w:ascii="Times New Roman" w:hAnsi="Times New Roman"/>
          <w:b/>
          <w:sz w:val="28"/>
          <w:szCs w:val="28"/>
        </w:rPr>
      </w:pPr>
      <w:r w:rsidRPr="000A6EA6">
        <w:rPr>
          <w:rFonts w:ascii="Times New Roman" w:hAnsi="Times New Roman"/>
          <w:b/>
          <w:sz w:val="28"/>
          <w:szCs w:val="28"/>
        </w:rPr>
        <w:t>КУРСКОЙ ОБЛАСТИ</w:t>
      </w:r>
    </w:p>
    <w:p w:rsidR="007F1E9C" w:rsidRPr="00800804" w:rsidRDefault="007F1E9C" w:rsidP="007F1E9C">
      <w:pPr>
        <w:widowControl w:val="0"/>
        <w:spacing w:after="0" w:line="240" w:lineRule="auto"/>
        <w:ind w:left="-238"/>
        <w:jc w:val="center"/>
        <w:rPr>
          <w:rFonts w:ascii="Times New Roman" w:hAnsi="Times New Roman"/>
          <w:b/>
          <w:sz w:val="28"/>
          <w:szCs w:val="28"/>
          <w:vertAlign w:val="subscript"/>
        </w:rPr>
      </w:pPr>
      <w:r w:rsidRPr="00800804">
        <w:rPr>
          <w:rFonts w:ascii="Times New Roman" w:hAnsi="Times New Roman"/>
          <w:b/>
          <w:sz w:val="28"/>
          <w:szCs w:val="28"/>
          <w:vertAlign w:val="subscript"/>
        </w:rPr>
        <w:t>307850, Курская область, Большесолдатский район, с. Большое Солдатское, ул. Мира,1</w:t>
      </w:r>
    </w:p>
    <w:p w:rsidR="007F1E9C" w:rsidRPr="0098471F" w:rsidRDefault="007F1E9C" w:rsidP="007F1E9C">
      <w:pPr>
        <w:widowControl w:val="0"/>
        <w:spacing w:after="0" w:line="240" w:lineRule="auto"/>
        <w:ind w:left="-238"/>
        <w:jc w:val="center"/>
        <w:rPr>
          <w:rFonts w:ascii="Times New Roman" w:hAnsi="Times New Roman" w:cs="Times New Roman"/>
          <w:b/>
          <w:sz w:val="20"/>
          <w:szCs w:val="20"/>
          <w:u w:val="single"/>
          <w:lang w:val="en-US"/>
        </w:rPr>
      </w:pPr>
      <w:r w:rsidRPr="00800804">
        <w:rPr>
          <w:rFonts w:ascii="Times New Roman" w:hAnsi="Times New Roman" w:cs="Times New Roman"/>
          <w:b/>
          <w:lang w:val="en-US"/>
        </w:rPr>
        <w:t>E</w:t>
      </w:r>
      <w:r w:rsidRPr="0098471F">
        <w:rPr>
          <w:rFonts w:ascii="Times New Roman" w:hAnsi="Times New Roman" w:cs="Times New Roman"/>
          <w:b/>
          <w:lang w:val="en-US"/>
        </w:rPr>
        <w:t>-</w:t>
      </w:r>
      <w:r w:rsidRPr="00800804">
        <w:rPr>
          <w:rFonts w:ascii="Times New Roman" w:hAnsi="Times New Roman" w:cs="Times New Roman"/>
          <w:b/>
          <w:lang w:val="en-US"/>
        </w:rPr>
        <w:t>mail</w:t>
      </w:r>
      <w:r w:rsidRPr="0098471F">
        <w:rPr>
          <w:rFonts w:ascii="Times New Roman" w:hAnsi="Times New Roman" w:cs="Times New Roman"/>
          <w:b/>
          <w:lang w:val="en-US"/>
        </w:rPr>
        <w:t>:</w:t>
      </w:r>
      <w:r w:rsidRPr="0098471F">
        <w:rPr>
          <w:rStyle w:val="10"/>
          <w:rFonts w:ascii="Times New Roman" w:eastAsiaTheme="minorEastAsia" w:hAnsi="Times New Roman"/>
          <w:b/>
          <w:i/>
          <w:iCs/>
          <w:lang w:val="en-US"/>
        </w:rPr>
        <w:t xml:space="preserve"> </w:t>
      </w:r>
      <w:r w:rsidRPr="00800804">
        <w:rPr>
          <w:rStyle w:val="x-phmenubutton"/>
          <w:rFonts w:ascii="Times New Roman" w:hAnsi="Times New Roman" w:cs="Times New Roman"/>
          <w:b/>
          <w:iCs/>
          <w:u w:val="single"/>
          <w:lang w:val="en-US"/>
        </w:rPr>
        <w:t>stroitelstvo</w:t>
      </w:r>
      <w:r w:rsidRPr="0098471F">
        <w:rPr>
          <w:rStyle w:val="x-phmenubutton"/>
          <w:rFonts w:ascii="Times New Roman" w:hAnsi="Times New Roman" w:cs="Times New Roman"/>
          <w:b/>
          <w:iCs/>
          <w:u w:val="single"/>
          <w:lang w:val="en-US"/>
        </w:rPr>
        <w:t>_</w:t>
      </w:r>
      <w:r w:rsidRPr="00800804">
        <w:rPr>
          <w:rStyle w:val="x-phmenubutton"/>
          <w:rFonts w:ascii="Times New Roman" w:hAnsi="Times New Roman" w:cs="Times New Roman"/>
          <w:b/>
          <w:iCs/>
          <w:u w:val="single"/>
          <w:lang w:val="en-US"/>
        </w:rPr>
        <w:t>bs</w:t>
      </w:r>
      <w:r w:rsidRPr="0098471F">
        <w:rPr>
          <w:rStyle w:val="x-phmenubutton"/>
          <w:rFonts w:ascii="Times New Roman" w:hAnsi="Times New Roman" w:cs="Times New Roman"/>
          <w:b/>
          <w:iCs/>
          <w:u w:val="single"/>
          <w:lang w:val="en-US"/>
        </w:rPr>
        <w:t>@</w:t>
      </w:r>
      <w:r w:rsidRPr="00800804">
        <w:rPr>
          <w:rStyle w:val="x-phmenubutton"/>
          <w:rFonts w:ascii="Times New Roman" w:hAnsi="Times New Roman" w:cs="Times New Roman"/>
          <w:b/>
          <w:iCs/>
          <w:u w:val="single"/>
          <w:lang w:val="en-US"/>
        </w:rPr>
        <w:t>mail</w:t>
      </w:r>
      <w:r w:rsidRPr="0098471F">
        <w:rPr>
          <w:rStyle w:val="x-phmenubutton"/>
          <w:rFonts w:ascii="Times New Roman" w:hAnsi="Times New Roman" w:cs="Times New Roman"/>
          <w:b/>
          <w:iCs/>
          <w:u w:val="single"/>
          <w:lang w:val="en-US"/>
        </w:rPr>
        <w:t>.</w:t>
      </w:r>
      <w:r w:rsidRPr="00800804">
        <w:rPr>
          <w:rStyle w:val="x-phmenubutton"/>
          <w:rFonts w:ascii="Times New Roman" w:hAnsi="Times New Roman" w:cs="Times New Roman"/>
          <w:b/>
          <w:iCs/>
          <w:u w:val="single"/>
          <w:lang w:val="en-US"/>
        </w:rPr>
        <w:t>ru</w:t>
      </w: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Pr="0098471F" w:rsidRDefault="006A2B1F" w:rsidP="006A2B1F">
      <w:pPr>
        <w:widowControl w:val="0"/>
        <w:spacing w:line="240" w:lineRule="auto"/>
        <w:rPr>
          <w:rFonts w:ascii="Times New Roman" w:hAnsi="Times New Roman"/>
          <w:b/>
          <w:color w:val="000000"/>
          <w:sz w:val="28"/>
          <w:szCs w:val="28"/>
          <w:lang w:val="en-US"/>
        </w:rPr>
      </w:pPr>
    </w:p>
    <w:p w:rsidR="006A2B1F" w:rsidRDefault="006A2B1F" w:rsidP="007F1E9C">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ПРАВИЛА ЗЕМЛЕПОЛЬЗОВАНИЯ И ЗАСТРОЙКИ</w:t>
      </w:r>
    </w:p>
    <w:p w:rsidR="006A2B1F" w:rsidRDefault="006A2B1F" w:rsidP="007F1E9C">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МУНИЦИПАЛЬНОГО ОБРАЗОВАНИЯ</w:t>
      </w:r>
    </w:p>
    <w:p w:rsidR="006A2B1F" w:rsidRDefault="006A2B1F" w:rsidP="007F1E9C">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«БОЛЬШЕСОЛДАТСКИЙ СЕЛЬСОВЕТ»</w:t>
      </w:r>
    </w:p>
    <w:p w:rsidR="006A2B1F" w:rsidRDefault="006A2B1F" w:rsidP="007F1E9C">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БОЛЬШЕСОЛДАТСКОГО РАЙОНА</w:t>
      </w:r>
    </w:p>
    <w:p w:rsidR="006A2B1F" w:rsidRDefault="006A2B1F" w:rsidP="007F1E9C">
      <w:pPr>
        <w:widowControl w:val="0"/>
        <w:spacing w:after="0" w:line="240" w:lineRule="auto"/>
        <w:jc w:val="center"/>
        <w:rPr>
          <w:rFonts w:ascii="Times New Roman" w:eastAsia="Times New Roman" w:hAnsi="Times New Roman"/>
          <w:b/>
          <w:sz w:val="36"/>
          <w:szCs w:val="36"/>
        </w:rPr>
      </w:pPr>
      <w:r>
        <w:rPr>
          <w:rFonts w:ascii="Times New Roman" w:eastAsia="Times New Roman" w:hAnsi="Times New Roman"/>
          <w:b/>
          <w:sz w:val="36"/>
          <w:szCs w:val="36"/>
        </w:rPr>
        <w:t>КУРСКОЙ ОБЛАСТИ</w:t>
      </w:r>
    </w:p>
    <w:p w:rsidR="006A2B1F" w:rsidRDefault="006A2B1F" w:rsidP="006A2B1F">
      <w:pPr>
        <w:widowControl w:val="0"/>
        <w:spacing w:line="240" w:lineRule="auto"/>
        <w:ind w:left="-240"/>
        <w:rPr>
          <w:rFonts w:ascii="Times New Roman" w:eastAsia="Times New Roman" w:hAnsi="Times New Roman"/>
          <w:b/>
          <w:sz w:val="36"/>
          <w:szCs w:val="36"/>
        </w:rPr>
      </w:pPr>
    </w:p>
    <w:p w:rsidR="006A2B1F" w:rsidRDefault="006A2B1F" w:rsidP="006A2B1F">
      <w:pPr>
        <w:widowControl w:val="0"/>
        <w:spacing w:line="240" w:lineRule="auto"/>
        <w:rPr>
          <w:rFonts w:ascii="Times New Roman" w:hAnsi="Times New Roman"/>
          <w:b/>
          <w:sz w:val="32"/>
          <w:szCs w:val="32"/>
        </w:rPr>
      </w:pPr>
    </w:p>
    <w:p w:rsidR="006A2B1F" w:rsidRDefault="006A2B1F" w:rsidP="007F1E9C">
      <w:pPr>
        <w:widowControl w:val="0"/>
        <w:spacing w:line="240" w:lineRule="auto"/>
        <w:jc w:val="center"/>
        <w:rPr>
          <w:rFonts w:ascii="Times New Roman" w:hAnsi="Times New Roman"/>
          <w:b/>
          <w:sz w:val="32"/>
          <w:szCs w:val="32"/>
        </w:rPr>
      </w:pPr>
      <w:r>
        <w:rPr>
          <w:rFonts w:ascii="Times New Roman" w:hAnsi="Times New Roman"/>
          <w:b/>
          <w:sz w:val="32"/>
          <w:szCs w:val="32"/>
        </w:rPr>
        <w:t>ПОЯСНИТЕЛЬНАЯ ЗАПИСКА</w:t>
      </w:r>
    </w:p>
    <w:p w:rsidR="006A2B1F" w:rsidRDefault="006A2B1F" w:rsidP="006A2B1F">
      <w:pPr>
        <w:widowControl w:val="0"/>
        <w:spacing w:line="240" w:lineRule="auto"/>
        <w:rPr>
          <w:rFonts w:ascii="Times New Roman" w:hAnsi="Times New Roman"/>
          <w:b/>
          <w:color w:val="000000"/>
          <w:sz w:val="28"/>
          <w:szCs w:val="28"/>
        </w:rPr>
      </w:pPr>
    </w:p>
    <w:p w:rsidR="006A2B1F" w:rsidRDefault="006A2B1F" w:rsidP="006A2B1F">
      <w:pPr>
        <w:widowControl w:val="0"/>
        <w:spacing w:line="240" w:lineRule="auto"/>
        <w:rPr>
          <w:rFonts w:ascii="Times New Roman" w:hAnsi="Times New Roman"/>
          <w:b/>
          <w:color w:val="000000"/>
          <w:sz w:val="28"/>
          <w:szCs w:val="28"/>
        </w:rPr>
      </w:pPr>
    </w:p>
    <w:p w:rsidR="006A2B1F" w:rsidRDefault="006A2B1F" w:rsidP="006A2B1F">
      <w:pPr>
        <w:widowControl w:val="0"/>
        <w:spacing w:line="240" w:lineRule="auto"/>
        <w:rPr>
          <w:rFonts w:ascii="Times New Roman" w:hAnsi="Times New Roman"/>
          <w:b/>
          <w:color w:val="000000"/>
          <w:sz w:val="28"/>
          <w:szCs w:val="28"/>
        </w:rPr>
      </w:pPr>
    </w:p>
    <w:p w:rsidR="006A2B1F" w:rsidRDefault="006A2B1F" w:rsidP="006A2B1F">
      <w:pPr>
        <w:widowControl w:val="0"/>
        <w:spacing w:line="240" w:lineRule="auto"/>
        <w:rPr>
          <w:rFonts w:ascii="Times New Roman" w:hAnsi="Times New Roman"/>
          <w:b/>
          <w:color w:val="000000"/>
          <w:sz w:val="28"/>
          <w:szCs w:val="28"/>
        </w:rPr>
      </w:pPr>
    </w:p>
    <w:p w:rsidR="006A2B1F" w:rsidRDefault="006A2B1F" w:rsidP="006A2B1F">
      <w:pPr>
        <w:widowControl w:val="0"/>
        <w:spacing w:line="240" w:lineRule="auto"/>
        <w:rPr>
          <w:rFonts w:ascii="Times New Roman" w:hAnsi="Times New Roman"/>
          <w:b/>
          <w:sz w:val="28"/>
          <w:szCs w:val="28"/>
        </w:rPr>
      </w:pPr>
    </w:p>
    <w:p w:rsidR="006A2B1F" w:rsidRDefault="006A2B1F" w:rsidP="006A2B1F">
      <w:pPr>
        <w:widowControl w:val="0"/>
        <w:rPr>
          <w:rFonts w:ascii="Times New Roman" w:hAnsi="Times New Roman"/>
          <w:sz w:val="28"/>
          <w:szCs w:val="28"/>
        </w:rPr>
      </w:pPr>
    </w:p>
    <w:p w:rsidR="006A2B1F" w:rsidRDefault="006A2B1F" w:rsidP="006A2B1F">
      <w:pPr>
        <w:widowControl w:val="0"/>
        <w:rPr>
          <w:rFonts w:ascii="Times New Roman" w:hAnsi="Times New Roman"/>
          <w:b/>
          <w:bCs/>
        </w:rPr>
      </w:pPr>
    </w:p>
    <w:p w:rsidR="006A2B1F" w:rsidRDefault="006A2B1F" w:rsidP="006A2B1F">
      <w:pPr>
        <w:widowControl w:val="0"/>
        <w:rPr>
          <w:rFonts w:ascii="Times New Roman" w:hAnsi="Times New Roman"/>
          <w:b/>
          <w:bCs/>
        </w:rPr>
      </w:pPr>
    </w:p>
    <w:p w:rsidR="007F1E9C" w:rsidRDefault="007F1E9C" w:rsidP="007F1E9C">
      <w:pPr>
        <w:widowControl w:val="0"/>
        <w:autoSpaceDE w:val="0"/>
        <w:spacing w:line="240" w:lineRule="auto"/>
        <w:jc w:val="center"/>
        <w:rPr>
          <w:rFonts w:ascii="Times New Roman" w:hAnsi="Times New Roman"/>
          <w:b/>
          <w:bCs/>
        </w:rPr>
      </w:pPr>
      <w:r>
        <w:rPr>
          <w:rFonts w:ascii="Times New Roman" w:hAnsi="Times New Roman"/>
          <w:b/>
          <w:bCs/>
        </w:rPr>
        <w:t>с.  Большое Солдатское</w:t>
      </w:r>
    </w:p>
    <w:p w:rsidR="007F1E9C" w:rsidRDefault="007F1E9C" w:rsidP="007F1E9C">
      <w:pPr>
        <w:widowControl w:val="0"/>
        <w:autoSpaceDE w:val="0"/>
        <w:spacing w:line="240" w:lineRule="auto"/>
        <w:jc w:val="center"/>
        <w:rPr>
          <w:rFonts w:ascii="Times New Roman" w:hAnsi="Times New Roman"/>
          <w:b/>
          <w:bCs/>
        </w:rPr>
      </w:pPr>
      <w:r>
        <w:rPr>
          <w:rFonts w:ascii="Times New Roman" w:hAnsi="Times New Roman"/>
          <w:b/>
          <w:bCs/>
        </w:rPr>
        <w:t>2018 год</w:t>
      </w:r>
    </w:p>
    <w:p w:rsidR="006A2B1F" w:rsidRDefault="006A2B1F" w:rsidP="007F1E9C">
      <w:pPr>
        <w:widowControl w:val="0"/>
        <w:jc w:val="center"/>
        <w:rPr>
          <w:rFonts w:ascii="Times New Roman" w:hAnsi="Times New Roman"/>
          <w:b/>
          <w:bCs/>
        </w:rPr>
      </w:pPr>
    </w:p>
    <w:p w:rsidR="006A2B1F" w:rsidRDefault="006A2B1F" w:rsidP="006A2B1F">
      <w:pPr>
        <w:widowControl w:val="0"/>
        <w:rPr>
          <w:rFonts w:ascii="Times New Roman" w:hAnsi="Times New Roman"/>
          <w:b/>
          <w:bCs/>
        </w:rPr>
      </w:pPr>
    </w:p>
    <w:p w:rsidR="006A2B1F" w:rsidRDefault="006A2B1F" w:rsidP="006A2B1F">
      <w:pPr>
        <w:widowControl w:val="0"/>
        <w:rPr>
          <w:rFonts w:ascii="Times New Roman" w:hAnsi="Times New Roman"/>
          <w:b/>
          <w:bCs/>
        </w:rPr>
      </w:pPr>
    </w:p>
    <w:p w:rsidR="00615400" w:rsidRDefault="00615400" w:rsidP="007F1E9C">
      <w:pPr>
        <w:widowControl w:val="0"/>
        <w:jc w:val="center"/>
        <w:rPr>
          <w:rFonts w:ascii="Times New Roman" w:hAnsi="Times New Roman"/>
          <w:b/>
          <w:bCs/>
        </w:rPr>
      </w:pPr>
    </w:p>
    <w:p w:rsidR="006A2B1F" w:rsidRDefault="006A2B1F" w:rsidP="007F1E9C">
      <w:pPr>
        <w:widowControl w:val="0"/>
        <w:jc w:val="center"/>
        <w:rPr>
          <w:noProof/>
        </w:rPr>
      </w:pPr>
      <w:r>
        <w:rPr>
          <w:rFonts w:ascii="Times New Roman" w:hAnsi="Times New Roman"/>
          <w:b/>
          <w:bCs/>
        </w:rPr>
        <w:lastRenderedPageBreak/>
        <w:t>СОДЕРЖАНИЕ</w:t>
      </w:r>
      <w:r w:rsidR="00261F76" w:rsidRPr="00261F76">
        <w:rPr>
          <w:rFonts w:ascii="Calibri" w:eastAsia="Calibri" w:hAnsi="Calibri"/>
          <w:bCs/>
          <w:sz w:val="28"/>
          <w:szCs w:val="28"/>
          <w:lang w:eastAsia="en-US"/>
        </w:rPr>
        <w:fldChar w:fldCharType="begin"/>
      </w:r>
      <w:r>
        <w:rPr>
          <w:bCs/>
          <w:sz w:val="28"/>
          <w:szCs w:val="28"/>
        </w:rPr>
        <w:instrText xml:space="preserve"> TOC \o "1-4" \h \z \u </w:instrText>
      </w:r>
      <w:r w:rsidR="00261F76" w:rsidRPr="00261F76">
        <w:rPr>
          <w:rFonts w:ascii="Calibri" w:eastAsia="Calibri" w:hAnsi="Calibri"/>
          <w:bCs/>
          <w:sz w:val="28"/>
          <w:szCs w:val="28"/>
          <w:lang w:eastAsia="en-US"/>
        </w:rPr>
        <w:fldChar w:fldCharType="separate"/>
      </w:r>
    </w:p>
    <w:p w:rsidR="006A2B1F" w:rsidRDefault="00261F76" w:rsidP="006A2B1F">
      <w:pPr>
        <w:pStyle w:val="12"/>
        <w:rPr>
          <w:rFonts w:ascii="Calibri" w:hAnsi="Calibri"/>
          <w:sz w:val="22"/>
          <w:szCs w:val="22"/>
        </w:rPr>
      </w:pPr>
      <w:hyperlink r:id="rId9" w:anchor="_Toc442797223" w:history="1">
        <w:r w:rsidR="006A2B1F">
          <w:rPr>
            <w:rStyle w:val="a5"/>
          </w:rPr>
          <w:t>ЧАСТЬ ПЕРВАЯ</w:t>
        </w:r>
        <w:r w:rsidR="006A2B1F">
          <w:rPr>
            <w:rStyle w:val="a5"/>
            <w:webHidden/>
          </w:rPr>
          <w:tab/>
        </w:r>
        <w:r>
          <w:rPr>
            <w:rStyle w:val="a5"/>
            <w:webHidden/>
          </w:rPr>
          <w:fldChar w:fldCharType="begin"/>
        </w:r>
        <w:r w:rsidR="006A2B1F">
          <w:rPr>
            <w:rStyle w:val="a5"/>
            <w:webHidden/>
          </w:rPr>
          <w:instrText xml:space="preserve"> PAGEREF _Toc442797223 \h </w:instrText>
        </w:r>
        <w:r>
          <w:rPr>
            <w:rStyle w:val="a5"/>
            <w:webHidden/>
          </w:rPr>
        </w:r>
        <w:r>
          <w:rPr>
            <w:rStyle w:val="a5"/>
            <w:webHidden/>
          </w:rPr>
          <w:fldChar w:fldCharType="separate"/>
        </w:r>
        <w:r w:rsidR="00F87576">
          <w:rPr>
            <w:rStyle w:val="a5"/>
            <w:webHidden/>
          </w:rPr>
          <w:t>3</w:t>
        </w:r>
        <w:r>
          <w:rPr>
            <w:rStyle w:val="a5"/>
            <w:webHidden/>
          </w:rPr>
          <w:fldChar w:fldCharType="end"/>
        </w:r>
      </w:hyperlink>
    </w:p>
    <w:p w:rsidR="006A2B1F" w:rsidRDefault="00261F76" w:rsidP="006A2B1F">
      <w:pPr>
        <w:pStyle w:val="12"/>
        <w:rPr>
          <w:rFonts w:ascii="Calibri" w:hAnsi="Calibri"/>
          <w:sz w:val="22"/>
          <w:szCs w:val="22"/>
        </w:rPr>
      </w:pPr>
      <w:hyperlink r:id="rId10" w:anchor="_Toc442797224" w:history="1">
        <w:r w:rsidR="006A2B1F">
          <w:rPr>
            <w:rStyle w:val="a5"/>
          </w:rPr>
          <w:t xml:space="preserve">ПОРЯДОК ПРИМЕНЕНИЯ ПРАВИЛ ЗЕМЛЕПОЛЬЗОВАНИЯ И ЗАСТРОЙКИ </w:t>
        </w:r>
      </w:hyperlink>
      <w:hyperlink r:id="rId11" w:anchor="_Toc442797226" w:history="1">
        <w:r w:rsidR="006A2B1F">
          <w:rPr>
            <w:rStyle w:val="a5"/>
          </w:rPr>
          <w:t>И ВНЕСЕНИЯ ИЗМЕНЕНИЙ В УКАЗАННЫЕ ПРАВИЛА</w:t>
        </w:r>
        <w:r w:rsidR="006A2B1F">
          <w:rPr>
            <w:rStyle w:val="a5"/>
            <w:webHidden/>
          </w:rPr>
          <w:tab/>
        </w:r>
        <w:r>
          <w:rPr>
            <w:rStyle w:val="a5"/>
            <w:webHidden/>
          </w:rPr>
          <w:fldChar w:fldCharType="begin"/>
        </w:r>
        <w:r w:rsidR="006A2B1F">
          <w:rPr>
            <w:rStyle w:val="a5"/>
            <w:webHidden/>
          </w:rPr>
          <w:instrText xml:space="preserve"> PAGEREF _Toc442797226 \h </w:instrText>
        </w:r>
        <w:r>
          <w:rPr>
            <w:rStyle w:val="a5"/>
            <w:webHidden/>
          </w:rPr>
        </w:r>
        <w:r>
          <w:rPr>
            <w:rStyle w:val="a5"/>
            <w:webHidden/>
          </w:rPr>
          <w:fldChar w:fldCharType="separate"/>
        </w:r>
        <w:r w:rsidR="00F87576">
          <w:rPr>
            <w:rStyle w:val="a5"/>
            <w:webHidden/>
          </w:rPr>
          <w:t>3</w:t>
        </w:r>
        <w:r>
          <w:rPr>
            <w:rStyle w:val="a5"/>
            <w:webHidden/>
          </w:rPr>
          <w:fldChar w:fldCharType="end"/>
        </w:r>
      </w:hyperlink>
    </w:p>
    <w:p w:rsidR="006A2B1F" w:rsidRDefault="00261F76" w:rsidP="006A2B1F">
      <w:pPr>
        <w:pStyle w:val="31"/>
        <w:rPr>
          <w:rFonts w:ascii="Calibri" w:hAnsi="Calibri"/>
          <w:noProof/>
          <w:sz w:val="22"/>
          <w:szCs w:val="22"/>
        </w:rPr>
      </w:pPr>
      <w:hyperlink r:id="rId12" w:anchor="_Toc442797227" w:history="1">
        <w:r w:rsidR="006A2B1F">
          <w:rPr>
            <w:rStyle w:val="a5"/>
            <w:noProof/>
          </w:rPr>
          <w:t>Глава 1. Общие положения.</w:t>
        </w:r>
        <w:r w:rsidR="006A2B1F">
          <w:rPr>
            <w:rStyle w:val="a5"/>
            <w:noProof/>
            <w:webHidden/>
          </w:rPr>
          <w:tab/>
        </w:r>
        <w:r>
          <w:rPr>
            <w:rStyle w:val="a5"/>
            <w:noProof/>
            <w:webHidden/>
          </w:rPr>
          <w:fldChar w:fldCharType="begin"/>
        </w:r>
        <w:r w:rsidR="006A2B1F">
          <w:rPr>
            <w:rStyle w:val="a5"/>
            <w:noProof/>
            <w:webHidden/>
          </w:rPr>
          <w:instrText xml:space="preserve"> PAGEREF _Toc442797227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noProof/>
          <w:sz w:val="22"/>
          <w:szCs w:val="22"/>
        </w:rPr>
      </w:pPr>
      <w:hyperlink r:id="rId13" w:anchor="_Toc442797228" w:history="1">
        <w:r w:rsidR="006A2B1F">
          <w:rPr>
            <w:rStyle w:val="a5"/>
            <w:noProof/>
          </w:rPr>
          <w:t>Глава 2. Положения о регулировании землепользования и застройки органами местного самоуправления.</w:t>
        </w:r>
        <w:r w:rsidR="006A2B1F">
          <w:rPr>
            <w:rStyle w:val="a5"/>
            <w:noProof/>
            <w:webHidden/>
          </w:rPr>
          <w:tab/>
        </w:r>
        <w:r>
          <w:rPr>
            <w:rStyle w:val="a5"/>
            <w:noProof/>
            <w:webHidden/>
          </w:rPr>
          <w:fldChar w:fldCharType="begin"/>
        </w:r>
        <w:r w:rsidR="006A2B1F">
          <w:rPr>
            <w:rStyle w:val="a5"/>
            <w:noProof/>
            <w:webHidden/>
          </w:rPr>
          <w:instrText xml:space="preserve"> PAGEREF _Toc442797228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noProof/>
          <w:sz w:val="22"/>
          <w:szCs w:val="22"/>
        </w:rPr>
      </w:pPr>
      <w:hyperlink r:id="rId14" w:anchor="_Toc442797229" w:history="1">
        <w:r w:rsidR="006A2B1F">
          <w:rPr>
            <w:rStyle w:val="a5"/>
            <w:noProof/>
          </w:rPr>
          <w:t xml:space="preserve">Глава 3. Положения </w:t>
        </w:r>
        <w:r w:rsidR="006A2B1F">
          <w:rPr>
            <w:rStyle w:val="a5"/>
          </w:rPr>
          <w:t>об изменении видов разрешенного использования земельных участков и объектов капитального строительства физическими и юридическими лицами</w:t>
        </w:r>
        <w:r w:rsidR="006A2B1F">
          <w:rPr>
            <w:rStyle w:val="a5"/>
            <w:noProof/>
            <w:webHidden/>
          </w:rPr>
          <w:tab/>
        </w:r>
        <w:r>
          <w:rPr>
            <w:rStyle w:val="a5"/>
            <w:noProof/>
            <w:webHidden/>
          </w:rPr>
          <w:fldChar w:fldCharType="begin"/>
        </w:r>
        <w:r w:rsidR="006A2B1F">
          <w:rPr>
            <w:rStyle w:val="a5"/>
            <w:noProof/>
            <w:webHidden/>
          </w:rPr>
          <w:instrText xml:space="preserve"> PAGEREF _Toc442797229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noProof/>
          <w:sz w:val="22"/>
          <w:szCs w:val="22"/>
        </w:rPr>
      </w:pPr>
      <w:hyperlink r:id="rId15" w:anchor="_Toc442797230" w:history="1">
        <w:r w:rsidR="006A2B1F">
          <w:rPr>
            <w:rStyle w:val="a5"/>
            <w:noProof/>
          </w:rPr>
          <w:t>Глава 4. П</w:t>
        </w:r>
        <w:r w:rsidR="006A2B1F">
          <w:rPr>
            <w:rStyle w:val="a5"/>
          </w:rPr>
          <w:t>оложения о подготовке документации по планировке территории органами местного самоуправления</w:t>
        </w:r>
        <w:r w:rsidR="006A2B1F">
          <w:rPr>
            <w:rStyle w:val="a5"/>
            <w:noProof/>
            <w:webHidden/>
          </w:rPr>
          <w:tab/>
        </w:r>
        <w:r>
          <w:rPr>
            <w:rStyle w:val="a5"/>
            <w:noProof/>
            <w:webHidden/>
          </w:rPr>
          <w:fldChar w:fldCharType="begin"/>
        </w:r>
        <w:r w:rsidR="006A2B1F">
          <w:rPr>
            <w:rStyle w:val="a5"/>
            <w:noProof/>
            <w:webHidden/>
          </w:rPr>
          <w:instrText xml:space="preserve"> PAGEREF _Toc442797230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noProof/>
          <w:sz w:val="22"/>
          <w:szCs w:val="22"/>
        </w:rPr>
      </w:pPr>
      <w:hyperlink r:id="rId16" w:anchor="_Toc442797232" w:history="1">
        <w:r w:rsidR="006A2B1F">
          <w:rPr>
            <w:rStyle w:val="a5"/>
            <w:noProof/>
          </w:rPr>
          <w:t xml:space="preserve">Глава 5. Положения </w:t>
        </w:r>
        <w:r w:rsidR="006A2B1F">
          <w:rPr>
            <w:rStyle w:val="a5"/>
          </w:rPr>
          <w:t>о проведении общественных обсуждений или публичных слушаний по вопросам землепользования и застройки</w:t>
        </w:r>
        <w:r w:rsidR="006A2B1F">
          <w:rPr>
            <w:rStyle w:val="a5"/>
            <w:noProof/>
          </w:rPr>
          <w:t>.</w:t>
        </w:r>
        <w:r w:rsidR="006A2B1F">
          <w:rPr>
            <w:rStyle w:val="a5"/>
            <w:noProof/>
            <w:webHidden/>
          </w:rPr>
          <w:tab/>
        </w:r>
      </w:hyperlink>
      <w:r w:rsidR="006A2B1F">
        <w:t>2</w:t>
      </w:r>
      <w:r w:rsidR="00807D0C">
        <w:t>6</w:t>
      </w:r>
    </w:p>
    <w:p w:rsidR="006A2B1F" w:rsidRDefault="00261F76" w:rsidP="006A2B1F">
      <w:pPr>
        <w:pStyle w:val="31"/>
        <w:rPr>
          <w:rStyle w:val="a5"/>
          <w:color w:val="auto"/>
        </w:rPr>
      </w:pPr>
      <w:hyperlink r:id="rId17" w:anchor="_Toc442797234" w:history="1">
        <w:r w:rsidR="006A2B1F">
          <w:rPr>
            <w:rStyle w:val="a5"/>
            <w:noProof/>
          </w:rPr>
          <w:t xml:space="preserve">Глава 6. Положения </w:t>
        </w:r>
        <w:r w:rsidR="006A2B1F">
          <w:rPr>
            <w:rStyle w:val="a5"/>
          </w:rPr>
          <w:t>о регулировании иных вопросов землепользования и застройки</w:t>
        </w:r>
        <w:r w:rsidR="006A2B1F">
          <w:rPr>
            <w:rStyle w:val="a5"/>
            <w:noProof/>
          </w:rPr>
          <w:t>.</w:t>
        </w:r>
        <w:r w:rsidR="006A2B1F">
          <w:rPr>
            <w:rStyle w:val="a5"/>
            <w:noProof/>
            <w:webHidden/>
          </w:rPr>
          <w:tab/>
        </w:r>
        <w:r>
          <w:rPr>
            <w:rStyle w:val="a5"/>
            <w:noProof/>
            <w:webHidden/>
          </w:rPr>
          <w:fldChar w:fldCharType="begin"/>
        </w:r>
        <w:r w:rsidR="006A2B1F">
          <w:rPr>
            <w:rStyle w:val="a5"/>
            <w:noProof/>
            <w:webHidden/>
          </w:rPr>
          <w:instrText xml:space="preserve"> PAGEREF _Toc442797234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sz w:val="22"/>
          <w:szCs w:val="22"/>
        </w:rPr>
      </w:pPr>
      <w:hyperlink r:id="rId18" w:anchor="_Toc442797235" w:history="1">
        <w:r w:rsidR="006A2B1F">
          <w:rPr>
            <w:rStyle w:val="a5"/>
            <w:noProof/>
          </w:rPr>
          <w:t>Глава 7. Заключительные положения.</w:t>
        </w:r>
        <w:r w:rsidR="006A2B1F">
          <w:rPr>
            <w:rStyle w:val="a5"/>
            <w:noProof/>
            <w:webHidden/>
          </w:rPr>
          <w:tab/>
        </w:r>
        <w:r>
          <w:rPr>
            <w:rStyle w:val="a5"/>
            <w:noProof/>
            <w:webHidden/>
          </w:rPr>
          <w:fldChar w:fldCharType="begin"/>
        </w:r>
        <w:r w:rsidR="006A2B1F">
          <w:rPr>
            <w:rStyle w:val="a5"/>
            <w:noProof/>
            <w:webHidden/>
          </w:rPr>
          <w:instrText xml:space="preserve"> PAGEREF _Toc442797235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6A2B1F" w:rsidP="006A2B1F">
      <w:pPr>
        <w:pStyle w:val="21"/>
        <w:rPr>
          <w:rStyle w:val="a5"/>
          <w:color w:val="auto"/>
        </w:rPr>
      </w:pPr>
      <w:r>
        <w:rPr>
          <w:rStyle w:val="a5"/>
        </w:rPr>
        <w:t xml:space="preserve">ЧАСТЬ ВТОРАЯ                                                                                                                                 </w:t>
      </w:r>
    </w:p>
    <w:p w:rsidR="006A2B1F" w:rsidRDefault="006A2B1F" w:rsidP="006A2B1F">
      <w:pPr>
        <w:pStyle w:val="21"/>
        <w:rPr>
          <w:rFonts w:ascii="Calibri" w:hAnsi="Calibri"/>
          <w:sz w:val="22"/>
          <w:szCs w:val="22"/>
        </w:rPr>
      </w:pPr>
      <w:r>
        <w:rPr>
          <w:rStyle w:val="a5"/>
        </w:rPr>
        <w:t>КАРТА (</w:t>
      </w:r>
      <w:hyperlink r:id="rId19" w:anchor="_Toc442797252" w:history="1">
        <w:r>
          <w:rPr>
            <w:rStyle w:val="a5"/>
          </w:rPr>
          <w:t>СХЕМА) ГРАДОСТРОИТЕЛЬНОГО ЗОНИРОВАНИЯ</w:t>
        </w:r>
        <w:r>
          <w:rPr>
            <w:rStyle w:val="a5"/>
            <w:webHidden/>
          </w:rPr>
          <w:tab/>
        </w:r>
        <w:r w:rsidR="00261F76">
          <w:rPr>
            <w:rStyle w:val="a5"/>
            <w:webHidden/>
          </w:rPr>
          <w:fldChar w:fldCharType="begin"/>
        </w:r>
        <w:r>
          <w:rPr>
            <w:rStyle w:val="a5"/>
            <w:webHidden/>
          </w:rPr>
          <w:instrText xml:space="preserve"> PAGEREF _Toc442797252 \h </w:instrText>
        </w:r>
        <w:r w:rsidR="00261F76">
          <w:rPr>
            <w:rStyle w:val="a5"/>
            <w:webHidden/>
          </w:rPr>
        </w:r>
        <w:r w:rsidR="00261F76">
          <w:rPr>
            <w:rStyle w:val="a5"/>
            <w:webHidden/>
          </w:rPr>
          <w:fldChar w:fldCharType="separate"/>
        </w:r>
        <w:r w:rsidR="00F87576">
          <w:rPr>
            <w:rStyle w:val="a5"/>
            <w:webHidden/>
          </w:rPr>
          <w:t>3</w:t>
        </w:r>
        <w:r w:rsidR="00261F76">
          <w:rPr>
            <w:rStyle w:val="a5"/>
            <w:webHidden/>
          </w:rPr>
          <w:fldChar w:fldCharType="end"/>
        </w:r>
      </w:hyperlink>
    </w:p>
    <w:p w:rsidR="006A2B1F" w:rsidRDefault="00261F76" w:rsidP="006A2B1F">
      <w:pPr>
        <w:pStyle w:val="31"/>
        <w:rPr>
          <w:rStyle w:val="a5"/>
          <w:color w:val="auto"/>
        </w:rPr>
      </w:pPr>
      <w:hyperlink r:id="rId20" w:anchor="_Toc442797253" w:history="1">
        <w:r w:rsidR="006A2B1F">
          <w:rPr>
            <w:rStyle w:val="a5"/>
            <w:noProof/>
          </w:rPr>
          <w:t xml:space="preserve">Глава 8. Градостроительное зонирование </w:t>
        </w:r>
      </w:hyperlink>
      <w:r w:rsidR="006A2B1F">
        <w:t xml:space="preserve">                                                                                3</w:t>
      </w:r>
      <w:r w:rsidR="00807D0C">
        <w:t>6</w:t>
      </w:r>
    </w:p>
    <w:p w:rsidR="006A2B1F" w:rsidRDefault="00261F76" w:rsidP="006A2B1F">
      <w:pPr>
        <w:pStyle w:val="21"/>
        <w:rPr>
          <w:rFonts w:ascii="Calibri" w:hAnsi="Calibri"/>
          <w:sz w:val="22"/>
          <w:szCs w:val="22"/>
        </w:rPr>
      </w:pPr>
      <w:hyperlink r:id="rId21" w:anchor="_Toc442797236" w:history="1">
        <w:r w:rsidR="006A2B1F">
          <w:rPr>
            <w:rStyle w:val="a5"/>
          </w:rPr>
          <w:t>ЧАСТЬ ТРЕТЬЯ.</w:t>
        </w:r>
        <w:r w:rsidR="006A2B1F">
          <w:rPr>
            <w:rStyle w:val="a5"/>
            <w:webHidden/>
          </w:rPr>
          <w:tab/>
          <w:t>3</w:t>
        </w:r>
        <w:r w:rsidR="00807D0C">
          <w:rPr>
            <w:rStyle w:val="a5"/>
            <w:webHidden/>
          </w:rPr>
          <w:t>9</w:t>
        </w:r>
      </w:hyperlink>
    </w:p>
    <w:p w:rsidR="006A2B1F" w:rsidRDefault="00261F76" w:rsidP="006A2B1F">
      <w:pPr>
        <w:pStyle w:val="21"/>
        <w:rPr>
          <w:rFonts w:ascii="Calibri" w:hAnsi="Calibri"/>
          <w:sz w:val="22"/>
          <w:szCs w:val="22"/>
        </w:rPr>
      </w:pPr>
      <w:hyperlink r:id="rId22" w:anchor="_Toc442797237" w:history="1">
        <w:r w:rsidR="006A2B1F">
          <w:rPr>
            <w:rStyle w:val="a5"/>
          </w:rPr>
          <w:t>ГРАДОСТРОИТЕЛЬНЫЕ РЕГЛАМЕНТЫ</w:t>
        </w:r>
        <w:r w:rsidR="006A2B1F">
          <w:rPr>
            <w:rStyle w:val="a5"/>
            <w:webHidden/>
          </w:rPr>
          <w:tab/>
        </w:r>
        <w:r>
          <w:rPr>
            <w:rStyle w:val="a5"/>
            <w:webHidden/>
          </w:rPr>
          <w:fldChar w:fldCharType="begin"/>
        </w:r>
        <w:r w:rsidR="006A2B1F">
          <w:rPr>
            <w:rStyle w:val="a5"/>
            <w:webHidden/>
          </w:rPr>
          <w:instrText xml:space="preserve"> PAGEREF _Toc442797237 \h </w:instrText>
        </w:r>
        <w:r>
          <w:rPr>
            <w:rStyle w:val="a5"/>
            <w:webHidden/>
          </w:rPr>
        </w:r>
        <w:r>
          <w:rPr>
            <w:rStyle w:val="a5"/>
            <w:webHidden/>
          </w:rPr>
          <w:fldChar w:fldCharType="separate"/>
        </w:r>
        <w:r w:rsidR="00F87576">
          <w:rPr>
            <w:rStyle w:val="a5"/>
            <w:webHidden/>
          </w:rPr>
          <w:t>3</w:t>
        </w:r>
        <w:r>
          <w:rPr>
            <w:rStyle w:val="a5"/>
            <w:webHidden/>
          </w:rPr>
          <w:fldChar w:fldCharType="end"/>
        </w:r>
      </w:hyperlink>
    </w:p>
    <w:p w:rsidR="006A2B1F" w:rsidRDefault="00261F76" w:rsidP="006A2B1F">
      <w:pPr>
        <w:pStyle w:val="31"/>
        <w:rPr>
          <w:rFonts w:ascii="Calibri" w:hAnsi="Calibri"/>
          <w:noProof/>
          <w:sz w:val="22"/>
          <w:szCs w:val="22"/>
        </w:rPr>
      </w:pPr>
      <w:hyperlink r:id="rId23" w:anchor="_Toc442797238" w:history="1">
        <w:r w:rsidR="006A2B1F">
          <w:rPr>
            <w:rStyle w:val="a5"/>
            <w:noProof/>
          </w:rPr>
          <w:t>Глава 9. Градостроительные регламенты.</w:t>
        </w:r>
        <w:r w:rsidR="006A2B1F">
          <w:rPr>
            <w:rStyle w:val="a5"/>
            <w:noProof/>
            <w:webHidden/>
          </w:rPr>
          <w:tab/>
        </w:r>
        <w:r>
          <w:rPr>
            <w:rStyle w:val="a5"/>
            <w:noProof/>
            <w:webHidden/>
          </w:rPr>
          <w:fldChar w:fldCharType="begin"/>
        </w:r>
        <w:r w:rsidR="006A2B1F">
          <w:rPr>
            <w:rStyle w:val="a5"/>
            <w:noProof/>
            <w:webHidden/>
          </w:rPr>
          <w:instrText xml:space="preserve"> PAGEREF _Toc442797238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261F76" w:rsidP="006A2B1F">
      <w:pPr>
        <w:pStyle w:val="31"/>
        <w:rPr>
          <w:rFonts w:ascii="Calibri" w:hAnsi="Calibri"/>
          <w:noProof/>
          <w:sz w:val="22"/>
          <w:szCs w:val="22"/>
        </w:rPr>
      </w:pPr>
      <w:hyperlink r:id="rId24" w:anchor="_Toc442797249" w:history="1">
        <w:r w:rsidR="006A2B1F">
          <w:rPr>
            <w:rStyle w:val="a5"/>
            <w:noProof/>
          </w:rPr>
          <w:t>Глава 10. Градостроительные регламенты по территориальным зонам.</w:t>
        </w:r>
        <w:r w:rsidR="006A2B1F">
          <w:rPr>
            <w:rStyle w:val="a5"/>
            <w:noProof/>
            <w:webHidden/>
          </w:rPr>
          <w:tab/>
        </w:r>
        <w:r w:rsidR="00807D0C">
          <w:rPr>
            <w:rStyle w:val="a5"/>
            <w:noProof/>
            <w:webHidden/>
          </w:rPr>
          <w:t>50</w:t>
        </w:r>
      </w:hyperlink>
      <w:r w:rsidR="006A2B1F">
        <w:rPr>
          <w:rFonts w:ascii="Calibri" w:hAnsi="Calibri"/>
          <w:noProof/>
          <w:sz w:val="22"/>
          <w:szCs w:val="22"/>
        </w:rPr>
        <w:t xml:space="preserve"> </w:t>
      </w:r>
    </w:p>
    <w:p w:rsidR="006A2B1F" w:rsidRDefault="00261F76" w:rsidP="006A2B1F">
      <w:pPr>
        <w:pStyle w:val="31"/>
        <w:rPr>
          <w:rFonts w:ascii="Calibri" w:hAnsi="Calibri"/>
          <w:noProof/>
          <w:sz w:val="22"/>
          <w:szCs w:val="22"/>
        </w:rPr>
      </w:pPr>
      <w:hyperlink r:id="rId25" w:anchor="_Toc442797251" w:history="1">
        <w:r w:rsidR="006A2B1F">
          <w:rPr>
            <w:rStyle w:val="a5"/>
            <w:noProof/>
          </w:rPr>
          <w:t>Глава 11. Ограничения использования земельных участков и объектов капитального строительства.</w:t>
        </w:r>
        <w:r w:rsidR="006A2B1F">
          <w:rPr>
            <w:rStyle w:val="a5"/>
            <w:noProof/>
            <w:webHidden/>
          </w:rPr>
          <w:tab/>
        </w:r>
        <w:r>
          <w:rPr>
            <w:rStyle w:val="a5"/>
            <w:noProof/>
            <w:webHidden/>
          </w:rPr>
          <w:fldChar w:fldCharType="begin"/>
        </w:r>
        <w:r w:rsidR="006A2B1F">
          <w:rPr>
            <w:rStyle w:val="a5"/>
            <w:noProof/>
            <w:webHidden/>
          </w:rPr>
          <w:instrText xml:space="preserve"> PAGEREF _Toc442797251 \h </w:instrText>
        </w:r>
        <w:r>
          <w:rPr>
            <w:rStyle w:val="a5"/>
            <w:noProof/>
            <w:webHidden/>
          </w:rPr>
        </w:r>
        <w:r>
          <w:rPr>
            <w:rStyle w:val="a5"/>
            <w:noProof/>
            <w:webHidden/>
          </w:rPr>
          <w:fldChar w:fldCharType="separate"/>
        </w:r>
        <w:r w:rsidR="00F87576">
          <w:rPr>
            <w:rStyle w:val="a5"/>
            <w:noProof/>
            <w:webHidden/>
          </w:rPr>
          <w:t>3</w:t>
        </w:r>
        <w:r>
          <w:rPr>
            <w:rStyle w:val="a5"/>
            <w:noProof/>
            <w:webHidden/>
          </w:rPr>
          <w:fldChar w:fldCharType="end"/>
        </w:r>
      </w:hyperlink>
    </w:p>
    <w:p w:rsidR="006A2B1F" w:rsidRDefault="006A2B1F" w:rsidP="006A2B1F">
      <w:pPr>
        <w:pStyle w:val="31"/>
        <w:rPr>
          <w:rStyle w:val="a5"/>
          <w:color w:val="auto"/>
        </w:rPr>
      </w:pPr>
    </w:p>
    <w:p w:rsidR="006A2B1F" w:rsidRDefault="00261F76" w:rsidP="006A2B1F">
      <w:pPr>
        <w:pStyle w:val="31"/>
        <w:rPr>
          <w:rStyle w:val="a5"/>
          <w:noProof/>
        </w:rPr>
      </w:pPr>
      <w:hyperlink r:id="rId26" w:anchor="_Toc442797251" w:history="1">
        <w:r w:rsidR="006A2B1F">
          <w:rPr>
            <w:rStyle w:val="a5"/>
            <w:noProof/>
          </w:rPr>
          <w:t>Приложение 1.</w:t>
        </w:r>
        <w:r w:rsidR="006A2B1F">
          <w:rPr>
            <w:rStyle w:val="a5"/>
            <w:noProof/>
            <w:webHidden/>
          </w:rPr>
          <w:tab/>
          <w:t>10</w:t>
        </w:r>
        <w:r w:rsidR="00807D0C">
          <w:rPr>
            <w:rStyle w:val="a5"/>
            <w:noProof/>
            <w:webHidden/>
          </w:rPr>
          <w:t>5</w:t>
        </w:r>
      </w:hyperlink>
    </w:p>
    <w:p w:rsidR="006A2B1F" w:rsidRDefault="006A2B1F" w:rsidP="006A2B1F">
      <w:pPr>
        <w:pStyle w:val="31"/>
        <w:rPr>
          <w:rStyle w:val="a5"/>
          <w:noProof/>
        </w:rPr>
      </w:pPr>
    </w:p>
    <w:p w:rsidR="006A2B1F" w:rsidRDefault="006A2B1F" w:rsidP="006A2B1F"/>
    <w:p w:rsidR="006A2B1F" w:rsidRDefault="006A2B1F" w:rsidP="006A2B1F">
      <w:pPr>
        <w:rPr>
          <w:noProof/>
        </w:rPr>
      </w:pPr>
    </w:p>
    <w:p w:rsidR="006A2B1F" w:rsidRDefault="00261F76" w:rsidP="006A2B1F">
      <w:pPr>
        <w:pStyle w:val="1"/>
        <w:keepNext w:val="0"/>
        <w:widowControl w:val="0"/>
        <w:tabs>
          <w:tab w:val="left" w:pos="5190"/>
        </w:tabs>
        <w:spacing w:before="0" w:after="0"/>
        <w:rPr>
          <w:rFonts w:ascii="Times New Roman" w:hAnsi="Times New Roman"/>
          <w:bCs/>
          <w:sz w:val="30"/>
          <w:szCs w:val="30"/>
        </w:rPr>
      </w:pPr>
      <w:r>
        <w:rPr>
          <w:rFonts w:ascii="Times New Roman" w:hAnsi="Times New Roman"/>
          <w:sz w:val="28"/>
          <w:szCs w:val="28"/>
        </w:rPr>
        <w:fldChar w:fldCharType="end"/>
      </w:r>
    </w:p>
    <w:p w:rsidR="006A2B1F" w:rsidRDefault="006A2B1F" w:rsidP="006A2B1F">
      <w:pPr>
        <w:pStyle w:val="1"/>
        <w:keepNext w:val="0"/>
        <w:widowControl w:val="0"/>
        <w:numPr>
          <w:ilvl w:val="0"/>
          <w:numId w:val="2"/>
        </w:numPr>
        <w:tabs>
          <w:tab w:val="left" w:pos="0"/>
        </w:tabs>
        <w:spacing w:before="0" w:after="0"/>
        <w:jc w:val="both"/>
        <w:rPr>
          <w:rFonts w:ascii="Times New Roman" w:hAnsi="Times New Roman"/>
          <w:bCs/>
          <w:sz w:val="30"/>
          <w:szCs w:val="30"/>
        </w:rPr>
      </w:pPr>
    </w:p>
    <w:p w:rsidR="00D36D97" w:rsidRDefault="00D36D97" w:rsidP="006A2B1F">
      <w:pPr>
        <w:pStyle w:val="1"/>
        <w:keepNext w:val="0"/>
        <w:widowControl w:val="0"/>
        <w:numPr>
          <w:ilvl w:val="0"/>
          <w:numId w:val="2"/>
        </w:numPr>
        <w:tabs>
          <w:tab w:val="left" w:pos="0"/>
        </w:tabs>
        <w:spacing w:before="0" w:after="0"/>
        <w:rPr>
          <w:rFonts w:ascii="Times New Roman" w:hAnsi="Times New Roman"/>
          <w:b/>
          <w:bCs/>
          <w:sz w:val="24"/>
          <w:szCs w:val="24"/>
        </w:rPr>
      </w:pPr>
    </w:p>
    <w:p w:rsidR="00D36D97" w:rsidRPr="00D36D97" w:rsidRDefault="00D36D97" w:rsidP="00D36D97"/>
    <w:p w:rsidR="00D36D97" w:rsidRPr="00D36D97" w:rsidRDefault="00D36D97" w:rsidP="00D36D97"/>
    <w:p w:rsidR="00D36D97" w:rsidRPr="00D36D97" w:rsidRDefault="00D36D97" w:rsidP="00D36D97"/>
    <w:p w:rsidR="00D36D97" w:rsidRPr="00D36D97" w:rsidRDefault="00D36D97" w:rsidP="00D36D97"/>
    <w:p w:rsidR="00D36D97" w:rsidRPr="00D36D97" w:rsidRDefault="00D36D97" w:rsidP="00D36D97"/>
    <w:p w:rsidR="00D36D97" w:rsidRDefault="00D36D97" w:rsidP="006A2B1F">
      <w:pPr>
        <w:pStyle w:val="1"/>
        <w:keepNext w:val="0"/>
        <w:widowControl w:val="0"/>
        <w:numPr>
          <w:ilvl w:val="0"/>
          <w:numId w:val="2"/>
        </w:numPr>
        <w:tabs>
          <w:tab w:val="left" w:pos="0"/>
        </w:tabs>
        <w:spacing w:before="0" w:after="0"/>
      </w:pPr>
    </w:p>
    <w:p w:rsidR="00D36D97" w:rsidRDefault="00D36D97" w:rsidP="006A2B1F">
      <w:pPr>
        <w:pStyle w:val="1"/>
        <w:keepNext w:val="0"/>
        <w:widowControl w:val="0"/>
        <w:numPr>
          <w:ilvl w:val="0"/>
          <w:numId w:val="2"/>
        </w:numPr>
        <w:tabs>
          <w:tab w:val="left" w:pos="0"/>
        </w:tabs>
        <w:spacing w:before="0" w:after="0"/>
      </w:pPr>
    </w:p>
    <w:p w:rsidR="00D36D97" w:rsidRDefault="00D36D97" w:rsidP="006A2B1F">
      <w:pPr>
        <w:pStyle w:val="1"/>
        <w:keepNext w:val="0"/>
        <w:widowControl w:val="0"/>
        <w:numPr>
          <w:ilvl w:val="0"/>
          <w:numId w:val="2"/>
        </w:numPr>
        <w:tabs>
          <w:tab w:val="left" w:pos="0"/>
        </w:tabs>
        <w:spacing w:before="0" w:after="0"/>
      </w:pPr>
    </w:p>
    <w:p w:rsidR="006A2B1F" w:rsidRDefault="006A2B1F" w:rsidP="006A2B1F">
      <w:pPr>
        <w:pStyle w:val="1"/>
        <w:keepNext w:val="0"/>
        <w:widowControl w:val="0"/>
        <w:numPr>
          <w:ilvl w:val="0"/>
          <w:numId w:val="2"/>
        </w:numPr>
        <w:tabs>
          <w:tab w:val="left" w:pos="0"/>
        </w:tabs>
        <w:spacing w:before="0" w:after="0"/>
        <w:rPr>
          <w:rFonts w:ascii="Times New Roman" w:hAnsi="Times New Roman"/>
          <w:b/>
          <w:bCs/>
          <w:sz w:val="28"/>
          <w:szCs w:val="28"/>
        </w:rPr>
      </w:pPr>
      <w:r w:rsidRPr="00D36D97">
        <w:br w:type="page"/>
      </w:r>
      <w:bookmarkStart w:id="0" w:name="_Toc442797223"/>
      <w:bookmarkStart w:id="1" w:name="_Toc442797236"/>
      <w:r w:rsidRPr="000A553C">
        <w:rPr>
          <w:rFonts w:ascii="Times New Roman" w:hAnsi="Times New Roman"/>
          <w:b/>
          <w:bCs/>
          <w:sz w:val="28"/>
          <w:szCs w:val="28"/>
        </w:rPr>
        <w:lastRenderedPageBreak/>
        <w:t>ЧАСТЬ ПЕРВАЯ</w:t>
      </w:r>
      <w:bookmarkEnd w:id="0"/>
    </w:p>
    <w:p w:rsidR="006A2B1F" w:rsidRPr="000A553C" w:rsidRDefault="006A2B1F" w:rsidP="006A2B1F"/>
    <w:p w:rsidR="006A2B1F" w:rsidRPr="000A553C" w:rsidRDefault="006A2B1F" w:rsidP="006A2B1F">
      <w:pPr>
        <w:pStyle w:val="1"/>
        <w:keepNext w:val="0"/>
        <w:widowControl w:val="0"/>
        <w:tabs>
          <w:tab w:val="left" w:pos="5190"/>
        </w:tabs>
        <w:spacing w:before="0" w:after="0"/>
        <w:rPr>
          <w:rFonts w:ascii="Times New Roman" w:hAnsi="Times New Roman"/>
          <w:b/>
          <w:bCs/>
          <w:sz w:val="24"/>
          <w:szCs w:val="24"/>
        </w:rPr>
      </w:pPr>
      <w:bookmarkStart w:id="2" w:name="_Toc442797224"/>
      <w:r w:rsidRPr="000A553C">
        <w:rPr>
          <w:rFonts w:ascii="Times New Roman" w:hAnsi="Times New Roman"/>
          <w:b/>
          <w:bCs/>
          <w:sz w:val="24"/>
          <w:szCs w:val="24"/>
        </w:rPr>
        <w:t>ПОРЯДОК ПРИМЕНЕНИЯ ПРАВИЛ ЗЕМЛЕПОЛЬЗОВАНИЯ И ЗАСТРОЙКИ</w:t>
      </w:r>
      <w:bookmarkEnd w:id="2"/>
      <w:r w:rsidRPr="000A553C">
        <w:rPr>
          <w:rFonts w:ascii="Times New Roman" w:hAnsi="Times New Roman"/>
          <w:b/>
          <w:bCs/>
          <w:sz w:val="24"/>
          <w:szCs w:val="24"/>
        </w:rPr>
        <w:t xml:space="preserve"> </w:t>
      </w:r>
    </w:p>
    <w:p w:rsidR="006A2B1F" w:rsidRDefault="006A2B1F" w:rsidP="006A2B1F">
      <w:pPr>
        <w:pStyle w:val="1"/>
        <w:keepNext w:val="0"/>
        <w:widowControl w:val="0"/>
        <w:numPr>
          <w:ilvl w:val="0"/>
          <w:numId w:val="2"/>
        </w:numPr>
        <w:tabs>
          <w:tab w:val="left" w:pos="0"/>
        </w:tabs>
        <w:spacing w:before="0" w:after="0"/>
        <w:rPr>
          <w:rFonts w:ascii="Times New Roman" w:hAnsi="Times New Roman"/>
          <w:b/>
          <w:bCs/>
          <w:sz w:val="28"/>
          <w:szCs w:val="28"/>
        </w:rPr>
      </w:pPr>
      <w:bookmarkStart w:id="3" w:name="_Toc442797226"/>
      <w:r w:rsidRPr="000A553C">
        <w:rPr>
          <w:rFonts w:ascii="Times New Roman" w:hAnsi="Times New Roman"/>
          <w:b/>
          <w:bCs/>
          <w:sz w:val="24"/>
          <w:szCs w:val="24"/>
        </w:rPr>
        <w:t xml:space="preserve">И ВНЕСЕНИЯ ИЗМЕНЕНИЙ В </w:t>
      </w:r>
      <w:bookmarkEnd w:id="3"/>
      <w:r w:rsidRPr="000A553C">
        <w:rPr>
          <w:rFonts w:ascii="Times New Roman" w:hAnsi="Times New Roman"/>
          <w:b/>
          <w:bCs/>
          <w:sz w:val="24"/>
          <w:szCs w:val="24"/>
        </w:rPr>
        <w:t>УКАЗАННЫЕ ПРАВИЛА</w:t>
      </w:r>
    </w:p>
    <w:p w:rsidR="006A2B1F" w:rsidRPr="000A553C" w:rsidRDefault="006A2B1F" w:rsidP="006A2B1F"/>
    <w:p w:rsidR="006A2B1F" w:rsidRDefault="006A2B1F" w:rsidP="006A2B1F">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4" w:name="_Toc273621816"/>
      <w:bookmarkStart w:id="5" w:name="_Toc442797227"/>
      <w:r w:rsidRPr="000A553C">
        <w:rPr>
          <w:rFonts w:ascii="Times New Roman" w:hAnsi="Times New Roman"/>
          <w:b/>
          <w:bCs/>
          <w:color w:val="auto"/>
          <w:kern w:val="32"/>
          <w:sz w:val="28"/>
          <w:szCs w:val="28"/>
          <w:lang w:eastAsia="ru-RU"/>
        </w:rPr>
        <w:t>Общие положения</w:t>
      </w:r>
      <w:bookmarkEnd w:id="4"/>
      <w:r w:rsidRPr="000A553C">
        <w:rPr>
          <w:rFonts w:ascii="Times New Roman" w:hAnsi="Times New Roman"/>
          <w:b/>
          <w:bCs/>
          <w:color w:val="auto"/>
          <w:kern w:val="32"/>
          <w:sz w:val="28"/>
          <w:szCs w:val="28"/>
          <w:lang w:eastAsia="ru-RU"/>
        </w:rPr>
        <w:t>.</w:t>
      </w:r>
      <w:bookmarkEnd w:id="5"/>
    </w:p>
    <w:p w:rsidR="006A2B1F" w:rsidRPr="000A553C" w:rsidRDefault="006A2B1F" w:rsidP="006A2B1F"/>
    <w:p w:rsidR="00BC7255" w:rsidRPr="004670CC" w:rsidRDefault="00BC7255" w:rsidP="00BC7255">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BC7255" w:rsidRPr="004670CC" w:rsidRDefault="00BC7255" w:rsidP="00BC7255">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градостроительная деятельность</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благоустройства территорий;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территориальное планирование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устойчивое развитие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зоны с особыми условиями использования территорий</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функциональные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документами территориального планирования определены границы и функциональное назначение;</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градостроительное зонирование</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территориальные зоны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зоны, для которых в правилах землепользования и застройки определены границы и установлены градостроительные регламенты;</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правила землепользования и застройки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градостроительный регламент</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устанавливаемые в пределах границ соответствующей </w:t>
      </w:r>
      <w:r w:rsidRPr="00A36C5D">
        <w:rPr>
          <w:rFonts w:ascii="Times New Roman" w:eastAsia="Times New Roman" w:hAnsi="Times New Roman"/>
          <w:sz w:val="24"/>
          <w:szCs w:val="24"/>
        </w:rPr>
        <w:lastRenderedPageBreak/>
        <w:t>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 капитального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линейные объекты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красные линии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территории общего пользования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строительство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создание зданий, строений, сооружений (в том числе на месте сносимых объектов капитального строительства);</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реконструкция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объектов капитального строительства (за исключением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капитальный ремонт линейных объектов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изменение параметров линейных объектов </w:t>
      </w:r>
      <w:r w:rsidRPr="00A36C5D">
        <w:rPr>
          <w:rFonts w:ascii="Times New Roman" w:eastAsia="Times New Roman" w:hAnsi="Times New Roman"/>
          <w:sz w:val="24"/>
          <w:szCs w:val="24"/>
        </w:rPr>
        <w:lastRenderedPageBreak/>
        <w:t>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инженерные изыскания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застройщик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(далее также - саморегулируемая организация)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федерального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объекты регионального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объекты местного значения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парковка (парковочное 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технический заказчик</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за исключением случаев, предусмотренных частью 2.1 статьи 47, частью 4.1 статьи 48, частью 2.2 статьи 52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систем коммунальной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w:t>
      </w:r>
      <w:r w:rsidRPr="00A36C5D">
        <w:rPr>
          <w:rFonts w:ascii="Times New Roman" w:eastAsia="Times New Roman" w:hAnsi="Times New Roman"/>
          <w:sz w:val="24"/>
          <w:szCs w:val="24"/>
        </w:rPr>
        <w:lastRenderedPageBreak/>
        <w:t xml:space="preserve">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система коммунальной инфраструктуры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транспортно-пересадочный узел</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нормативы градостроительного проектирования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w:t>
      </w:r>
      <w:r>
        <w:rPr>
          <w:rFonts w:ascii="Times New Roman" w:eastAsia="Times New Roman" w:hAnsi="Times New Roman"/>
          <w:sz w:val="24"/>
          <w:szCs w:val="24"/>
        </w:rPr>
        <w:t>Градостроительного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программы комплексного развития транспортной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программы комплексного развития социальной инфраструктуры поселения, городского округа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w:t>
      </w:r>
      <w:r>
        <w:rPr>
          <w:rFonts w:ascii="Times New Roman" w:eastAsia="Times New Roman" w:hAnsi="Times New Roman"/>
          <w:sz w:val="24"/>
          <w:szCs w:val="24"/>
        </w:rPr>
        <w:t>Градостроительным</w:t>
      </w:r>
      <w:r w:rsidRPr="00A36C5D">
        <w:rPr>
          <w:rFonts w:ascii="Times New Roman" w:eastAsia="Times New Roman" w:hAnsi="Times New Roman"/>
          <w:sz w:val="24"/>
          <w:szCs w:val="24"/>
        </w:rPr>
        <w:t xml:space="preserve"> </w:t>
      </w:r>
      <w:r>
        <w:rPr>
          <w:rFonts w:ascii="Times New Roman" w:eastAsia="Times New Roman" w:hAnsi="Times New Roman"/>
          <w:sz w:val="24"/>
          <w:szCs w:val="24"/>
        </w:rPr>
        <w:t>к</w:t>
      </w:r>
      <w:r w:rsidRPr="00A36C5D">
        <w:rPr>
          <w:rFonts w:ascii="Times New Roman" w:eastAsia="Times New Roman" w:hAnsi="Times New Roman"/>
          <w:sz w:val="24"/>
          <w:szCs w:val="24"/>
        </w:rPr>
        <w:t>одекс</w:t>
      </w:r>
      <w:r>
        <w:rPr>
          <w:rFonts w:ascii="Times New Roman" w:eastAsia="Times New Roman" w:hAnsi="Times New Roman"/>
          <w:sz w:val="24"/>
          <w:szCs w:val="24"/>
        </w:rPr>
        <w:t>ом</w:t>
      </w:r>
      <w:r w:rsidRPr="00A36C5D">
        <w:rPr>
          <w:rFonts w:ascii="Times New Roman" w:eastAsia="Times New Roman" w:hAnsi="Times New Roman"/>
          <w:sz w:val="24"/>
          <w:szCs w:val="24"/>
        </w:rPr>
        <w:t>,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машино-место</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r>
        <w:rPr>
          <w:rFonts w:ascii="Times New Roman" w:eastAsia="Times New Roman" w:hAnsi="Times New Roman"/>
          <w:sz w:val="24"/>
          <w:szCs w:val="24"/>
        </w:rPr>
        <w:t>;</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сметная стоимость строительства, реконструкции, капитального ремонта объектов капитального строительства, работ по сохранению объектов культурного наследия (далее - сметная стоимость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сумма денежных средств, необходимая для строительства, реконструкции, капитального ремонта объектов капитального строительства, проведения работ по сохранению объектов культурного наследия;</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цены строительных ресурсов</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сметные нормативы</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укрупненный норматив цены строительства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деятельность по комплексному и устойчивому развитию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lastRenderedPageBreak/>
        <w:t xml:space="preserve">элемент планировочной структуры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Pr>
          <w:rFonts w:ascii="Times New Roman" w:eastAsia="Times New Roman" w:hAnsi="Times New Roman"/>
          <w:sz w:val="24"/>
          <w:szCs w:val="24"/>
        </w:rPr>
        <w:t>;</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благоустройство территории</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прилегающая территория</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BC7255" w:rsidRPr="00A36C5D" w:rsidRDefault="00BC7255" w:rsidP="00BC7255">
      <w:pPr>
        <w:widowControl w:val="0"/>
        <w:spacing w:line="240" w:lineRule="auto"/>
        <w:ind w:firstLine="709"/>
        <w:jc w:val="both"/>
        <w:rPr>
          <w:rFonts w:ascii="Times New Roman" w:eastAsia="Times New Roman" w:hAnsi="Times New Roman"/>
          <w:sz w:val="24"/>
          <w:szCs w:val="24"/>
        </w:rPr>
      </w:pPr>
      <w:r w:rsidRPr="00A36C5D">
        <w:rPr>
          <w:rFonts w:ascii="Times New Roman" w:eastAsia="Times New Roman" w:hAnsi="Times New Roman"/>
          <w:b/>
          <w:sz w:val="24"/>
          <w:szCs w:val="24"/>
        </w:rPr>
        <w:t>элементы благоустройства</w:t>
      </w:r>
      <w:r w:rsidRPr="00A36C5D">
        <w:rPr>
          <w:rFonts w:ascii="Times New Roman" w:eastAsia="Times New Roman" w:hAnsi="Times New Roman"/>
          <w:sz w:val="24"/>
          <w:szCs w:val="24"/>
        </w:rPr>
        <w:t xml:space="preserve"> </w:t>
      </w:r>
      <w:r>
        <w:rPr>
          <w:rFonts w:ascii="Times New Roman" w:eastAsia="Times New Roman" w:hAnsi="Times New Roman"/>
          <w:sz w:val="24"/>
          <w:szCs w:val="24"/>
        </w:rPr>
        <w:noBreakHyphen/>
      </w:r>
      <w:r w:rsidRPr="00A36C5D">
        <w:rPr>
          <w:rFonts w:ascii="Times New Roman" w:eastAsia="Times New Roman" w:hAnsi="Times New Roman"/>
          <w:sz w:val="24"/>
          <w:szCs w:val="24"/>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7" w:name="_Toc286828529"/>
      <w:bookmarkStart w:id="8" w:name="_Toc270676531"/>
      <w:r>
        <w:rPr>
          <w:rFonts w:ascii="Times New Roman" w:hAnsi="Times New Roman"/>
          <w:b/>
          <w:sz w:val="24"/>
          <w:szCs w:val="24"/>
        </w:rPr>
        <w:t xml:space="preserve">Статья 1.2. Основания и цели введения Правил землепользования и застройки </w:t>
      </w:r>
      <w:bookmarkEnd w:id="7"/>
      <w:bookmarkEnd w:id="8"/>
      <w:r>
        <w:rPr>
          <w:rFonts w:ascii="Times New Roman" w:hAnsi="Times New Roman"/>
          <w:b/>
          <w:sz w:val="24"/>
          <w:szCs w:val="24"/>
        </w:rPr>
        <w:t>муниципального образования.</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1.2.1. Правила землепользования и застройки муниципального образования «Большесолдатский сельсовет» Большесолдатского района (далее по тексту - ПЗЗ) являются нормативным правовым актом прямого действия, принятым в соответствии со ст. 30</w:t>
      </w:r>
      <w:r>
        <w:rPr>
          <w:sz w:val="24"/>
          <w:szCs w:val="24"/>
        </w:rPr>
        <w:t xml:space="preserve"> </w:t>
      </w:r>
      <w:r>
        <w:rPr>
          <w:rFonts w:ascii="Times New Roman" w:hAnsi="Times New Roman"/>
          <w:sz w:val="24"/>
          <w:szCs w:val="24"/>
        </w:rPr>
        <w:t>Градостроительного кодекса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приказом Минэкономразвития России от 01.09.2014 №540 «Об утверждении классификатора видов разрешенного использования земельных участков», приказом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Законом Курской области от 31.10.2006 г. №76-ЗКО «О градостроительной деятельности в Курской области» иными законами и нормативными правовыми актами, Уставом муниципального образования «Большесолдатский сельсовет» Большесолдатского района,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«Большесолдатский сельсовет» Большесолдатского района, охраны культурного наследия, окружающей среды и рационального использования природных ресурсов.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«Большесолдатский сельсовет» Большесолдатского района, устанавливают порядок правового регулирования и развития, использования и организации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1.2.2. Правила землепользования и застройки разрабатываются в следующих целях:</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6A2B1F" w:rsidRDefault="006A2B1F" w:rsidP="006A2B1F">
      <w:pPr>
        <w:numPr>
          <w:ilvl w:val="0"/>
          <w:numId w:val="4"/>
        </w:numPr>
        <w:tabs>
          <w:tab w:val="num" w:pos="935"/>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1.2.3. 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1.2.4. 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1.2.5.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и содержание Правил ориентированы на интересы застройщика и прав собственников, арендаторов, пользователей смежных земельных участков.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1.2.6. Застройщики при осуществлении градостроительной деятельности обязаны: </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не допускать самовольного отступления от утверждённой проектной документации.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1.2.7.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внесении изменений в Правила землепользования и застройки муниципального образования;</w:t>
      </w:r>
    </w:p>
    <w:p w:rsidR="006A2B1F" w:rsidRDefault="006A2B1F" w:rsidP="006A2B1F">
      <w:pPr>
        <w:pStyle w:val="afc"/>
        <w:widowControl w:val="0"/>
        <w:numPr>
          <w:ilvl w:val="0"/>
          <w:numId w:val="6"/>
        </w:numPr>
        <w:spacing w:after="0" w:line="240" w:lineRule="auto"/>
        <w:ind w:left="0" w:firstLine="709"/>
        <w:jc w:val="both"/>
        <w:rPr>
          <w:rFonts w:ascii="Times New Roman" w:hAnsi="Times New Roman"/>
          <w:sz w:val="24"/>
          <w:szCs w:val="24"/>
        </w:rPr>
      </w:pPr>
      <w:r>
        <w:rPr>
          <w:rFonts w:ascii="Times New Roman" w:hAnsi="Times New Roman"/>
          <w:sz w:val="24"/>
          <w:szCs w:val="24"/>
        </w:rPr>
        <w:t>о регулировании иных вопросов землепользования и застройки муниципального образования.</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86828530"/>
      <w:bookmarkStart w:id="10" w:name="_Toc270676532"/>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1.3. 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1.3.1. Порядок использования территории муниципального образования «Большесолдатский сельсовет» Большесолдатского района определяется в соответствии с зонированием его территории, отображенным на Схеме градостроительного зонирования территории муниципального образования (часть вторая Правил).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rFonts w:ascii="Times New Roman" w:hAnsi="Times New Roman"/>
          <w:sz w:val="24"/>
          <w:szCs w:val="24"/>
          <w:lang w:val="en-US"/>
        </w:rPr>
        <w:t>I</w:t>
      </w:r>
      <w:r>
        <w:rPr>
          <w:rFonts w:ascii="Times New Roman" w:hAnsi="Times New Roman"/>
          <w:sz w:val="24"/>
          <w:szCs w:val="24"/>
        </w:rPr>
        <w:t>II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1.3.2. Порядок использования и застройки территории, установленный настоящими Правилами, применяется: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подготавливаемых в порядке, установленном в части первой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установленными настоящими Правилами.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реставрацию зданий и сооружений;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текущий ремонт зданий и сооружений;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перепланировку;</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внутренние отделочные работы и другие подобные изменения.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при разработке и согласовании и утверждении различного рода градостроительной документации на территории сельсовета;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при выдаче разрешений на условно разрешённый вид использования земельного участка, объекта капитального строительства;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отклонение от предельных параметров разрешённых, реконструкции объектов капитального строительства;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выдаче разрешений на строительство и на ввод объектов в эксплуатацию;</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осуществлении контроля за использованием объектов градостроительной деятельности в процессе их эксплуатации.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86828531"/>
      <w:bookmarkStart w:id="12" w:name="_Toc270676533"/>
    </w:p>
    <w:p w:rsidR="006A2B1F" w:rsidRDefault="006A2B1F" w:rsidP="006A2B1F">
      <w:pPr>
        <w:widowControl w:val="0"/>
        <w:spacing w:line="240" w:lineRule="auto"/>
        <w:ind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1.4. Градостроительное зонирование муниципального образования</w:t>
      </w:r>
      <w:bookmarkEnd w:id="11"/>
      <w:bookmarkEnd w:id="12"/>
      <w:r>
        <w:rPr>
          <w:rFonts w:ascii="Times New Roman" w:hAnsi="Times New Roman"/>
          <w:b/>
          <w:sz w:val="24"/>
          <w:szCs w:val="24"/>
        </w:rPr>
        <w:t>.</w:t>
      </w:r>
    </w:p>
    <w:p w:rsidR="006A2B1F" w:rsidRDefault="006A2B1F" w:rsidP="006A2B1F">
      <w:pPr>
        <w:widowControl w:val="0"/>
        <w:spacing w:line="240" w:lineRule="auto"/>
        <w:ind w:firstLine="709"/>
        <w:jc w:val="both"/>
        <w:rPr>
          <w:rFonts w:ascii="Times New Roman" w:hAnsi="Times New Roman"/>
          <w:b/>
          <w:sz w:val="24"/>
          <w:szCs w:val="24"/>
        </w:rPr>
      </w:pPr>
    </w:p>
    <w:p w:rsidR="006A2B1F" w:rsidRDefault="006A2B1F" w:rsidP="006A2B1F">
      <w:pPr>
        <w:widowControl w:val="0"/>
        <w:tabs>
          <w:tab w:val="num" w:pos="1065"/>
          <w:tab w:val="num" w:pos="1626"/>
        </w:tabs>
        <w:spacing w:line="240" w:lineRule="auto"/>
        <w:ind w:firstLine="709"/>
        <w:jc w:val="both"/>
        <w:rPr>
          <w:rFonts w:ascii="Times New Roman" w:hAnsi="Times New Roman"/>
          <w:sz w:val="24"/>
          <w:szCs w:val="24"/>
        </w:rPr>
      </w:pPr>
      <w:bookmarkStart w:id="13" w:name="_Toc286828532"/>
      <w:bookmarkStart w:id="14" w:name="_Toc270676534"/>
      <w:r>
        <w:rPr>
          <w:rFonts w:ascii="Times New Roman" w:hAnsi="Times New Roman"/>
          <w:sz w:val="24"/>
          <w:szCs w:val="24"/>
        </w:rPr>
        <w:t>1.4.1. Карта (схема)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1.4.2. 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6A2B1F" w:rsidRDefault="006A2B1F" w:rsidP="006A2B1F">
      <w:pPr>
        <w:widowControl w:val="0"/>
        <w:tabs>
          <w:tab w:val="num" w:pos="1120"/>
        </w:tabs>
        <w:spacing w:line="240" w:lineRule="auto"/>
        <w:ind w:firstLine="709"/>
        <w:jc w:val="both"/>
        <w:rPr>
          <w:rFonts w:ascii="Times New Roman" w:hAnsi="Times New Roman"/>
          <w:sz w:val="24"/>
          <w:szCs w:val="24"/>
        </w:rPr>
      </w:pPr>
      <w:r>
        <w:rPr>
          <w:rFonts w:ascii="Times New Roman" w:hAnsi="Times New Roman"/>
          <w:sz w:val="24"/>
          <w:szCs w:val="24"/>
        </w:rPr>
        <w:t>1.4.3. Границы территориальных зон устанавливаются с учётом:</w:t>
      </w:r>
    </w:p>
    <w:p w:rsidR="006A2B1F" w:rsidRDefault="006A2B1F" w:rsidP="006A2B1F">
      <w:pPr>
        <w:widowControl w:val="0"/>
        <w:numPr>
          <w:ilvl w:val="0"/>
          <w:numId w:val="10"/>
        </w:numPr>
        <w:tabs>
          <w:tab w:val="num" w:pos="1120"/>
        </w:tabs>
        <w:spacing w:after="0" w:line="240" w:lineRule="auto"/>
        <w:ind w:left="0" w:firstLine="709"/>
        <w:jc w:val="both"/>
        <w:rPr>
          <w:rFonts w:ascii="Times New Roman" w:hAnsi="Times New Roman"/>
          <w:sz w:val="24"/>
          <w:szCs w:val="24"/>
        </w:rPr>
      </w:pPr>
      <w:r>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6A2B1F" w:rsidRDefault="006A2B1F" w:rsidP="006A2B1F">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6A2B1F" w:rsidRDefault="006A2B1F" w:rsidP="006A2B1F">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определённых градостроительным кодексом территориальных зон;</w:t>
      </w:r>
    </w:p>
    <w:p w:rsidR="006A2B1F" w:rsidRDefault="006A2B1F" w:rsidP="006A2B1F">
      <w:pPr>
        <w:widowControl w:val="0"/>
        <w:numPr>
          <w:ilvl w:val="0"/>
          <w:numId w:val="10"/>
        </w:numPr>
        <w:tabs>
          <w:tab w:val="clear" w:pos="720"/>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сложившейся планировки территории и существующего землепользования;</w:t>
      </w:r>
    </w:p>
    <w:p w:rsidR="006A2B1F" w:rsidRDefault="006A2B1F" w:rsidP="006A2B1F">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6A2B1F" w:rsidRDefault="006A2B1F" w:rsidP="006A2B1F">
      <w:pPr>
        <w:widowControl w:val="0"/>
        <w:numPr>
          <w:ilvl w:val="0"/>
          <w:numId w:val="10"/>
        </w:numPr>
        <w:tabs>
          <w:tab w:val="left" w:pos="561"/>
          <w:tab w:val="left" w:pos="935"/>
          <w:tab w:val="left" w:pos="1683"/>
        </w:tabs>
        <w:spacing w:after="0" w:line="240" w:lineRule="auto"/>
        <w:ind w:left="0" w:firstLine="709"/>
        <w:jc w:val="both"/>
        <w:rPr>
          <w:rFonts w:ascii="Times New Roman" w:hAnsi="Times New Roman"/>
          <w:sz w:val="24"/>
          <w:szCs w:val="24"/>
        </w:rPr>
      </w:pPr>
      <w:r>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6A2B1F" w:rsidRDefault="006A2B1F" w:rsidP="006A2B1F">
      <w:pPr>
        <w:widowControl w:val="0"/>
        <w:tabs>
          <w:tab w:val="left" w:pos="561"/>
        </w:tabs>
        <w:spacing w:line="240" w:lineRule="auto"/>
        <w:ind w:firstLine="709"/>
        <w:jc w:val="both"/>
        <w:rPr>
          <w:rFonts w:ascii="Times New Roman" w:hAnsi="Times New Roman"/>
          <w:sz w:val="24"/>
          <w:szCs w:val="24"/>
        </w:rPr>
      </w:pPr>
      <w:r>
        <w:rPr>
          <w:rFonts w:ascii="Times New Roman" w:hAnsi="Times New Roman"/>
          <w:sz w:val="24"/>
          <w:szCs w:val="24"/>
        </w:rPr>
        <w:t>1.4.4. Границы территориальных зон установлены по:</w:t>
      </w:r>
    </w:p>
    <w:p w:rsidR="006A2B1F" w:rsidRDefault="006A2B1F" w:rsidP="006A2B1F">
      <w:pPr>
        <w:widowControl w:val="0"/>
        <w:tabs>
          <w:tab w:val="left" w:pos="561"/>
          <w:tab w:val="left" w:pos="935"/>
        </w:tabs>
        <w:spacing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6A2B1F" w:rsidRDefault="006A2B1F" w:rsidP="006A2B1F">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границам земельных участков;</w:t>
      </w:r>
    </w:p>
    <w:p w:rsidR="006A2B1F" w:rsidRDefault="006A2B1F" w:rsidP="006A2B1F">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границам населённых пунктов в пределах муниципальных образований;</w:t>
      </w:r>
    </w:p>
    <w:p w:rsidR="006A2B1F" w:rsidRDefault="006A2B1F" w:rsidP="006A2B1F">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границам муниципальных образований;</w:t>
      </w:r>
    </w:p>
    <w:p w:rsidR="006A2B1F" w:rsidRDefault="006A2B1F" w:rsidP="006A2B1F">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lastRenderedPageBreak/>
        <w:t>5)</w:t>
      </w:r>
      <w:r>
        <w:rPr>
          <w:rFonts w:ascii="Times New Roman" w:hAnsi="Times New Roman"/>
          <w:sz w:val="24"/>
          <w:szCs w:val="24"/>
        </w:rPr>
        <w:tab/>
        <w:t>естественным границам природных объектов;</w:t>
      </w:r>
    </w:p>
    <w:p w:rsidR="006A2B1F" w:rsidRDefault="006A2B1F" w:rsidP="006A2B1F">
      <w:pPr>
        <w:widowControl w:val="0"/>
        <w:tabs>
          <w:tab w:val="left" w:pos="935"/>
        </w:tabs>
        <w:spacing w:line="240" w:lineRule="auto"/>
        <w:ind w:firstLine="709"/>
        <w:jc w:val="both"/>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иным границам.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1.4.5.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1.4.6. Зонирование произведено в следующей последовательности: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функциональному назначению, являющееся базовым;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зонирование территории по характеру и степени освоенности;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остальным видам зонирования. </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1.4.7. В соответствии с градостроительным зонированием муниципального образования «Большесолдатский сельсовет» установлены территориальные зоны и зоны с особыми условиями использования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1.4.8. 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градостроительного зонирования территории муниципального образования в масштабе 1:25 000; </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схема границ зон с особыми условиями использования территории муниципального образования в масштабе 1:25 000.</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1.4.9. 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третей настоящих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6A2B1F" w:rsidRDefault="006A2B1F" w:rsidP="006A2B1F">
      <w:pPr>
        <w:widowControl w:val="0"/>
        <w:tabs>
          <w:tab w:val="num" w:pos="780"/>
        </w:tabs>
        <w:spacing w:line="240" w:lineRule="auto"/>
        <w:ind w:firstLine="709"/>
        <w:jc w:val="both"/>
        <w:rPr>
          <w:rFonts w:ascii="Times New Roman" w:hAnsi="Times New Roman"/>
          <w:sz w:val="24"/>
          <w:szCs w:val="24"/>
        </w:rPr>
      </w:pPr>
      <w:r>
        <w:rPr>
          <w:rFonts w:ascii="Times New Roman" w:hAnsi="Times New Roman"/>
          <w:sz w:val="24"/>
          <w:szCs w:val="24"/>
        </w:rPr>
        <w:t>1.4.10. 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предоставленных под строительство земельных участков, определённые документами на землепользование;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красные линии;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границы охранных зон, зафиксированные в утверждённой градостроительной документации;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поперечные профили улиц (при необходимости).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lastRenderedPageBreak/>
        <w:t>Статья 1.5. Состав градостроительных регламентов</w:t>
      </w:r>
      <w:bookmarkEnd w:id="13"/>
      <w:bookmarkEnd w:id="14"/>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1.5.1. Градостроительные регламенты приведены в части I</w:t>
      </w:r>
      <w:r>
        <w:rPr>
          <w:rFonts w:ascii="Times New Roman" w:hAnsi="Times New Roman"/>
          <w:sz w:val="24"/>
          <w:szCs w:val="24"/>
          <w:lang w:val="en-US"/>
        </w:rPr>
        <w:t>I</w:t>
      </w:r>
      <w:r>
        <w:rPr>
          <w:rFonts w:ascii="Times New Roman" w:hAnsi="Times New Roman"/>
          <w:sz w:val="24"/>
          <w:szCs w:val="24"/>
        </w:rPr>
        <w:t>I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предоставленных для добычи полезных ископаемых.</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6A2B1F" w:rsidRDefault="006A2B1F" w:rsidP="006A2B1F">
      <w:pPr>
        <w:widowControl w:val="0"/>
        <w:spacing w:line="240" w:lineRule="auto"/>
        <w:ind w:firstLine="709"/>
        <w:jc w:val="both"/>
        <w:rPr>
          <w:rFonts w:ascii="Times New Roman" w:hAnsi="Times New Roman"/>
          <w:sz w:val="24"/>
          <w:szCs w:val="24"/>
        </w:rPr>
      </w:pPr>
      <w:bookmarkStart w:id="15" w:name="_Toc286828533"/>
      <w:bookmarkStart w:id="16" w:name="_Toc270676535"/>
      <w:r>
        <w:rPr>
          <w:rFonts w:ascii="Times New Roman" w:hAnsi="Times New Roman"/>
          <w:sz w:val="24"/>
          <w:szCs w:val="24"/>
        </w:rPr>
        <w:t>1.5.6.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1.5.7. 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1.5.8. 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w:t>
      </w:r>
      <w:r>
        <w:rPr>
          <w:rFonts w:ascii="Times New Roman" w:hAnsi="Times New Roman"/>
          <w:sz w:val="24"/>
          <w:szCs w:val="24"/>
        </w:rPr>
        <w:lastRenderedPageBreak/>
        <w:t>строительства, расположенных на этих участках, является разрешенным при условии соблюдения соответствующих технических регламентов.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1.5.9.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C60FB" w:rsidRPr="00BA6BEC" w:rsidRDefault="00BC60FB" w:rsidP="00BC60FB">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51284C">
        <w:rPr>
          <w:rFonts w:ascii="Times New Roman" w:hAnsi="Times New Roman"/>
          <w:sz w:val="24"/>
          <w:szCs w:val="24"/>
        </w:rPr>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rPr>
          <w:rFonts w:ascii="Times New Roman" w:hAnsi="Times New Roman"/>
          <w:sz w:val="24"/>
          <w:szCs w:val="24"/>
        </w:rPr>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rPr>
          <w:rFonts w:ascii="Times New Roman" w:hAnsi="Times New Roman"/>
          <w:sz w:val="24"/>
          <w:szCs w:val="24"/>
        </w:rPr>
        <w:t>или об отказе в предоставлении такого решения.</w:t>
      </w:r>
    </w:p>
    <w:p w:rsidR="00BC60FB" w:rsidRPr="00BA6BEC" w:rsidRDefault="00BC60FB" w:rsidP="00BC60F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условно разрешенный вид подлежит обсуждению на общественных обсуждени</w:t>
      </w:r>
      <w:r>
        <w:rPr>
          <w:rFonts w:ascii="Times New Roman" w:hAnsi="Times New Roman"/>
          <w:sz w:val="24"/>
          <w:szCs w:val="24"/>
        </w:rPr>
        <w:t>ях</w:t>
      </w:r>
      <w:r w:rsidRPr="00BA6BEC">
        <w:rPr>
          <w:rFonts w:ascii="Times New Roman" w:hAnsi="Times New Roman"/>
          <w:sz w:val="24"/>
          <w:szCs w:val="24"/>
        </w:rPr>
        <w:t xml:space="preserve">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BC60FB" w:rsidRPr="00BA6BEC" w:rsidRDefault="00BC60FB" w:rsidP="00BC60FB">
      <w:pPr>
        <w:pStyle w:val="FORMATTEXT"/>
        <w:ind w:firstLine="568"/>
        <w:jc w:val="both"/>
      </w:pPr>
      <w:r w:rsidRPr="00BA6BEC">
        <w:t>1.5.11.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BC60FB" w:rsidRPr="00BA6BEC" w:rsidRDefault="00BC60FB" w:rsidP="00BC60FB">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BC60FB" w:rsidRPr="00BA6BEC" w:rsidRDefault="00BC60FB" w:rsidP="00BC60FB">
      <w:pPr>
        <w:pStyle w:val="FORMATTEXT"/>
        <w:ind w:firstLine="568"/>
        <w:jc w:val="both"/>
      </w:pPr>
      <w:r w:rsidRPr="00BA6BEC">
        <w:t>2)</w:t>
      </w:r>
      <w:r>
        <w:t> </w:t>
      </w:r>
      <w:r w:rsidRPr="00BA6BE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C60FB" w:rsidRPr="00BA6BEC" w:rsidRDefault="00BC60FB" w:rsidP="00BC60FB">
      <w:pPr>
        <w:pStyle w:val="FORMATTEXT"/>
        <w:ind w:firstLine="568"/>
        <w:jc w:val="both"/>
      </w:pPr>
      <w:r w:rsidRPr="00BA6BEC">
        <w:t>3) предельное количество этажей или предельную высоту зданий, строений, сооружений;</w:t>
      </w:r>
    </w:p>
    <w:p w:rsidR="00BC60FB" w:rsidRPr="00BA6BEC" w:rsidRDefault="00BC60FB" w:rsidP="00BC60FB">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C60FB" w:rsidRPr="00BA6BEC" w:rsidRDefault="00BC60FB" w:rsidP="00BC60F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BC60FB" w:rsidRPr="00BA6BEC" w:rsidRDefault="00BC60FB" w:rsidP="00BC60F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w:t>
      </w:r>
      <w:r w:rsidRPr="00BA6BEC">
        <w:rPr>
          <w:rFonts w:ascii="Times New Roman" w:hAnsi="Times New Roman"/>
          <w:sz w:val="24"/>
          <w:szCs w:val="24"/>
        </w:rPr>
        <w:lastRenderedPageBreak/>
        <w:t>причин принятого решения.</w:t>
      </w:r>
    </w:p>
    <w:p w:rsidR="00BC60FB" w:rsidRDefault="00BC60FB" w:rsidP="00BC60F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rPr>
          <w:rFonts w:ascii="Times New Roman" w:hAnsi="Times New Roman"/>
          <w:sz w:val="24"/>
          <w:szCs w:val="24"/>
        </w:rPr>
        <w:t xml:space="preserve"> статьёй 38 Градостроительного кодекса Российской Федерации, в порядке части </w:t>
      </w:r>
      <w:r>
        <w:rPr>
          <w:rFonts w:ascii="Times New Roman" w:hAnsi="Times New Roman"/>
          <w:sz w:val="24"/>
          <w:szCs w:val="24"/>
          <w:lang w:val="en-US"/>
        </w:rPr>
        <w:t>I</w:t>
      </w:r>
      <w:r w:rsidRPr="00963967">
        <w:rPr>
          <w:rFonts w:ascii="Times New Roman" w:hAnsi="Times New Roman"/>
          <w:sz w:val="24"/>
          <w:szCs w:val="24"/>
        </w:rPr>
        <w:t xml:space="preserve"> настоящих Правил.</w:t>
      </w:r>
    </w:p>
    <w:p w:rsidR="006A2B1F" w:rsidRDefault="006A2B1F" w:rsidP="00BC60FB">
      <w:pPr>
        <w:widowControl w:val="0"/>
        <w:spacing w:line="240" w:lineRule="auto"/>
        <w:ind w:firstLine="709"/>
        <w:jc w:val="both"/>
        <w:rPr>
          <w:rFonts w:ascii="Times New Roman" w:hAnsi="Times New Roman"/>
          <w:sz w:val="24"/>
          <w:szCs w:val="24"/>
        </w:rPr>
      </w:pPr>
      <w:r>
        <w:rPr>
          <w:rFonts w:ascii="Times New Roman" w:hAnsi="Times New Roman"/>
          <w:sz w:val="24"/>
          <w:szCs w:val="24"/>
        </w:rPr>
        <w:t>1.5.12.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образования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1.5.13.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Pr>
          <w:rFonts w:ascii="Times New Roman" w:eastAsia="Times New Roman" w:hAnsi="Times New Roman"/>
          <w:sz w:val="24"/>
          <w:szCs w:val="24"/>
        </w:rPr>
        <w:t>населенных пунктов</w:t>
      </w:r>
      <w:r>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6A2B1F" w:rsidRDefault="006A2B1F" w:rsidP="006A2B1F">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Pr>
          <w:rFonts w:ascii="Times New Roman" w:hAnsi="Times New Roman"/>
          <w:sz w:val="24"/>
          <w:szCs w:val="24"/>
        </w:rPr>
        <w:t>II настоящих Правил;</w:t>
      </w:r>
    </w:p>
    <w:p w:rsidR="006A2B1F" w:rsidRDefault="006A2B1F" w:rsidP="006A2B1F">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A2B1F" w:rsidRDefault="006A2B1F" w:rsidP="006A2B1F">
      <w:pPr>
        <w:pStyle w:val="afc"/>
        <w:widowControl w:val="0"/>
        <w:spacing w:after="0" w:line="240" w:lineRule="auto"/>
        <w:ind w:left="0" w:firstLine="709"/>
        <w:jc w:val="both"/>
        <w:rPr>
          <w:rFonts w:ascii="Times New Roman" w:hAnsi="Times New Roman"/>
          <w:sz w:val="24"/>
          <w:szCs w:val="24"/>
        </w:rPr>
      </w:pPr>
      <w:r>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r>
        <w:rPr>
          <w:rFonts w:ascii="Times New Roman" w:hAnsi="Times New Roman"/>
          <w:sz w:val="24"/>
          <w:szCs w:val="24"/>
          <w:lang w:val="en-US"/>
        </w:rPr>
        <w:t>I</w:t>
      </w:r>
      <w:r>
        <w:rPr>
          <w:rFonts w:ascii="Times New Roman" w:hAnsi="Times New Roman"/>
          <w:sz w:val="24"/>
          <w:szCs w:val="24"/>
        </w:rPr>
        <w:t>I настоящих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района может быть придан статус несоответствующих требованиям градостроительного регламента.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w:t>
      </w:r>
      <w:r>
        <w:rPr>
          <w:rFonts w:ascii="Times New Roman" w:hAnsi="Times New Roman"/>
          <w:sz w:val="24"/>
          <w:szCs w:val="24"/>
        </w:rPr>
        <w:lastRenderedPageBreak/>
        <w:t>культурного наследия.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86828534"/>
      <w:bookmarkStart w:id="18" w:name="_Toc270676536"/>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1.7. 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1.7.1. 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1.7.2. Администрация муниципального района обеспечивает возможность ознакомления с настоящими Правилами посредством:</w:t>
      </w:r>
    </w:p>
    <w:p w:rsidR="006A2B1F" w:rsidRPr="009C6D59" w:rsidRDefault="006A2B1F" w:rsidP="006A2B1F">
      <w:pPr>
        <w:widowControl w:val="0"/>
        <w:numPr>
          <w:ilvl w:val="0"/>
          <w:numId w:val="8"/>
        </w:numPr>
        <w:spacing w:after="0" w:line="240" w:lineRule="auto"/>
        <w:ind w:left="0" w:firstLine="709"/>
        <w:jc w:val="both"/>
        <w:rPr>
          <w:sz w:val="24"/>
          <w:szCs w:val="24"/>
        </w:rPr>
      </w:pPr>
      <w:r w:rsidRPr="009C6D59">
        <w:rPr>
          <w:rFonts w:ascii="Times New Roman" w:eastAsia="Times New Roman" w:hAnsi="Times New Roman"/>
          <w:sz w:val="24"/>
          <w:szCs w:val="24"/>
        </w:rPr>
        <w:t xml:space="preserve">публикации Правил, размещения на официальном сайте Администрации </w:t>
      </w:r>
      <w:r w:rsidRPr="009C6D59">
        <w:rPr>
          <w:rFonts w:ascii="Times New Roman" w:hAnsi="Times New Roman"/>
          <w:sz w:val="24"/>
          <w:szCs w:val="24"/>
        </w:rPr>
        <w:t>муниципального образования,</w:t>
      </w:r>
      <w:r w:rsidRPr="009C6D59">
        <w:rPr>
          <w:rFonts w:ascii="Times New Roman" w:eastAsia="Times New Roman" w:hAnsi="Times New Roman"/>
          <w:sz w:val="24"/>
          <w:szCs w:val="24"/>
        </w:rPr>
        <w:t xml:space="preserve"> а также </w:t>
      </w:r>
      <w:r w:rsidRPr="009C6D59">
        <w:rPr>
          <w:rFonts w:ascii="Times New Roman" w:hAnsi="Times New Roman"/>
          <w:sz w:val="24"/>
          <w:szCs w:val="24"/>
        </w:rPr>
        <w:t xml:space="preserve">на информационных стендах, установленных в общедоступных местах и в соответствии с Уставом муниципального образования;         </w:t>
      </w:r>
    </w:p>
    <w:p w:rsidR="006A2B1F" w:rsidRPr="00186B6A" w:rsidRDefault="006A2B1F" w:rsidP="006A2B1F">
      <w:pPr>
        <w:widowControl w:val="0"/>
        <w:numPr>
          <w:ilvl w:val="0"/>
          <w:numId w:val="8"/>
        </w:numPr>
        <w:spacing w:after="0" w:line="240" w:lineRule="auto"/>
        <w:ind w:left="0" w:firstLine="709"/>
        <w:jc w:val="both"/>
        <w:rPr>
          <w:sz w:val="24"/>
          <w:szCs w:val="24"/>
        </w:rPr>
      </w:pPr>
      <w:r>
        <w:rPr>
          <w:rFonts w:ascii="Times New Roman" w:hAnsi="Times New Roman"/>
          <w:sz w:val="24"/>
          <w:szCs w:val="24"/>
        </w:rPr>
        <w:t xml:space="preserve">размещения утвержденных </w:t>
      </w:r>
      <w:r w:rsidRPr="00186B6A">
        <w:rPr>
          <w:rFonts w:ascii="Times New Roman" w:hAnsi="Times New Roman"/>
          <w:sz w:val="24"/>
          <w:szCs w:val="24"/>
        </w:rPr>
        <w:t>правил землепользования и застройки в федеральной</w:t>
      </w:r>
      <w:r>
        <w:rPr>
          <w:rFonts w:ascii="Times New Roman" w:hAnsi="Times New Roman"/>
          <w:sz w:val="24"/>
          <w:szCs w:val="24"/>
        </w:rPr>
        <w:t xml:space="preserve"> </w:t>
      </w:r>
      <w:r w:rsidRPr="00186B6A">
        <w:rPr>
          <w:rFonts w:ascii="Times New Roman" w:hAnsi="Times New Roman"/>
          <w:sz w:val="24"/>
          <w:szCs w:val="24"/>
        </w:rPr>
        <w:t>государственной информационной системе территориального планирования не позднее чем по истечении десяти дней с даты утверждения указанных правил</w:t>
      </w:r>
      <w:r w:rsidRPr="00186B6A">
        <w:rPr>
          <w:sz w:val="24"/>
          <w:szCs w:val="24"/>
        </w:rPr>
        <w:t>;</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Pr>
          <w:rFonts w:ascii="Times New Roman" w:hAnsi="Times New Roman"/>
          <w:sz w:val="24"/>
          <w:szCs w:val="24"/>
        </w:rPr>
        <w:t>Администрации муниципального образования</w:t>
      </w:r>
      <w:r>
        <w:rPr>
          <w:rFonts w:ascii="Times New Roman" w:eastAsia="Times New Roman" w:hAnsi="Times New Roman"/>
          <w:sz w:val="24"/>
          <w:szCs w:val="24"/>
          <w:lang w:eastAsia="ru-RU"/>
        </w:rPr>
        <w:t>;</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организации предоставления </w:t>
      </w:r>
      <w:r>
        <w:rPr>
          <w:rFonts w:ascii="Times New Roman" w:hAnsi="Times New Roman"/>
          <w:sz w:val="24"/>
          <w:szCs w:val="24"/>
        </w:rPr>
        <w:t xml:space="preserve">Администрацией муниципального образования </w:t>
      </w:r>
      <w:r>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19" w:name="_Toc270676537"/>
      <w:bookmarkStart w:id="20" w:name="_Toc286828535"/>
      <w:bookmarkStart w:id="21" w:name="_Toc442797228"/>
      <w:r w:rsidRPr="000A553C">
        <w:rPr>
          <w:rFonts w:ascii="Times New Roman" w:hAnsi="Times New Roman"/>
          <w:b/>
          <w:bCs/>
          <w:color w:val="auto"/>
          <w:kern w:val="32"/>
          <w:sz w:val="28"/>
          <w:szCs w:val="28"/>
          <w:lang w:eastAsia="ru-RU"/>
        </w:rPr>
        <w:t>Положения о регулировании землепользования и застройки органами местного самоуправления</w:t>
      </w:r>
      <w:bookmarkEnd w:id="19"/>
      <w:bookmarkEnd w:id="20"/>
      <w:r w:rsidRPr="000A553C">
        <w:rPr>
          <w:rFonts w:ascii="Times New Roman" w:hAnsi="Times New Roman"/>
          <w:b/>
          <w:bCs/>
          <w:color w:val="auto"/>
          <w:kern w:val="32"/>
          <w:sz w:val="28"/>
          <w:szCs w:val="28"/>
          <w:lang w:eastAsia="ru-RU"/>
        </w:rPr>
        <w:t>.</w:t>
      </w:r>
      <w:bookmarkEnd w:id="21"/>
    </w:p>
    <w:p w:rsidR="006A2B1F" w:rsidRPr="000A553C" w:rsidRDefault="006A2B1F" w:rsidP="006A2B1F"/>
    <w:p w:rsidR="006A2B1F" w:rsidRDefault="006A2B1F" w:rsidP="006A2B1F">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86828536"/>
      <w:bookmarkStart w:id="23" w:name="_Toc270676538"/>
      <w:r>
        <w:rPr>
          <w:rFonts w:ascii="Times New Roman" w:hAnsi="Times New Roman"/>
          <w:b/>
          <w:sz w:val="24"/>
          <w:szCs w:val="24"/>
        </w:rPr>
        <w:t xml:space="preserve"> Органы местного самоуправления </w:t>
      </w:r>
      <w:bookmarkEnd w:id="22"/>
      <w:bookmarkEnd w:id="23"/>
      <w:r>
        <w:rPr>
          <w:rFonts w:ascii="Times New Roman" w:hAnsi="Times New Roman"/>
          <w:b/>
          <w:sz w:val="24"/>
          <w:szCs w:val="24"/>
        </w:rPr>
        <w:t>муниципального района.</w:t>
      </w:r>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2.1.1. Органами местного самоуправления муниципального района,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района – Представительное Собрание муниципального района, Администрация муниципального района (исполнительно-распорядительный орган муниципального образования).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2.1.2. Представительное Собрание муниципального района: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 изменения (дополнения) к ним;</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2.1.3. Глава муниципального района: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подготовке проекта Правил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 о проекте внесения в них изменений;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проектов Правил землепользования и застройки ;</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Pr>
          <w:rFonts w:ascii="Times New Roman" w:hAnsi="Times New Roman"/>
          <w:sz w:val="24"/>
          <w:szCs w:val="24"/>
        </w:rPr>
        <w:t>муниципального образования и</w:t>
      </w:r>
      <w:r>
        <w:rPr>
          <w:rFonts w:ascii="Times New Roman" w:eastAsia="Times New Roman" w:hAnsi="Times New Roman"/>
          <w:sz w:val="24"/>
          <w:szCs w:val="24"/>
          <w:lang w:eastAsia="ru-RU"/>
        </w:rPr>
        <w:t xml:space="preserve"> проекта внесения в них изменений в Представительное собрание муниципального района или об их отклонении;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Pr>
          <w:rFonts w:ascii="Times New Roman" w:hAnsi="Times New Roman"/>
          <w:sz w:val="24"/>
          <w:szCs w:val="24"/>
        </w:rPr>
        <w:t>муниципального образования</w:t>
      </w:r>
      <w:r>
        <w:rPr>
          <w:rFonts w:ascii="Times New Roman" w:eastAsia="Times New Roman" w:hAnsi="Times New Roman"/>
          <w:sz w:val="24"/>
          <w:szCs w:val="24"/>
          <w:lang w:eastAsia="ru-RU"/>
        </w:rPr>
        <w:t>;</w:t>
      </w:r>
    </w:p>
    <w:p w:rsidR="0027529F" w:rsidRPr="00BA6BEC" w:rsidRDefault="0027529F" w:rsidP="003870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hAnsi="Times New Roman"/>
          <w:sz w:val="24"/>
          <w:szCs w:val="24"/>
        </w:rPr>
        <w:t>муниципального района</w:t>
      </w:r>
      <w:r>
        <w:rPr>
          <w:rFonts w:ascii="Times New Roman" w:eastAsia="Times New Roman" w:hAnsi="Times New Roman"/>
          <w:sz w:val="24"/>
          <w:szCs w:val="24"/>
          <w:lang w:eastAsia="ru-RU"/>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 района, в том числе:</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возможности размещения объектов строительства на территории </w:t>
      </w:r>
      <w:r>
        <w:rPr>
          <w:rFonts w:ascii="Times New Roman" w:hAnsi="Times New Roman"/>
          <w:sz w:val="24"/>
          <w:szCs w:val="24"/>
        </w:rPr>
        <w:t>муниципальных образований</w:t>
      </w:r>
      <w:r>
        <w:rPr>
          <w:rFonts w:ascii="Times New Roman" w:eastAsia="Times New Roman" w:hAnsi="Times New Roman"/>
          <w:sz w:val="24"/>
          <w:szCs w:val="24"/>
          <w:lang w:eastAsia="ru-RU"/>
        </w:rPr>
        <w:t>, необходимых для муниципальных нужд;</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принимает решения о резервировании и об изъятии земель на территории </w:t>
      </w:r>
      <w:r>
        <w:rPr>
          <w:rFonts w:ascii="Times New Roman" w:hAnsi="Times New Roman"/>
          <w:sz w:val="24"/>
          <w:szCs w:val="24"/>
        </w:rPr>
        <w:t xml:space="preserve">муниципальных образований </w:t>
      </w:r>
      <w:r>
        <w:rPr>
          <w:rFonts w:ascii="Times New Roman" w:eastAsia="Times New Roman" w:hAnsi="Times New Roman"/>
          <w:sz w:val="24"/>
          <w:szCs w:val="24"/>
          <w:lang w:eastAsia="ru-RU"/>
        </w:rPr>
        <w:t>для муниципальных нужд;</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p>
    <w:p w:rsidR="006A2B1F" w:rsidRDefault="006A2B1F" w:rsidP="006A2B1F">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86828537"/>
      <w:bookmarkStart w:id="25" w:name="_Toc270676539"/>
      <w:r>
        <w:rPr>
          <w:rFonts w:ascii="Times New Roman" w:hAnsi="Times New Roman"/>
          <w:b/>
          <w:sz w:val="24"/>
          <w:szCs w:val="24"/>
        </w:rPr>
        <w:t> 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Администрации муниципального района, созданным для организации подготовки проекта Правил землепользования и застройки муниципальных образований муниципального района,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района, а также иных вопросов в соответствии с Градостроительным кодексом Российской Федерации.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2.2.2. К компетенции Комиссии в соответствии с федеральным законодательством и настоящими Правилами относятся: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координация деятельности </w:t>
      </w:r>
      <w:r>
        <w:rPr>
          <w:rFonts w:ascii="Times New Roman" w:hAnsi="Times New Roman"/>
          <w:sz w:val="24"/>
          <w:szCs w:val="24"/>
        </w:rPr>
        <w:t>Администрации муниципального района</w:t>
      </w:r>
      <w:r>
        <w:rPr>
          <w:rFonts w:ascii="Times New Roman" w:eastAsia="Times New Roman" w:hAnsi="Times New Roman"/>
          <w:sz w:val="24"/>
          <w:szCs w:val="24"/>
          <w:lang w:eastAsia="ru-RU"/>
        </w:rPr>
        <w:t xml:space="preserve"> в области разработки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подготовки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рассмотрение проекта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и Представительным Собранием </w:t>
      </w:r>
      <w:r>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 решений о внесении изменений в Правила землепользования и застройки </w:t>
      </w:r>
      <w:r>
        <w:rPr>
          <w:rFonts w:ascii="Times New Roman" w:hAnsi="Times New Roman"/>
          <w:sz w:val="24"/>
          <w:szCs w:val="24"/>
        </w:rPr>
        <w:t xml:space="preserve">муниципального образования </w:t>
      </w:r>
      <w:r>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p>
    <w:p w:rsidR="006A2B1F" w:rsidRDefault="006A2B1F" w:rsidP="006A2B1F">
      <w:pPr>
        <w:pStyle w:val="afc"/>
        <w:widowControl w:val="0"/>
        <w:spacing w:after="0" w:line="240" w:lineRule="auto"/>
        <w:ind w:left="0" w:firstLine="72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 (муниципальному образованию).</w:t>
      </w:r>
    </w:p>
    <w:p w:rsidR="006A2B1F" w:rsidRDefault="006A2B1F" w:rsidP="006A2B1F">
      <w:pPr>
        <w:pStyle w:val="afc"/>
        <w:widowControl w:val="0"/>
        <w:spacing w:after="0" w:line="240" w:lineRule="auto"/>
        <w:ind w:left="0" w:firstLine="720"/>
        <w:jc w:val="both"/>
        <w:rPr>
          <w:rFonts w:ascii="Times New Roman" w:eastAsia="Times New Roman" w:hAnsi="Times New Roman"/>
          <w:b/>
          <w:sz w:val="24"/>
          <w:szCs w:val="24"/>
          <w:lang w:eastAsia="ru-RU"/>
        </w:rPr>
      </w:pPr>
    </w:p>
    <w:p w:rsidR="006A2B1F" w:rsidRDefault="006A2B1F" w:rsidP="006A2B1F">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6A2B1F" w:rsidRDefault="006A2B1F" w:rsidP="006A2B1F">
      <w:pPr>
        <w:pStyle w:val="afc"/>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самоуправления «Большесолдатский сельсовет».</w:t>
      </w:r>
    </w:p>
    <w:p w:rsidR="006A2B1F" w:rsidRDefault="006A2B1F" w:rsidP="006A2B1F">
      <w:pPr>
        <w:pStyle w:val="afc"/>
        <w:widowControl w:val="0"/>
        <w:spacing w:after="0" w:line="240" w:lineRule="auto"/>
        <w:ind w:left="0" w:firstLine="720"/>
        <w:jc w:val="both"/>
        <w:rPr>
          <w:rFonts w:ascii="Times New Roman" w:eastAsia="Times New Roman" w:hAnsi="Times New Roman"/>
          <w:sz w:val="24"/>
          <w:szCs w:val="24"/>
          <w:lang w:eastAsia="ru-RU"/>
        </w:rPr>
      </w:pPr>
    </w:p>
    <w:p w:rsidR="006A2B1F" w:rsidRDefault="006A2B1F" w:rsidP="006A2B1F">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26" w:name="_Toc442797229"/>
      <w:bookmarkStart w:id="27" w:name="_Toc286828538"/>
      <w:bookmarkStart w:id="28" w:name="_Toc270676540"/>
      <w:r w:rsidRPr="008C765B">
        <w:rPr>
          <w:rFonts w:ascii="Times New Roman" w:hAnsi="Times New Roman"/>
          <w:b/>
          <w:bCs/>
          <w:color w:val="auto"/>
          <w:kern w:val="32"/>
          <w:sz w:val="28"/>
          <w:szCs w:val="28"/>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p>
    <w:p w:rsidR="006A2B1F" w:rsidRPr="008C765B" w:rsidRDefault="006A2B1F" w:rsidP="006A2B1F"/>
    <w:p w:rsidR="006A2B1F" w:rsidRDefault="006A2B1F" w:rsidP="006A2B1F">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86828539"/>
      <w:bookmarkStart w:id="30" w:name="_Toc270676541"/>
      <w:bookmarkEnd w:id="26"/>
      <w:bookmarkEnd w:id="27"/>
      <w:bookmarkEnd w:id="28"/>
      <w:r>
        <w:rPr>
          <w:rFonts w:ascii="Times New Roman" w:hAnsi="Times New Roman"/>
          <w:b/>
          <w:sz w:val="24"/>
          <w:szCs w:val="24"/>
        </w:rPr>
        <w:t> </w:t>
      </w:r>
      <w:bookmarkEnd w:id="29"/>
      <w:bookmarkEnd w:id="30"/>
      <w:r>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bookmarkStart w:id="31" w:name="_Toc286828543"/>
      <w:bookmarkStart w:id="32" w:name="_Toc270676545"/>
      <w:r>
        <w:rPr>
          <w:rFonts w:ascii="Times New Roman" w:hAnsi="Times New Roman"/>
          <w:sz w:val="24"/>
          <w:szCs w:val="24"/>
        </w:rPr>
        <w:t>3.1.1. Землепользование и застройка земельных участков на территории муниципального образования «Большесолдатский сельсовет» Большесолдатского района,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6A2B1F" w:rsidRDefault="006A2B1F" w:rsidP="006A2B1F">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видами разрешенного использования земельных участков и объектов </w:t>
      </w:r>
      <w:r>
        <w:rPr>
          <w:rFonts w:ascii="Times New Roman" w:eastAsia="Times New Roman" w:hAnsi="Times New Roman"/>
          <w:sz w:val="24"/>
          <w:szCs w:val="24"/>
          <w:lang w:eastAsia="ru-RU"/>
        </w:rPr>
        <w:lastRenderedPageBreak/>
        <w:t>капитального строительства;</w:t>
      </w:r>
    </w:p>
    <w:p w:rsidR="006A2B1F" w:rsidRDefault="006A2B1F" w:rsidP="006A2B1F">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6A2B1F" w:rsidRDefault="006A2B1F" w:rsidP="006A2B1F">
      <w:pPr>
        <w:pStyle w:val="afc"/>
        <w:widowControl w:val="0"/>
        <w:numPr>
          <w:ilvl w:val="0"/>
          <w:numId w:val="12"/>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3.1.4. Изменение видов разрешенного использования земельных участков и объектов капитального строительства на территории муниципального образования «Большесолдатский сельсовет» Большесолдатского района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3.1.10. В случае если земельный участок и объект капитального строительства </w:t>
      </w:r>
      <w:r>
        <w:rPr>
          <w:rFonts w:ascii="Times New Roman" w:hAnsi="Times New Roman"/>
          <w:sz w:val="24"/>
          <w:szCs w:val="24"/>
        </w:rPr>
        <w:lastRenderedPageBreak/>
        <w:t>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схеме градостроительного зонирования муниципального образования «Большесолдатский сельсовет» Большесолдатского района.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3.1.11. 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3"/>
        <w:keepNext w:val="0"/>
        <w:keepLines w:val="0"/>
        <w:widowControl w:val="0"/>
        <w:numPr>
          <w:ilvl w:val="1"/>
          <w:numId w:val="2"/>
        </w:numPr>
        <w:spacing w:before="0" w:line="240" w:lineRule="auto"/>
        <w:ind w:firstLine="709"/>
        <w:jc w:val="center"/>
        <w:rPr>
          <w:rFonts w:ascii="Times New Roman" w:hAnsi="Times New Roman"/>
          <w:b/>
          <w:bCs/>
          <w:color w:val="auto"/>
          <w:kern w:val="32"/>
          <w:sz w:val="28"/>
          <w:szCs w:val="28"/>
          <w:lang w:eastAsia="ru-RU"/>
        </w:rPr>
      </w:pPr>
      <w:bookmarkStart w:id="33" w:name="_Toc442797230"/>
      <w:r w:rsidRPr="008C765B">
        <w:rPr>
          <w:rFonts w:ascii="Times New Roman" w:hAnsi="Times New Roman"/>
          <w:b/>
          <w:bCs/>
          <w:color w:val="auto"/>
          <w:kern w:val="32"/>
          <w:sz w:val="28"/>
          <w:szCs w:val="28"/>
          <w:lang w:eastAsia="ru-RU"/>
        </w:rPr>
        <w:t>Положения о подготовке документации по планировке территории органами местного самоуправления</w:t>
      </w:r>
      <w:bookmarkStart w:id="34" w:name="_Toc286828545"/>
      <w:bookmarkStart w:id="35" w:name="_Toc270676547"/>
      <w:bookmarkEnd w:id="31"/>
      <w:bookmarkEnd w:id="32"/>
      <w:bookmarkEnd w:id="33"/>
      <w:r w:rsidRPr="008C765B">
        <w:rPr>
          <w:rFonts w:ascii="Times New Roman" w:hAnsi="Times New Roman"/>
          <w:b/>
          <w:bCs/>
          <w:color w:val="auto"/>
          <w:kern w:val="32"/>
          <w:sz w:val="28"/>
          <w:szCs w:val="28"/>
          <w:lang w:eastAsia="ru-RU"/>
        </w:rPr>
        <w:t>.</w:t>
      </w:r>
    </w:p>
    <w:p w:rsidR="006A2B1F" w:rsidRPr="008C765B" w:rsidRDefault="006A2B1F" w:rsidP="006A2B1F"/>
    <w:p w:rsidR="006A2B1F" w:rsidRDefault="006A2B1F" w:rsidP="006A2B1F">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Работы по формированию земельных участков.</w:t>
      </w:r>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Земельные участки являются сформированными как объекты недвижимости, если они стоят на кадастровом учете</w:t>
      </w:r>
      <w:r>
        <w:rPr>
          <w:rFonts w:ascii="Times New Roman" w:eastAsia="Times New Roman" w:hAnsi="Times New Roman"/>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4.1.</w:t>
      </w:r>
      <w:r w:rsidR="00711567">
        <w:rPr>
          <w:rFonts w:ascii="Times New Roman" w:hAnsi="Times New Roman"/>
          <w:sz w:val="24"/>
          <w:szCs w:val="24"/>
        </w:rPr>
        <w:t>2</w:t>
      </w:r>
      <w:r>
        <w:rPr>
          <w:rFonts w:ascii="Times New Roman" w:hAnsi="Times New Roman"/>
          <w:sz w:val="24"/>
          <w:szCs w:val="24"/>
        </w:rPr>
        <w:t>. Подготовительные работы по формированию земельных участков могут проводиться по инициативе и за счет средств:</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 сельсовета Большесолдатского</w:t>
      </w:r>
      <w:r>
        <w:rPr>
          <w:rFonts w:ascii="Times New Roman" w:eastAsia="Times New Roman" w:hAnsi="Times New Roman"/>
          <w:sz w:val="24"/>
          <w:szCs w:val="24"/>
          <w:lang w:eastAsia="ru-RU"/>
        </w:rPr>
        <w:t xml:space="preserve"> района;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бюджета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p>
    <w:p w:rsidR="006A2B1F" w:rsidRDefault="006A2B1F" w:rsidP="006A2B1F">
      <w:pPr>
        <w:pStyle w:val="afc"/>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86828540"/>
      <w:bookmarkStart w:id="37" w:name="_Toc270676542"/>
      <w:r>
        <w:rPr>
          <w:rFonts w:ascii="Times New Roman" w:hAnsi="Times New Roman"/>
          <w:b/>
          <w:sz w:val="24"/>
          <w:szCs w:val="24"/>
        </w:rPr>
        <w:t> Общие положения о документации по планировке территории муниципального образования</w:t>
      </w:r>
      <w:bookmarkEnd w:id="36"/>
      <w:bookmarkEnd w:id="37"/>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4.2.1. Состав и содержание документации по планировке территории муниципального образования «Большесолдатский сельсовет» Большесолдатского района,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Большесолдатского района.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4.2.2. Порядок подготовки и согласования документации по планировке территории муниципального образования «Большесолдатский сельсовет» Большесолдатского района в части проектов планировки и проектов межевания территорий, подготовка, которой осуществляется на основании решений Администрации Большесолдатского района, </w:t>
      </w:r>
      <w:r>
        <w:rPr>
          <w:rFonts w:ascii="Times New Roman" w:hAnsi="Times New Roman"/>
          <w:sz w:val="24"/>
          <w:szCs w:val="24"/>
        </w:rPr>
        <w:lastRenderedPageBreak/>
        <w:t>определяется Градостроительным кодексом Российской Федерации, законами Курской области и муниципальными правовыми актами Большесолдатского района.</w:t>
      </w:r>
      <w:bookmarkStart w:id="38" w:name="_Toc286828541"/>
      <w:bookmarkStart w:id="39" w:name="_Toc270676543"/>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4.2.4. Подготовка документации по планировке территории в целях размещения объектов  капитального строительства является обязательной в следующих случаях:</w:t>
      </w:r>
    </w:p>
    <w:p w:rsidR="006A2B1F" w:rsidRPr="00A22280" w:rsidRDefault="006A2B1F" w:rsidP="006A2B1F">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6A2B1F" w:rsidRPr="00A22280" w:rsidRDefault="006A2B1F" w:rsidP="006A2B1F">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2) необходимы установление, изменение или отмена красных линий;</w:t>
      </w:r>
    </w:p>
    <w:p w:rsidR="006A2B1F" w:rsidRPr="00A22280" w:rsidRDefault="006A2B1F" w:rsidP="006A2B1F">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6A2B1F" w:rsidRPr="00A22280" w:rsidRDefault="006A2B1F" w:rsidP="006A2B1F">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6A2B1F" w:rsidRPr="00A22280" w:rsidRDefault="006A2B1F" w:rsidP="006A2B1F">
      <w:pPr>
        <w:autoSpaceDE w:val="0"/>
        <w:autoSpaceDN w:val="0"/>
        <w:adjustRightInd w:val="0"/>
        <w:spacing w:line="240" w:lineRule="auto"/>
        <w:ind w:firstLine="539"/>
        <w:jc w:val="both"/>
        <w:rPr>
          <w:rFonts w:ascii="Times New Roman" w:eastAsia="Times New Roman" w:hAnsi="Times New Roman"/>
          <w:sz w:val="24"/>
          <w:szCs w:val="24"/>
        </w:rPr>
      </w:pPr>
      <w:r w:rsidRPr="00A22280">
        <w:rPr>
          <w:rFonts w:ascii="Times New Roman" w:eastAsia="Times New Roman" w:hAnsi="Times New Roman"/>
          <w:sz w:val="24"/>
          <w:szCs w:val="24"/>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 При подготовке документации по планировке территории разрабатываются проекты планировки территории,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4.2.6. Проект планировки территории является основой для подготовки проекта межевания территории.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4.2.7 Подготовка документации по планировке территории осуществляется в соответствии с материалами и результатами инженерных изысканий.</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lastRenderedPageBreak/>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Особенности подготовки документации по планировке территории, разрабатываемой на основании решения Администрации</w:t>
      </w:r>
      <w:bookmarkEnd w:id="38"/>
      <w:bookmarkEnd w:id="39"/>
      <w:r>
        <w:rPr>
          <w:rFonts w:ascii="Times New Roman" w:hAnsi="Times New Roman"/>
          <w:b/>
          <w:sz w:val="24"/>
          <w:szCs w:val="24"/>
        </w:rPr>
        <w:t xml:space="preserve"> Большесолдатского района.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Развитие элементов планировочной структуры, застройка земельных участков, площадь которых превышает 0,5га, предназначенных для раздела в целях индивидуального жилищного строительства, ведения личного подсобного хозяйства на территории Большесолдатского сельсовета, размещение линейных объектов осуществляется в соответствии с генеральным планом Большесолдатского сельсовета, на основе настоящих правил землепользования и застройки,</w:t>
      </w:r>
      <w:r>
        <w:t xml:space="preserve"> </w:t>
      </w:r>
      <w:r>
        <w:rPr>
          <w:rFonts w:ascii="Times New Roman" w:hAnsi="Times New Roman"/>
          <w:sz w:val="24"/>
          <w:szCs w:val="24"/>
        </w:rPr>
        <w:t>исключительно посредством разработки документации по планировке территории.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Не допускается выполнение мероприятий по разделу земельных участков, независимо от форм собственности, площадь которых превышает 0,5га в отсутствие разработанной и утвержденной в установленном настоящими правилами порядке, документации по планировке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4.3.2. Решение о подготовке документации по планировке территории принимается Администрацией Большесолдатского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Большесолдатского района в сети «Интернет».</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4.3.4. Решения о подготовке документации по планировке территории принимаются самостоятельно:</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 лицами, указанными в </w:t>
      </w:r>
      <w:hyperlink r:id="rId27" w:history="1">
        <w:r w:rsidRPr="008C765B">
          <w:rPr>
            <w:rStyle w:val="a5"/>
            <w:rFonts w:ascii="Times New Roman" w:hAnsi="Times New Roman"/>
            <w:color w:val="auto"/>
            <w:sz w:val="24"/>
            <w:szCs w:val="24"/>
          </w:rPr>
          <w:t>части 3 статьи 46.9 Градостроительного кодекса</w:t>
        </w:r>
      </w:hyperlink>
      <w:r w:rsidRPr="008C765B">
        <w:rPr>
          <w:rFonts w:ascii="Times New Roman" w:hAnsi="Times New Roman"/>
          <w:sz w:val="24"/>
          <w:szCs w:val="24"/>
        </w:rPr>
        <w:t xml:space="preserve"> </w:t>
      </w:r>
      <w:r>
        <w:rPr>
          <w:rFonts w:ascii="Times New Roman" w:hAnsi="Times New Roman"/>
          <w:sz w:val="24"/>
          <w:szCs w:val="24"/>
        </w:rPr>
        <w:t xml:space="preserve">Российской  </w:t>
      </w:r>
      <w:r>
        <w:rPr>
          <w:rFonts w:ascii="Times New Roman" w:hAnsi="Times New Roman"/>
          <w:sz w:val="24"/>
          <w:szCs w:val="24"/>
        </w:rPr>
        <w:lastRenderedPageBreak/>
        <w:t>Федерации;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4.3.5.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Большесолдатского района свои предложения о порядке, сроках подготовки и содержании документации по планировке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4.3.6. Комиссия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По результатам проверки комиссия принимает соответствующее решение о направлении документации по планировке территории Главе Большесолдатского района или об отклонении такой документации и о направлении ее на доработку.</w:t>
      </w:r>
    </w:p>
    <w:p w:rsidR="002800EF" w:rsidRPr="00BA6BEC" w:rsidRDefault="002800EF" w:rsidP="002800E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2800EF" w:rsidRPr="00BA6BEC" w:rsidRDefault="002800EF" w:rsidP="002800EF">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r>
        <w:rPr>
          <w:rFonts w:ascii="Times New Roman" w:hAnsi="Times New Roman"/>
          <w:sz w:val="24"/>
          <w:szCs w:val="24"/>
        </w:rPr>
        <w:t>Большесолдатского</w:t>
      </w:r>
      <w:r w:rsidRPr="00BA6BEC">
        <w:rPr>
          <w:rFonts w:ascii="Times New Roman" w:hAnsi="Times New Roman"/>
          <w:sz w:val="24"/>
          <w:szCs w:val="24"/>
        </w:rPr>
        <w:t xml:space="preserve"> района и главой 5 настоящих Правил.</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bookmarkStart w:id="40" w:name="_Toc286828542"/>
      <w:bookmarkStart w:id="41" w:name="_Toc270676544"/>
      <w:r>
        <w:rPr>
          <w:rFonts w:ascii="Times New Roman" w:hAnsi="Times New Roman"/>
          <w:b/>
          <w:sz w:val="24"/>
          <w:szCs w:val="24"/>
        </w:rPr>
        <w:t>Статья 4.4. Порядок подготовки градостроительных планов земельных участков</w:t>
      </w:r>
      <w:bookmarkEnd w:id="40"/>
      <w:bookmarkEnd w:id="41"/>
      <w:r>
        <w:rPr>
          <w:rFonts w:ascii="Times New Roman" w:hAnsi="Times New Roman"/>
          <w:b/>
          <w:sz w:val="24"/>
          <w:szCs w:val="24"/>
        </w:rPr>
        <w:t>.</w:t>
      </w:r>
      <w:bookmarkStart w:id="42" w:name="_Toc270676557"/>
      <w:bookmarkStart w:id="43" w:name="_Toc286828555"/>
      <w:bookmarkEnd w:id="34"/>
      <w:bookmarkEnd w:id="35"/>
    </w:p>
    <w:p w:rsidR="006A2B1F" w:rsidRDefault="006A2B1F" w:rsidP="006A2B1F">
      <w:pPr>
        <w:pStyle w:val="afc"/>
        <w:widowControl w:val="0"/>
        <w:autoSpaceDE w:val="0"/>
        <w:autoSpaceDN w:val="0"/>
        <w:adjustRightInd w:val="0"/>
        <w:spacing w:after="0" w:line="240" w:lineRule="auto"/>
        <w:ind w:left="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В иных случаях градостроительный план может быть подготовлен в виде отдельного документа.</w:t>
      </w:r>
    </w:p>
    <w:p w:rsidR="006A2B1F" w:rsidRDefault="006A2B1F" w:rsidP="006A2B1F">
      <w:pPr>
        <w:pStyle w:val="3"/>
        <w:keepNext w:val="0"/>
        <w:keepLines w:val="0"/>
        <w:widowControl w:val="0"/>
        <w:spacing w:before="0" w:line="240" w:lineRule="auto"/>
        <w:ind w:firstLine="709"/>
        <w:jc w:val="both"/>
        <w:rPr>
          <w:rFonts w:ascii="Times New Roman" w:eastAsia="Calibri" w:hAnsi="Times New Roman"/>
          <w:color w:val="auto"/>
          <w:sz w:val="24"/>
          <w:szCs w:val="24"/>
        </w:rPr>
      </w:pPr>
      <w:r>
        <w:rPr>
          <w:rFonts w:ascii="Times New Roman" w:eastAsia="Calibri" w:hAnsi="Times New Roman"/>
          <w:color w:val="auto"/>
          <w:sz w:val="24"/>
          <w:szCs w:val="24"/>
        </w:rPr>
        <w:t xml:space="preserve">4.4.2. В целях получения градостроительного плана земельного участка правообладатель земельного участка обращается с заявлением в Администрацию Большесолдатского района. Заявление о выдаче градостроительного плана земельного участка может быть подано </w:t>
      </w:r>
      <w:r>
        <w:rPr>
          <w:rFonts w:ascii="Times New Roman" w:eastAsia="Calibri" w:hAnsi="Times New Roman"/>
          <w:color w:val="auto"/>
          <w:sz w:val="24"/>
          <w:szCs w:val="24"/>
        </w:rPr>
        <w:lastRenderedPageBreak/>
        <w:t>заявителем через многофункциональный центр.</w:t>
      </w:r>
    </w:p>
    <w:p w:rsidR="006A2B1F" w:rsidRDefault="006A2B1F" w:rsidP="006A2B1F">
      <w:pPr>
        <w:autoSpaceDE w:val="0"/>
        <w:autoSpaceDN w:val="0"/>
        <w:adjustRightInd w:val="0"/>
        <w:spacing w:line="240" w:lineRule="auto"/>
        <w:ind w:firstLine="540"/>
        <w:jc w:val="both"/>
        <w:rPr>
          <w:rFonts w:ascii="Times New Roman" w:hAnsi="Times New Roman"/>
          <w:b/>
          <w:color w:val="FF0000"/>
          <w:kern w:val="32"/>
          <w:sz w:val="24"/>
          <w:szCs w:val="24"/>
        </w:rPr>
      </w:pPr>
      <w:bookmarkStart w:id="44" w:name="_Toc498329616"/>
      <w:bookmarkEnd w:id="42"/>
      <w:bookmarkEnd w:id="43"/>
    </w:p>
    <w:p w:rsidR="006A2B1F" w:rsidRDefault="006A2B1F" w:rsidP="006A2B1F">
      <w:pPr>
        <w:autoSpaceDE w:val="0"/>
        <w:autoSpaceDN w:val="0"/>
        <w:adjustRightInd w:val="0"/>
        <w:spacing w:line="240" w:lineRule="auto"/>
        <w:ind w:firstLine="540"/>
        <w:rPr>
          <w:rFonts w:ascii="Times New Roman" w:hAnsi="Times New Roman"/>
          <w:b/>
          <w:kern w:val="32"/>
          <w:sz w:val="28"/>
          <w:szCs w:val="28"/>
        </w:rPr>
      </w:pPr>
      <w:r w:rsidRPr="008C765B">
        <w:rPr>
          <w:rFonts w:ascii="Times New Roman" w:hAnsi="Times New Roman"/>
          <w:b/>
          <w:kern w:val="32"/>
          <w:sz w:val="28"/>
          <w:szCs w:val="28"/>
        </w:rPr>
        <w:t xml:space="preserve">Глава 5. Положения о проведении </w:t>
      </w:r>
      <w:r w:rsidRPr="008C765B">
        <w:rPr>
          <w:rFonts w:ascii="Times New Roman" w:eastAsia="Times New Roman" w:hAnsi="Times New Roman"/>
          <w:b/>
          <w:sz w:val="28"/>
          <w:szCs w:val="28"/>
        </w:rPr>
        <w:t xml:space="preserve">общественных обсуждений или публичных слушаний </w:t>
      </w:r>
      <w:r w:rsidRPr="008C765B">
        <w:rPr>
          <w:rFonts w:ascii="Times New Roman" w:hAnsi="Times New Roman"/>
          <w:b/>
          <w:kern w:val="32"/>
          <w:sz w:val="28"/>
          <w:szCs w:val="28"/>
        </w:rPr>
        <w:t>по вопросам землепользования и застройки.</w:t>
      </w:r>
      <w:bookmarkEnd w:id="44"/>
    </w:p>
    <w:p w:rsidR="006A2B1F" w:rsidRPr="008C765B" w:rsidRDefault="006A2B1F" w:rsidP="006A2B1F">
      <w:pPr>
        <w:autoSpaceDE w:val="0"/>
        <w:autoSpaceDN w:val="0"/>
        <w:adjustRightInd w:val="0"/>
        <w:spacing w:line="240" w:lineRule="auto"/>
        <w:ind w:firstLine="540"/>
        <w:rPr>
          <w:rFonts w:ascii="Times New Roman" w:hAnsi="Times New Roman"/>
          <w:b/>
          <w:kern w:val="32"/>
          <w:sz w:val="28"/>
          <w:szCs w:val="28"/>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sidRPr="00A22280">
        <w:rPr>
          <w:rFonts w:ascii="Times New Roman" w:hAnsi="Times New Roman"/>
          <w:b/>
          <w:sz w:val="24"/>
          <w:szCs w:val="24"/>
        </w:rPr>
        <w:t>Статья 5.1. Общие положения об общественных обсуждениях и публичных слушаниях по вопросам градостроительной деятельности</w:t>
      </w:r>
      <w:bookmarkEnd w:id="45"/>
      <w:bookmarkEnd w:id="46"/>
      <w:r w:rsidRPr="00A22280">
        <w:rPr>
          <w:rFonts w:ascii="Times New Roman" w:hAnsi="Times New Roman"/>
          <w:b/>
          <w:sz w:val="24"/>
          <w:szCs w:val="24"/>
        </w:rPr>
        <w:t>.</w:t>
      </w:r>
    </w:p>
    <w:p w:rsidR="006A2B1F" w:rsidRPr="00A2228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Большесолдатс</w:t>
      </w:r>
      <w:r w:rsidRPr="00A22280">
        <w:rPr>
          <w:rFonts w:ascii="Times New Roman" w:hAnsi="Times New Roman"/>
          <w:sz w:val="24"/>
          <w:szCs w:val="24"/>
        </w:rPr>
        <w:t xml:space="preserve">кого района, настоящими Правилами, а также муниципальными правовыми актами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внесения изменений в настоящие Правила;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6A2B1F" w:rsidRPr="00A22280" w:rsidRDefault="006A2B1F" w:rsidP="006A2B1F">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 xml:space="preserve">1) комиссия по подготовке проекта Правил землепользования </w:t>
      </w:r>
      <w:r>
        <w:rPr>
          <w:rFonts w:ascii="Times New Roman" w:hAnsi="Times New Roman"/>
          <w:sz w:val="24"/>
          <w:szCs w:val="24"/>
        </w:rPr>
        <w:t>и застройки Большесолдатс</w:t>
      </w:r>
      <w:r w:rsidRPr="00A22280">
        <w:rPr>
          <w:rFonts w:ascii="Times New Roman" w:hAnsi="Times New Roman"/>
          <w:sz w:val="24"/>
          <w:szCs w:val="24"/>
        </w:rPr>
        <w:t>кого района.</w:t>
      </w:r>
    </w:p>
    <w:p w:rsidR="006A2B1F" w:rsidRPr="00A22280" w:rsidRDefault="006A2B1F" w:rsidP="006A2B1F">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 xml:space="preserve">В случае передачи полномочий по подготовке проекта правил землепользования и застройки </w:t>
      </w:r>
      <w:r>
        <w:rPr>
          <w:rFonts w:ascii="Times New Roman" w:hAnsi="Times New Roman"/>
          <w:sz w:val="24"/>
          <w:szCs w:val="24"/>
        </w:rPr>
        <w:t>Большесолдатского</w:t>
      </w:r>
      <w:r w:rsidRPr="00A22280">
        <w:rPr>
          <w:rFonts w:ascii="Times New Roman" w:hAnsi="Times New Roman"/>
          <w:sz w:val="24"/>
          <w:szCs w:val="24"/>
        </w:rPr>
        <w:t xml:space="preserve"> сельсовета организация и проведение общественных обсуждений или публичных слушаний осуществляется комиссией, созданной решением  муниципального </w:t>
      </w:r>
      <w:r w:rsidRPr="00A22280">
        <w:rPr>
          <w:rFonts w:ascii="Times New Roman" w:hAnsi="Times New Roman"/>
          <w:sz w:val="24"/>
          <w:szCs w:val="24"/>
        </w:rPr>
        <w:lastRenderedPageBreak/>
        <w:t>образования «</w:t>
      </w:r>
      <w:r>
        <w:rPr>
          <w:rFonts w:ascii="Times New Roman" w:hAnsi="Times New Roman"/>
          <w:sz w:val="24"/>
          <w:szCs w:val="24"/>
        </w:rPr>
        <w:t>Большесолдат</w:t>
      </w:r>
      <w:r w:rsidRPr="00A22280">
        <w:rPr>
          <w:rFonts w:ascii="Times New Roman" w:hAnsi="Times New Roman"/>
          <w:sz w:val="24"/>
          <w:szCs w:val="24"/>
        </w:rPr>
        <w:t>ский сельсовет».</w:t>
      </w:r>
    </w:p>
    <w:p w:rsidR="006A2B1F" w:rsidRPr="00A22280" w:rsidRDefault="006A2B1F" w:rsidP="006A2B1F">
      <w:pPr>
        <w:pStyle w:val="afc"/>
        <w:widowControl w:val="0"/>
        <w:spacing w:after="0" w:line="240" w:lineRule="auto"/>
        <w:ind w:left="0" w:firstLine="709"/>
        <w:jc w:val="both"/>
        <w:rPr>
          <w:rFonts w:ascii="Times New Roman" w:hAnsi="Times New Roman"/>
          <w:sz w:val="24"/>
          <w:szCs w:val="24"/>
        </w:rPr>
      </w:pPr>
      <w:r w:rsidRPr="00A22280">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5.1.10. Общественные обсуждения или публичные слушания не проводятся в выходные и праздничные дни, а в рабочие дни - позднее 18 часов.</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5.1.11. В месте (местах) общественных обсуждений или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w:t>
      </w:r>
      <w:r>
        <w:rPr>
          <w:rFonts w:ascii="Times New Roman" w:hAnsi="Times New Roman"/>
          <w:sz w:val="24"/>
          <w:szCs w:val="24"/>
        </w:rPr>
        <w:t>С</w:t>
      </w:r>
      <w:r w:rsidRPr="00A22280">
        <w:rPr>
          <w:rFonts w:ascii="Times New Roman" w:hAnsi="Times New Roman"/>
          <w:sz w:val="24"/>
          <w:szCs w:val="24"/>
        </w:rPr>
        <w:t xml:space="preserve">обрания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физические и юридические лица, подготовившие проекты документов, заявлений по вопросам, требующим проведения общественных обсуждений или  публичных слушаний.</w:t>
      </w:r>
    </w:p>
    <w:p w:rsidR="006A2B1F" w:rsidRPr="00A22280"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sidRPr="00A22280">
        <w:rPr>
          <w:rFonts w:ascii="Times New Roman" w:hAnsi="Times New Roman"/>
          <w:b/>
          <w:sz w:val="24"/>
          <w:szCs w:val="24"/>
        </w:rPr>
        <w:t>Статья 5.2. Порядок проведения общественных обсуждений или</w:t>
      </w:r>
      <w:r w:rsidRPr="00A22280">
        <w:rPr>
          <w:rFonts w:ascii="Times New Roman" w:hAnsi="Times New Roman"/>
          <w:sz w:val="24"/>
          <w:szCs w:val="24"/>
        </w:rPr>
        <w:t xml:space="preserve"> </w:t>
      </w:r>
      <w:r w:rsidRPr="00A22280">
        <w:rPr>
          <w:rFonts w:ascii="Times New Roman" w:hAnsi="Times New Roman"/>
          <w:b/>
          <w:sz w:val="24"/>
          <w:szCs w:val="24"/>
        </w:rPr>
        <w:t>публичных слушаний по вопросам градостроительной деятельности</w:t>
      </w:r>
      <w:bookmarkEnd w:id="47"/>
      <w:bookmarkEnd w:id="48"/>
      <w:r w:rsidRPr="00A22280">
        <w:rPr>
          <w:rFonts w:ascii="Times New Roman" w:hAnsi="Times New Roman"/>
          <w:b/>
          <w:sz w:val="24"/>
          <w:szCs w:val="24"/>
        </w:rPr>
        <w:t>.</w:t>
      </w:r>
    </w:p>
    <w:p w:rsidR="006A2B1F" w:rsidRPr="00A2228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5.2.1. Решение о назначении общественных обсуждений или публичных слушаний принимает Глава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Решение о назначении общественных обсуждений или публичных слушаний подлежит </w:t>
      </w:r>
      <w:r w:rsidRPr="00A22280">
        <w:rPr>
          <w:rFonts w:ascii="Times New Roman" w:hAnsi="Times New Roman"/>
          <w:sz w:val="24"/>
          <w:szCs w:val="24"/>
        </w:rPr>
        <w:lastRenderedPageBreak/>
        <w:t xml:space="preserve">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A22280">
        <w:rPr>
          <w:rFonts w:ascii="Times New Roman" w:eastAsia="Times New Roman" w:hAnsi="Times New Roman"/>
          <w:sz w:val="24"/>
          <w:szCs w:val="24"/>
        </w:rPr>
        <w:t xml:space="preserve">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w:t>
      </w:r>
      <w:r w:rsidRPr="00A22280">
        <w:rPr>
          <w:rFonts w:ascii="Times New Roman" w:eastAsia="Times New Roman" w:hAnsi="Times New Roman"/>
          <w:sz w:val="24"/>
          <w:szCs w:val="24"/>
        </w:rPr>
        <w:t xml:space="preserve"> 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5.2.2. Исчисление сроков проведения общественных обсуждений или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5.2.3. В ходе проведения общественных обсуждений или публичных слушаний ведется протокол, который оформляется в 2 экземплярах.</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6A2B1F" w:rsidRPr="00A22280" w:rsidRDefault="006A2B1F" w:rsidP="006A2B1F">
      <w:pPr>
        <w:widowControl w:val="0"/>
        <w:spacing w:line="240" w:lineRule="auto"/>
        <w:ind w:firstLine="709"/>
        <w:jc w:val="both"/>
      </w:pPr>
      <w:r w:rsidRPr="00A22280">
        <w:rPr>
          <w:rFonts w:ascii="Times New Roman" w:hAnsi="Times New Roman"/>
          <w:sz w:val="24"/>
          <w:szCs w:val="24"/>
        </w:rPr>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A22280">
        <w:rPr>
          <w:rFonts w:ascii="Times New Roman" w:eastAsia="Times New Roman" w:hAnsi="Times New Roman"/>
          <w:sz w:val="24"/>
          <w:szCs w:val="24"/>
        </w:rPr>
        <w:t xml:space="preserve"> сайте Администрации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(при наличии), </w:t>
      </w:r>
      <w:r w:rsidRPr="00A22280">
        <w:rPr>
          <w:rFonts w:ascii="Times New Roman" w:eastAsia="Times New Roman" w:hAnsi="Times New Roman"/>
          <w:sz w:val="24"/>
          <w:szCs w:val="24"/>
        </w:rPr>
        <w:t xml:space="preserve">а также </w:t>
      </w:r>
      <w:r w:rsidRPr="00A22280">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Одновременно, с подготовкой проекта заключения о результатах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проведения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публичных слушаний муниципальным образованием «</w:t>
      </w:r>
      <w:r>
        <w:rPr>
          <w:rFonts w:ascii="Times New Roman" w:hAnsi="Times New Roman"/>
          <w:sz w:val="24"/>
          <w:szCs w:val="24"/>
        </w:rPr>
        <w:t>Большесолдатский</w:t>
      </w:r>
      <w:r w:rsidRPr="00A22280">
        <w:rPr>
          <w:rFonts w:ascii="Times New Roman" w:hAnsi="Times New Roman"/>
          <w:sz w:val="24"/>
          <w:szCs w:val="24"/>
        </w:rPr>
        <w:t xml:space="preserve"> сельсовет» – Главе муниципального образования.</w:t>
      </w:r>
    </w:p>
    <w:p w:rsidR="006A2B1F" w:rsidRPr="00A22280"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sidRPr="00A22280">
        <w:rPr>
          <w:rFonts w:ascii="Times New Roman" w:hAnsi="Times New Roman"/>
          <w:b/>
          <w:sz w:val="24"/>
          <w:szCs w:val="24"/>
        </w:rPr>
        <w:t xml:space="preserve">Статья 5.3  Особенности проведения </w:t>
      </w:r>
      <w:r w:rsidRPr="00A22280">
        <w:rPr>
          <w:rFonts w:ascii="Times New Roman" w:eastAsia="Times New Roman" w:hAnsi="Times New Roman"/>
          <w:b/>
          <w:sz w:val="24"/>
          <w:szCs w:val="24"/>
          <w:lang w:eastAsia="ru-RU"/>
        </w:rPr>
        <w:t>общественных обсуждений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b/>
          <w:sz w:val="24"/>
          <w:szCs w:val="24"/>
          <w:lang w:eastAsia="ru-RU"/>
        </w:rPr>
        <w:t>или</w:t>
      </w:r>
      <w:r w:rsidRPr="00A22280">
        <w:rPr>
          <w:rFonts w:ascii="Times New Roman" w:eastAsia="Times New Roman" w:hAnsi="Times New Roman"/>
          <w:sz w:val="24"/>
          <w:szCs w:val="24"/>
          <w:lang w:eastAsia="ru-RU"/>
        </w:rPr>
        <w:t xml:space="preserve"> </w:t>
      </w:r>
      <w:r w:rsidRPr="00A22280">
        <w:rPr>
          <w:rFonts w:ascii="Times New Roman" w:hAnsi="Times New Roman"/>
          <w:b/>
          <w:sz w:val="24"/>
          <w:szCs w:val="24"/>
        </w:rPr>
        <w:t>публичных слушаний по внесению изменений в настоящие Правила</w:t>
      </w:r>
      <w:bookmarkEnd w:id="49"/>
      <w:bookmarkEnd w:id="50"/>
      <w:r w:rsidRPr="00A22280">
        <w:rPr>
          <w:rFonts w:ascii="Times New Roman" w:hAnsi="Times New Roman"/>
          <w:b/>
          <w:sz w:val="24"/>
          <w:szCs w:val="24"/>
        </w:rPr>
        <w:t>.</w:t>
      </w:r>
    </w:p>
    <w:p w:rsidR="006A2B1F" w:rsidRPr="00A2228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Большесолдатского</w:t>
      </w:r>
      <w:r w:rsidRPr="00A22280">
        <w:rPr>
          <w:rFonts w:ascii="Times New Roman" w:hAnsi="Times New Roman"/>
          <w:sz w:val="24"/>
          <w:szCs w:val="24"/>
        </w:rPr>
        <w:t xml:space="preserve"> района,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Большесолдатс</w:t>
      </w:r>
      <w:r w:rsidRPr="00A22280">
        <w:rPr>
          <w:rFonts w:ascii="Times New Roman" w:hAnsi="Times New Roman"/>
          <w:sz w:val="24"/>
          <w:szCs w:val="24"/>
        </w:rPr>
        <w:t>кого района.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5.3.3. Глава </w:t>
      </w:r>
      <w:r>
        <w:rPr>
          <w:rFonts w:ascii="Times New Roman" w:hAnsi="Times New Roman"/>
          <w:sz w:val="24"/>
          <w:szCs w:val="24"/>
        </w:rPr>
        <w:t>Большесолдатс</w:t>
      </w:r>
      <w:r w:rsidRPr="00A22280">
        <w:rPr>
          <w:rFonts w:ascii="Times New Roman" w:hAnsi="Times New Roman"/>
          <w:sz w:val="24"/>
          <w:szCs w:val="24"/>
        </w:rPr>
        <w:t xml:space="preserve">кого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w:t>
      </w:r>
      <w:r w:rsidRPr="00A22280">
        <w:rPr>
          <w:rFonts w:ascii="Times New Roman" w:hAnsi="Times New Roman"/>
          <w:sz w:val="24"/>
          <w:szCs w:val="24"/>
        </w:rPr>
        <w:lastRenderedPageBreak/>
        <w:t>о внесении изменения в данные Правила с указанием причин отклонения и направляет копию такого решения заявителям.</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5.3.4.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5.3.5. Участниками общественных обсуждений или публичных слушаний по проекту о внесении изменений в настоящие Правила являются жители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правообладатели земельных участков и объектов капитального строительства, расположенных в </w:t>
      </w:r>
      <w:r w:rsidRPr="00A22280">
        <w:rPr>
          <w:rFonts w:ascii="Times New Roman" w:eastAsia="Times New Roman" w:hAnsi="Times New Roman"/>
          <w:sz w:val="24"/>
          <w:szCs w:val="24"/>
        </w:rPr>
        <w:t>населенных пунктах</w:t>
      </w:r>
      <w:r w:rsidRPr="00A22280">
        <w:rPr>
          <w:rFonts w:ascii="Times New Roman" w:hAnsi="Times New Roman"/>
          <w:sz w:val="24"/>
          <w:szCs w:val="24"/>
        </w:rPr>
        <w:t xml:space="preserve">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кого района, иные заинтересованные лица.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6A2B1F" w:rsidRPr="00A22280" w:rsidRDefault="006A2B1F" w:rsidP="006A2B1F">
      <w:pPr>
        <w:widowControl w:val="0"/>
        <w:spacing w:line="240" w:lineRule="auto"/>
        <w:ind w:firstLine="709"/>
        <w:jc w:val="both"/>
      </w:pPr>
      <w:r w:rsidRPr="00A22280">
        <w:rPr>
          <w:rFonts w:ascii="Times New Roman" w:hAnsi="Times New Roman"/>
          <w:sz w:val="24"/>
          <w:szCs w:val="24"/>
        </w:rPr>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w:t>
      </w:r>
      <w:r>
        <w:rPr>
          <w:rFonts w:ascii="Times New Roman" w:hAnsi="Times New Roman"/>
          <w:sz w:val="24"/>
          <w:szCs w:val="24"/>
        </w:rPr>
        <w:t>Большесолдатс</w:t>
      </w:r>
      <w:r w:rsidRPr="00A22280">
        <w:rPr>
          <w:rFonts w:ascii="Times New Roman" w:hAnsi="Times New Roman"/>
          <w:sz w:val="24"/>
          <w:szCs w:val="24"/>
        </w:rPr>
        <w:t xml:space="preserve">кого района в сети «Интернет» и на официальном сайте Администрации </w:t>
      </w:r>
      <w:r>
        <w:rPr>
          <w:rFonts w:ascii="Times New Roman" w:hAnsi="Times New Roman"/>
          <w:sz w:val="24"/>
          <w:szCs w:val="24"/>
        </w:rPr>
        <w:t>Большесолдатс</w:t>
      </w:r>
      <w:r w:rsidRPr="00A22280">
        <w:rPr>
          <w:rFonts w:ascii="Times New Roman" w:hAnsi="Times New Roman"/>
          <w:sz w:val="24"/>
          <w:szCs w:val="24"/>
        </w:rPr>
        <w:t>кого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обеспечивает доработку проекта о внесении изменений в настоящие Правила по заключению общественных обсуждений или  публичных слушаний;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заключению общественных обсуждений или публичных слушаний выявилась такая необходимость);</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(в случаях, когда по заключению общественных обсуждений или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5.3.7. Глава </w:t>
      </w:r>
      <w:r>
        <w:rPr>
          <w:rFonts w:ascii="Times New Roman" w:hAnsi="Times New Roman"/>
          <w:sz w:val="24"/>
          <w:szCs w:val="24"/>
        </w:rPr>
        <w:t>Большесолдатс</w:t>
      </w:r>
      <w:r w:rsidRPr="00A22280">
        <w:rPr>
          <w:rFonts w:ascii="Times New Roman" w:hAnsi="Times New Roman"/>
          <w:sz w:val="24"/>
          <w:szCs w:val="24"/>
        </w:rPr>
        <w:t>кого района с учетом представленных ему документов в установленные законодательством сроки принимает одно из двух решений: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lastRenderedPageBreak/>
        <w:t xml:space="preserve">1) о направлении проекта о внесении изменений в настоящие Правила в </w:t>
      </w: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обрание</w:t>
      </w:r>
      <w:r w:rsidRPr="00A22280">
        <w:rPr>
          <w:rFonts w:ascii="Times New Roman" w:eastAsia="Times New Roman" w:hAnsi="Times New Roman"/>
          <w:sz w:val="24"/>
          <w:szCs w:val="24"/>
          <w:lang w:eastAsia="ru-RU"/>
        </w:rPr>
        <w:t xml:space="preserve">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об отклонении проекта.</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В случае если Главой </w:t>
      </w:r>
      <w:r>
        <w:rPr>
          <w:rFonts w:ascii="Times New Roman" w:hAnsi="Times New Roman"/>
          <w:sz w:val="24"/>
          <w:szCs w:val="24"/>
        </w:rPr>
        <w:t>Большесолдатс</w:t>
      </w:r>
      <w:r w:rsidRPr="00A22280">
        <w:rPr>
          <w:rFonts w:ascii="Times New Roman" w:hAnsi="Times New Roman"/>
          <w:sz w:val="24"/>
          <w:szCs w:val="24"/>
        </w:rPr>
        <w:t xml:space="preserve">кого района принято решении о направлении в 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указанного проекта, то к проекту о внесении изменений в настоящие Правила также прикладываются протоколы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 xml:space="preserve">публичных слушаний по указанному проекту и заключение о результатах таких </w:t>
      </w:r>
      <w:r w:rsidRPr="00A22280">
        <w:rPr>
          <w:rFonts w:ascii="Times New Roman" w:eastAsia="Times New Roman" w:hAnsi="Times New Roman"/>
          <w:sz w:val="24"/>
          <w:szCs w:val="24"/>
        </w:rPr>
        <w:t xml:space="preserve">общественных обсуждений или </w:t>
      </w:r>
      <w:r w:rsidRPr="00A22280">
        <w:rPr>
          <w:rFonts w:ascii="Times New Roman" w:hAnsi="Times New Roman"/>
          <w:sz w:val="24"/>
          <w:szCs w:val="24"/>
        </w:rPr>
        <w:t>публичных слушаний.</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 xml:space="preserve">Представительное </w:t>
      </w:r>
      <w:r>
        <w:rPr>
          <w:rFonts w:ascii="Times New Roman" w:hAnsi="Times New Roman"/>
          <w:sz w:val="24"/>
          <w:szCs w:val="24"/>
        </w:rPr>
        <w:t>С</w:t>
      </w:r>
      <w:r w:rsidRPr="00A22280">
        <w:rPr>
          <w:rFonts w:ascii="Times New Roman" w:hAnsi="Times New Roman"/>
          <w:sz w:val="24"/>
          <w:szCs w:val="24"/>
        </w:rPr>
        <w:t xml:space="preserve">обрание </w:t>
      </w:r>
      <w:r>
        <w:rPr>
          <w:rFonts w:ascii="Times New Roman" w:hAnsi="Times New Roman"/>
          <w:sz w:val="24"/>
          <w:szCs w:val="24"/>
        </w:rPr>
        <w:t>Большесолдатс</w:t>
      </w:r>
      <w:r w:rsidRPr="00A22280">
        <w:rPr>
          <w:rFonts w:ascii="Times New Roman" w:hAnsi="Times New Roman"/>
          <w:sz w:val="24"/>
          <w:szCs w:val="24"/>
        </w:rPr>
        <w:t xml:space="preserve">кого района по результатам рассмотрения документов, представленных Главой </w:t>
      </w:r>
      <w:r>
        <w:rPr>
          <w:rFonts w:ascii="Times New Roman" w:hAnsi="Times New Roman"/>
          <w:sz w:val="24"/>
          <w:szCs w:val="24"/>
        </w:rPr>
        <w:t>Большесолдатс</w:t>
      </w:r>
      <w:r w:rsidRPr="00A22280">
        <w:rPr>
          <w:rFonts w:ascii="Times New Roman" w:hAnsi="Times New Roman"/>
          <w:sz w:val="24"/>
          <w:szCs w:val="24"/>
        </w:rPr>
        <w:t>кого района, может принять одно из следующих решений:</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1) утвердить изменения в настоящие Правила;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2) отклонить изменения в настоящие Правила и направить их Главе </w:t>
      </w:r>
      <w:r>
        <w:rPr>
          <w:rFonts w:ascii="Times New Roman" w:hAnsi="Times New Roman"/>
          <w:sz w:val="24"/>
          <w:szCs w:val="24"/>
        </w:rPr>
        <w:t>Большесолдатс</w:t>
      </w:r>
      <w:r w:rsidRPr="00A22280">
        <w:rPr>
          <w:rFonts w:ascii="Times New Roman" w:hAnsi="Times New Roman"/>
          <w:sz w:val="24"/>
          <w:szCs w:val="24"/>
        </w:rPr>
        <w:t>кого района</w:t>
      </w:r>
      <w:r w:rsidRPr="00A22280">
        <w:rPr>
          <w:rFonts w:ascii="Times New Roman" w:eastAsia="Times New Roman" w:hAnsi="Times New Roman"/>
          <w:sz w:val="24"/>
          <w:szCs w:val="24"/>
          <w:lang w:eastAsia="ru-RU"/>
        </w:rPr>
        <w:t xml:space="preserve"> на доработку в соответствии с заключением </w:t>
      </w:r>
      <w:r w:rsidRPr="00A22280">
        <w:rPr>
          <w:rFonts w:ascii="Times New Roman" w:hAnsi="Times New Roman"/>
          <w:sz w:val="24"/>
          <w:szCs w:val="24"/>
        </w:rPr>
        <w:t xml:space="preserve">общественных обсуждений или </w:t>
      </w:r>
      <w:r w:rsidRPr="00A22280">
        <w:rPr>
          <w:rFonts w:ascii="Times New Roman" w:eastAsia="Times New Roman" w:hAnsi="Times New Roman"/>
          <w:sz w:val="24"/>
          <w:szCs w:val="24"/>
          <w:lang w:eastAsia="ru-RU"/>
        </w:rPr>
        <w:t>публичных слушаний по указанному проекту.</w:t>
      </w: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5.3.8. Утвержденные изменения в настоящие Правила: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r>
        <w:rPr>
          <w:rFonts w:ascii="Times New Roman" w:hAnsi="Times New Roman"/>
          <w:sz w:val="24"/>
          <w:szCs w:val="24"/>
        </w:rPr>
        <w:t>Большесолдатс</w:t>
      </w:r>
      <w:r w:rsidRPr="00A22280">
        <w:rPr>
          <w:rFonts w:ascii="Times New Roman" w:hAnsi="Times New Roman"/>
          <w:sz w:val="24"/>
          <w:szCs w:val="24"/>
        </w:rPr>
        <w:t xml:space="preserve">кого сельсовета и </w:t>
      </w:r>
      <w:r>
        <w:rPr>
          <w:rFonts w:ascii="Times New Roman" w:hAnsi="Times New Roman"/>
          <w:sz w:val="24"/>
          <w:szCs w:val="24"/>
        </w:rPr>
        <w:t>Большесолдатс</w:t>
      </w:r>
      <w:r w:rsidRPr="00A22280">
        <w:rPr>
          <w:rFonts w:ascii="Times New Roman" w:hAnsi="Times New Roman"/>
          <w:sz w:val="24"/>
          <w:szCs w:val="24"/>
        </w:rPr>
        <w:t>кого</w:t>
      </w:r>
      <w:r w:rsidRPr="00A22280">
        <w:rPr>
          <w:rFonts w:ascii="Times New Roman" w:eastAsia="Times New Roman" w:hAnsi="Times New Roman"/>
          <w:sz w:val="24"/>
          <w:szCs w:val="24"/>
          <w:lang w:eastAsia="ru-RU"/>
        </w:rPr>
        <w:t xml:space="preserve"> района в сети «Интернет»;</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sidRPr="00A22280">
        <w:rPr>
          <w:rFonts w:ascii="Times New Roman" w:eastAsia="Times New Roman" w:hAnsi="Times New Roman"/>
          <w:sz w:val="24"/>
          <w:szCs w:val="24"/>
          <w:lang w:eastAsia="ru-RU"/>
        </w:rPr>
        <w:t>.</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A22280">
        <w:rPr>
          <w:rFonts w:ascii="Times New Roman" w:eastAsia="Times New Roman" w:hAnsi="Times New Roman"/>
          <w:sz w:val="24"/>
          <w:szCs w:val="24"/>
          <w:lang w:eastAsia="ru-RU"/>
        </w:rPr>
        <w:t>5.3.9. </w:t>
      </w:r>
      <w:r w:rsidRPr="00A22280">
        <w:rPr>
          <w:rFonts w:ascii="Times New Roman" w:eastAsia="Times New Roman" w:hAnsi="Times New Roman" w:hint="eastAsia"/>
          <w:sz w:val="24"/>
          <w:szCs w:val="24"/>
          <w:lang w:eastAsia="ru-RU"/>
        </w:rPr>
        <w:t>Источником</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финансирования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расходов</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на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подготовку</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и</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являются</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собственные</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средства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заказчика</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проведения</w:t>
      </w:r>
      <w:r w:rsidRPr="00A22280">
        <w:rPr>
          <w:rFonts w:ascii="Times New Roman" w:eastAsia="Times New Roman" w:hAnsi="Times New Roman"/>
          <w:sz w:val="24"/>
          <w:szCs w:val="24"/>
          <w:lang w:eastAsia="ru-RU"/>
        </w:rPr>
        <w:t xml:space="preserve"> общественных обсуждений или </w:t>
      </w:r>
      <w:r w:rsidRPr="00A22280">
        <w:rPr>
          <w:rFonts w:ascii="Times New Roman" w:eastAsia="Times New Roman" w:hAnsi="Times New Roman" w:hint="eastAsia"/>
          <w:sz w:val="24"/>
          <w:szCs w:val="24"/>
          <w:lang w:eastAsia="ru-RU"/>
        </w:rPr>
        <w:t>публичных</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слушаний</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заинтересованного</w:t>
      </w:r>
      <w:r w:rsidRPr="00A22280">
        <w:rPr>
          <w:rFonts w:ascii="Times New Roman" w:eastAsia="Times New Roman" w:hAnsi="Times New Roman"/>
          <w:sz w:val="24"/>
          <w:szCs w:val="24"/>
          <w:lang w:eastAsia="ru-RU"/>
        </w:rPr>
        <w:t xml:space="preserve"> </w:t>
      </w:r>
      <w:r w:rsidRPr="00A22280">
        <w:rPr>
          <w:rFonts w:ascii="Times New Roman" w:eastAsia="Times New Roman" w:hAnsi="Times New Roman" w:hint="eastAsia"/>
          <w:sz w:val="24"/>
          <w:szCs w:val="24"/>
          <w:lang w:eastAsia="ru-RU"/>
        </w:rPr>
        <w:t>лица</w:t>
      </w:r>
      <w:r w:rsidRPr="00A22280">
        <w:rPr>
          <w:rFonts w:ascii="Times New Roman" w:eastAsia="Times New Roman" w:hAnsi="Times New Roman"/>
          <w:sz w:val="24"/>
          <w:szCs w:val="24"/>
          <w:lang w:eastAsia="ru-RU"/>
        </w:rPr>
        <w:t>).</w:t>
      </w:r>
    </w:p>
    <w:p w:rsidR="006A2B1F" w:rsidRPr="00A22280"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p>
    <w:bookmarkEnd w:id="51"/>
    <w:bookmarkEnd w:id="52"/>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kern w:val="32"/>
          <w:sz w:val="24"/>
          <w:szCs w:val="24"/>
          <w:lang w:eastAsia="ru-RU"/>
        </w:rPr>
      </w:pPr>
      <w:r w:rsidRPr="00A22280">
        <w:rPr>
          <w:rFonts w:ascii="Times New Roman" w:hAnsi="Times New Roman"/>
          <w:b/>
          <w:sz w:val="24"/>
          <w:szCs w:val="24"/>
        </w:rPr>
        <w:t>Статья 5.4  Внесение изменений в правила землепользования и застройки</w:t>
      </w:r>
      <w:r w:rsidRPr="00A22280">
        <w:rPr>
          <w:rFonts w:ascii="Times New Roman" w:hAnsi="Times New Roman"/>
          <w:kern w:val="32"/>
          <w:sz w:val="24"/>
          <w:szCs w:val="24"/>
          <w:lang w:eastAsia="ru-RU"/>
        </w:rPr>
        <w:t>.</w:t>
      </w:r>
    </w:p>
    <w:p w:rsidR="006A2B1F" w:rsidRPr="00A2228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A22280" w:rsidRDefault="006A2B1F" w:rsidP="006A2B1F">
      <w:pPr>
        <w:widowControl w:val="0"/>
        <w:spacing w:line="240" w:lineRule="auto"/>
        <w:ind w:firstLine="709"/>
        <w:jc w:val="both"/>
        <w:rPr>
          <w:rFonts w:ascii="Times New Roman" w:hAnsi="Times New Roman"/>
          <w:sz w:val="24"/>
          <w:szCs w:val="24"/>
        </w:rPr>
      </w:pPr>
      <w:r w:rsidRPr="00A22280">
        <w:rPr>
          <w:rFonts w:ascii="Times New Roman" w:hAnsi="Times New Roman"/>
          <w:sz w:val="24"/>
          <w:szCs w:val="24"/>
        </w:rPr>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A8264B" w:rsidRPr="00BA6BEC" w:rsidRDefault="00A8264B" w:rsidP="00A8264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 xml:space="preserve">5.4.2. Основаниями для рассмотрения Главой </w:t>
      </w:r>
      <w:r>
        <w:rPr>
          <w:rFonts w:ascii="Times New Roman" w:hAnsi="Times New Roman"/>
          <w:sz w:val="24"/>
          <w:szCs w:val="24"/>
        </w:rPr>
        <w:t>Большесолдатского</w:t>
      </w:r>
      <w:r w:rsidRPr="00BA6BEC">
        <w:rPr>
          <w:rFonts w:ascii="Times New Roman" w:hAnsi="Times New Roman"/>
          <w:sz w:val="24"/>
          <w:szCs w:val="24"/>
        </w:rPr>
        <w:t xml:space="preserve"> района вопроса о внесении изменений в Правила застройки являются:</w:t>
      </w:r>
    </w:p>
    <w:p w:rsidR="00A8264B" w:rsidRPr="00BA6BEC" w:rsidRDefault="00A8264B" w:rsidP="00A8264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1) Положения федерального законодательства, обязывающие внести изменения в правила землепользования и застройки;</w:t>
      </w:r>
    </w:p>
    <w:p w:rsidR="00A8264B" w:rsidRPr="00BA6BEC" w:rsidRDefault="00A8264B" w:rsidP="00A8264B">
      <w:pPr>
        <w:widowControl w:val="0"/>
        <w:spacing w:line="240" w:lineRule="auto"/>
        <w:ind w:firstLine="709"/>
        <w:jc w:val="both"/>
        <w:rPr>
          <w:rFonts w:ascii="Times New Roman" w:hAnsi="Times New Roman"/>
          <w:sz w:val="24"/>
          <w:szCs w:val="24"/>
        </w:rPr>
      </w:pPr>
      <w:r w:rsidRPr="00BA6BEC">
        <w:rPr>
          <w:rFonts w:ascii="Times New Roman" w:hAnsi="Times New Roman"/>
          <w:sz w:val="24"/>
          <w:szCs w:val="24"/>
        </w:rPr>
        <w:t>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предусматривающие размещение объектов федерального, регионального уровня;</w:t>
      </w:r>
    </w:p>
    <w:p w:rsidR="00A8264B" w:rsidRPr="00BA6BEC" w:rsidRDefault="00A8264B" w:rsidP="00A8264B">
      <w:pPr>
        <w:pStyle w:val="afc"/>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5.4.3. Предложения о внесении изменений в Правила направляются в Комиссию по подготовке проекта Правил землепользования и застройки: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федеральными органами исполнительной власти - в случаях, если Правила могут </w:t>
      </w:r>
      <w:r>
        <w:rPr>
          <w:rFonts w:ascii="Times New Roman" w:eastAsia="Times New Roman" w:hAnsi="Times New Roman"/>
          <w:sz w:val="24"/>
          <w:szCs w:val="24"/>
          <w:lang w:eastAsia="ru-RU"/>
        </w:rPr>
        <w:lastRenderedPageBreak/>
        <w:t>воспрепятствовать функционированию, размещению объектов капитального строительства федерального значения;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органами местного самоуправления </w:t>
      </w:r>
      <w:r>
        <w:rPr>
          <w:rFonts w:ascii="Times New Roman" w:hAnsi="Times New Roman"/>
          <w:sz w:val="24"/>
          <w:szCs w:val="24"/>
        </w:rPr>
        <w:t>Большесолдатского</w:t>
      </w:r>
      <w:r>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Pr>
          <w:rFonts w:ascii="Times New Roman" w:hAnsi="Times New Roman"/>
          <w:sz w:val="24"/>
          <w:szCs w:val="24"/>
        </w:rPr>
        <w:t>муниципального образования «Большесолдатский сельсовет» Большесолдатского</w:t>
      </w:r>
      <w:r>
        <w:rPr>
          <w:rFonts w:ascii="Times New Roman" w:eastAsia="Times New Roman" w:hAnsi="Times New Roman"/>
          <w:sz w:val="24"/>
          <w:szCs w:val="24"/>
          <w:lang w:eastAsia="ru-RU"/>
        </w:rPr>
        <w:t xml:space="preserve"> района;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Большесолдатского района.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5.4.5. Глава Большесолдатского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6A2B1F" w:rsidRDefault="006A2B1F" w:rsidP="006A2B1F">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bookmarkStart w:id="53" w:name="_Toc270676562"/>
      <w:bookmarkStart w:id="54" w:name="_Toc286828561"/>
      <w:r w:rsidRPr="008C765B">
        <w:rPr>
          <w:rFonts w:ascii="Times New Roman" w:hAnsi="Times New Roman"/>
          <w:b/>
          <w:bCs/>
          <w:color w:val="auto"/>
          <w:kern w:val="32"/>
          <w:sz w:val="28"/>
          <w:szCs w:val="28"/>
          <w:lang w:eastAsia="ru-RU"/>
        </w:rPr>
        <w:t>Глава 6. </w:t>
      </w:r>
      <w:bookmarkStart w:id="55" w:name="_Toc442797234"/>
      <w:r w:rsidRPr="008C765B">
        <w:rPr>
          <w:rFonts w:ascii="Times New Roman" w:hAnsi="Times New Roman"/>
          <w:b/>
          <w:bCs/>
          <w:color w:val="auto"/>
          <w:kern w:val="32"/>
          <w:sz w:val="28"/>
          <w:szCs w:val="28"/>
          <w:lang w:eastAsia="ru-RU"/>
        </w:rPr>
        <w:t>Положения о регулировании иных вопросов землепользования и застройки</w:t>
      </w:r>
      <w:bookmarkEnd w:id="53"/>
      <w:bookmarkEnd w:id="54"/>
      <w:r w:rsidRPr="008C765B">
        <w:rPr>
          <w:rFonts w:ascii="Times New Roman" w:hAnsi="Times New Roman"/>
          <w:b/>
          <w:bCs/>
          <w:color w:val="auto"/>
          <w:kern w:val="32"/>
          <w:sz w:val="28"/>
          <w:szCs w:val="28"/>
          <w:lang w:eastAsia="ru-RU"/>
        </w:rPr>
        <w:t>.</w:t>
      </w:r>
      <w:bookmarkEnd w:id="55"/>
    </w:p>
    <w:p w:rsidR="006A2B1F" w:rsidRPr="008C765B" w:rsidRDefault="006A2B1F" w:rsidP="006A2B1F"/>
    <w:p w:rsidR="006A2B1F" w:rsidRDefault="006A2B1F" w:rsidP="006A2B1F">
      <w:pPr>
        <w:pStyle w:val="afc"/>
        <w:widowControl w:val="0"/>
        <w:autoSpaceDE w:val="0"/>
        <w:autoSpaceDN w:val="0"/>
        <w:adjustRightInd w:val="0"/>
        <w:spacing w:after="0" w:line="240" w:lineRule="auto"/>
        <w:jc w:val="both"/>
        <w:rPr>
          <w:rFonts w:ascii="Times New Roman" w:hAnsi="Times New Roman"/>
          <w:b/>
          <w:sz w:val="24"/>
          <w:szCs w:val="24"/>
        </w:rPr>
      </w:pPr>
      <w:bookmarkStart w:id="56" w:name="_Toc286828562"/>
      <w:bookmarkStart w:id="57" w:name="_Toc270676563"/>
      <w:r>
        <w:rPr>
          <w:rFonts w:ascii="Times New Roman" w:hAnsi="Times New Roman"/>
          <w:b/>
          <w:sz w:val="24"/>
          <w:szCs w:val="24"/>
        </w:rPr>
        <w:t>Статья 6.1. Утверждение красных линий</w:t>
      </w:r>
      <w:bookmarkEnd w:id="56"/>
      <w:bookmarkEnd w:id="57"/>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6.1.3. Красные и другие линии градостроительного регулирования подлежат обязательному отражению и учету:</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документации по планировке территории и проектной документации;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инженерно-транспортных коммуникаций;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инвентаризации земель;</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землепользования;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проектах территориального землеустройства;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в проектах межевания территорий;</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установлении границ территориальных зон.</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6.1.4. Красные линии разрабатываются, согласовываются и утверждаются в составе документации по планировке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 отдельных случаях красные линии могут устанавливаться в виде отдельного документа, закрепляя сложившуюся систему улично-дорожной сети застроенных и озелененных территорий.</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6.1.5. Красные линии застройки устанавливаются проектами планировки соответствующих элементов планировочной структуры, либо проектами планировки территории для размещения линейных объектов.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Корректировка красных линий застройки может осуществляться на основании правового акта Администрации Большесолдатского района: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связи с изменением категории (пропускной способности) улиц и дорог.</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86828563"/>
      <w:bookmarkStart w:id="59" w:name="_Toc270676564"/>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6.2. Установление публичных сервитутов</w:t>
      </w:r>
      <w:bookmarkEnd w:id="58"/>
      <w:bookmarkEnd w:id="59"/>
      <w:r>
        <w:rPr>
          <w:rFonts w:ascii="Times New Roman" w:hAnsi="Times New Roman"/>
          <w:b/>
          <w:sz w:val="24"/>
          <w:szCs w:val="24"/>
        </w:rPr>
        <w:t>.</w:t>
      </w:r>
    </w:p>
    <w:p w:rsidR="006A2B1F" w:rsidRDefault="006A2B1F" w:rsidP="006A2B1F">
      <w:pPr>
        <w:widowControl w:val="0"/>
        <w:spacing w:line="240" w:lineRule="auto"/>
        <w:ind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6.2.1. Администрация Большесолдатского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6A2B1F" w:rsidRDefault="006A2B1F" w:rsidP="006A2B1F">
      <w:pPr>
        <w:spacing w:line="240" w:lineRule="auto"/>
        <w:ind w:firstLine="709"/>
        <w:jc w:val="both"/>
        <w:rPr>
          <w:rFonts w:ascii="Times New Roman" w:eastAsia="Times New Roman" w:hAnsi="Times New Roman"/>
          <w:sz w:val="24"/>
          <w:szCs w:val="24"/>
        </w:rPr>
      </w:pPr>
      <w:bookmarkStart w:id="60" w:name="_Toc286828564"/>
      <w:bookmarkStart w:id="61" w:name="_Toc270676565"/>
      <w:r>
        <w:rPr>
          <w:rFonts w:ascii="Times New Roman" w:hAnsi="Times New Roman"/>
          <w:sz w:val="24"/>
          <w:szCs w:val="24"/>
        </w:rPr>
        <w:t>6.2.2. </w:t>
      </w:r>
      <w:r>
        <w:rPr>
          <w:rFonts w:ascii="Times New Roman" w:eastAsia="Times New Roman" w:hAnsi="Times New Roman"/>
          <w:sz w:val="24"/>
          <w:szCs w:val="24"/>
        </w:rPr>
        <w:t xml:space="preserve"> Публичные сервитуты устанавливаются для: </w:t>
      </w:r>
    </w:p>
    <w:p w:rsidR="006A2B1F" w:rsidRDefault="006A2B1F" w:rsidP="006A2B1F">
      <w:pPr>
        <w:spacing w:line="240" w:lineRule="auto"/>
        <w:ind w:firstLine="709"/>
        <w:jc w:val="both"/>
        <w:rPr>
          <w:rFonts w:ascii="Times New Roman" w:eastAsia="Times New Roman" w:hAnsi="Times New Roman"/>
          <w:sz w:val="24"/>
          <w:szCs w:val="24"/>
        </w:rPr>
      </w:pPr>
      <w:bookmarkStart w:id="62" w:name="dst318"/>
      <w:bookmarkEnd w:id="62"/>
      <w:r>
        <w:rPr>
          <w:rFonts w:ascii="Times New Roman" w:eastAsia="Times New Roman" w:hAnsi="Times New Roman"/>
          <w:sz w:val="24"/>
          <w:szCs w:val="24"/>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6A2B1F" w:rsidRDefault="006A2B1F" w:rsidP="006A2B1F">
      <w:pPr>
        <w:spacing w:line="240" w:lineRule="auto"/>
        <w:ind w:firstLine="709"/>
        <w:jc w:val="both"/>
        <w:rPr>
          <w:rFonts w:ascii="Times New Roman" w:eastAsia="Times New Roman" w:hAnsi="Times New Roman"/>
          <w:sz w:val="24"/>
          <w:szCs w:val="24"/>
        </w:rPr>
      </w:pPr>
      <w:bookmarkStart w:id="63" w:name="dst100187"/>
      <w:bookmarkEnd w:id="63"/>
      <w:r>
        <w:rPr>
          <w:rFonts w:ascii="Times New Roman" w:eastAsia="Times New Roman" w:hAnsi="Times New Roman"/>
          <w:sz w:val="24"/>
          <w:szCs w:val="24"/>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6A2B1F" w:rsidRDefault="006A2B1F" w:rsidP="006A2B1F">
      <w:pPr>
        <w:spacing w:line="240" w:lineRule="auto"/>
        <w:ind w:firstLine="709"/>
        <w:jc w:val="both"/>
        <w:rPr>
          <w:rFonts w:ascii="Times New Roman" w:eastAsia="Times New Roman" w:hAnsi="Times New Roman"/>
          <w:sz w:val="24"/>
          <w:szCs w:val="24"/>
        </w:rPr>
      </w:pPr>
      <w:bookmarkStart w:id="64" w:name="dst100188"/>
      <w:bookmarkEnd w:id="64"/>
      <w:r>
        <w:rPr>
          <w:rFonts w:ascii="Times New Roman" w:eastAsia="Times New Roman" w:hAnsi="Times New Roman"/>
          <w:sz w:val="24"/>
          <w:szCs w:val="24"/>
        </w:rPr>
        <w:t xml:space="preserve">3) размещения на земельном участке межевых и геодезических знаков и подъездов к ним; </w:t>
      </w:r>
    </w:p>
    <w:p w:rsidR="006A2B1F" w:rsidRDefault="006A2B1F" w:rsidP="006A2B1F">
      <w:pPr>
        <w:spacing w:line="240" w:lineRule="auto"/>
        <w:ind w:firstLine="709"/>
        <w:jc w:val="both"/>
        <w:rPr>
          <w:rFonts w:ascii="Times New Roman" w:eastAsia="Times New Roman" w:hAnsi="Times New Roman"/>
          <w:sz w:val="24"/>
          <w:szCs w:val="24"/>
        </w:rPr>
      </w:pPr>
      <w:bookmarkStart w:id="65" w:name="dst100189"/>
      <w:bookmarkEnd w:id="65"/>
      <w:r>
        <w:rPr>
          <w:rFonts w:ascii="Times New Roman" w:eastAsia="Times New Roman" w:hAnsi="Times New Roman"/>
          <w:sz w:val="24"/>
          <w:szCs w:val="24"/>
        </w:rPr>
        <w:t>4) проведения дренажных работ на земельном участке;</w:t>
      </w:r>
    </w:p>
    <w:p w:rsidR="006A2B1F" w:rsidRDefault="006A2B1F" w:rsidP="006A2B1F">
      <w:pPr>
        <w:spacing w:line="240" w:lineRule="auto"/>
        <w:ind w:firstLine="709"/>
        <w:jc w:val="both"/>
        <w:rPr>
          <w:rFonts w:ascii="Times New Roman" w:eastAsia="Times New Roman" w:hAnsi="Times New Roman"/>
          <w:sz w:val="24"/>
          <w:szCs w:val="24"/>
        </w:rPr>
      </w:pPr>
      <w:bookmarkStart w:id="66" w:name="dst101105"/>
      <w:bookmarkEnd w:id="66"/>
      <w:r>
        <w:rPr>
          <w:rFonts w:ascii="Times New Roman" w:eastAsia="Times New Roman" w:hAnsi="Times New Roman"/>
          <w:sz w:val="24"/>
          <w:szCs w:val="24"/>
        </w:rPr>
        <w:t>5) забора (изъятия) водных ресурсов из водных объектов и водопоя;</w:t>
      </w:r>
    </w:p>
    <w:p w:rsidR="006A2B1F" w:rsidRDefault="006A2B1F" w:rsidP="006A2B1F">
      <w:pPr>
        <w:spacing w:line="240" w:lineRule="auto"/>
        <w:ind w:firstLine="709"/>
        <w:jc w:val="both"/>
        <w:rPr>
          <w:rFonts w:ascii="Times New Roman" w:eastAsia="Times New Roman" w:hAnsi="Times New Roman"/>
          <w:sz w:val="24"/>
          <w:szCs w:val="24"/>
        </w:rPr>
      </w:pPr>
      <w:bookmarkStart w:id="67" w:name="dst101022"/>
      <w:bookmarkEnd w:id="67"/>
      <w:r>
        <w:rPr>
          <w:rFonts w:ascii="Times New Roman" w:eastAsia="Times New Roman" w:hAnsi="Times New Roman"/>
          <w:sz w:val="24"/>
          <w:szCs w:val="24"/>
        </w:rPr>
        <w:t>6) прогона сельскохозяйственных животных через земельный участок;</w:t>
      </w:r>
    </w:p>
    <w:p w:rsidR="006A2B1F" w:rsidRDefault="006A2B1F" w:rsidP="006A2B1F">
      <w:pPr>
        <w:spacing w:line="240" w:lineRule="auto"/>
        <w:ind w:firstLine="709"/>
        <w:jc w:val="both"/>
        <w:rPr>
          <w:rFonts w:ascii="Times New Roman" w:eastAsia="Times New Roman" w:hAnsi="Times New Roman"/>
          <w:sz w:val="24"/>
          <w:szCs w:val="24"/>
        </w:rPr>
      </w:pPr>
      <w:bookmarkStart w:id="68" w:name="dst101023"/>
      <w:bookmarkEnd w:id="68"/>
      <w:r>
        <w:rPr>
          <w:rFonts w:ascii="Times New Roman" w:eastAsia="Times New Roman" w:hAnsi="Times New Roman"/>
          <w:sz w:val="24"/>
          <w:szCs w:val="24"/>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A2B1F" w:rsidRDefault="006A2B1F" w:rsidP="006A2B1F">
      <w:pPr>
        <w:spacing w:line="240" w:lineRule="auto"/>
        <w:ind w:firstLine="709"/>
        <w:jc w:val="both"/>
        <w:rPr>
          <w:rFonts w:ascii="Times New Roman" w:eastAsia="Times New Roman" w:hAnsi="Times New Roman"/>
          <w:sz w:val="24"/>
          <w:szCs w:val="24"/>
        </w:rPr>
      </w:pPr>
      <w:bookmarkStart w:id="69" w:name="dst292"/>
      <w:bookmarkEnd w:id="69"/>
      <w:r>
        <w:rPr>
          <w:rFonts w:ascii="Times New Roman" w:eastAsia="Times New Roman" w:hAnsi="Times New Roman"/>
          <w:sz w:val="24"/>
          <w:szCs w:val="24"/>
        </w:rPr>
        <w:t>8) использования земельного участка в целях охоты, рыболовства, аквакультуры (рыбоводства);</w:t>
      </w:r>
    </w:p>
    <w:p w:rsidR="006A2B1F" w:rsidRDefault="006A2B1F" w:rsidP="006A2B1F">
      <w:pPr>
        <w:spacing w:line="240" w:lineRule="auto"/>
        <w:ind w:firstLine="709"/>
        <w:jc w:val="both"/>
        <w:rPr>
          <w:rFonts w:ascii="Times New Roman" w:eastAsia="Times New Roman" w:hAnsi="Times New Roman"/>
          <w:sz w:val="24"/>
          <w:szCs w:val="24"/>
        </w:rPr>
      </w:pPr>
      <w:bookmarkStart w:id="70" w:name="dst100194"/>
      <w:bookmarkEnd w:id="70"/>
      <w:r>
        <w:rPr>
          <w:rFonts w:ascii="Times New Roman" w:eastAsia="Times New Roman" w:hAnsi="Times New Roman"/>
          <w:sz w:val="24"/>
          <w:szCs w:val="24"/>
        </w:rPr>
        <w:lastRenderedPageBreak/>
        <w:t>9) временного пользования земельным участком в целях проведения изыскательских, исследовательских и других работ</w:t>
      </w:r>
      <w:bookmarkStart w:id="71" w:name="dst319"/>
      <w:bookmarkEnd w:id="71"/>
      <w:r>
        <w:rPr>
          <w:rFonts w:ascii="Times New Roman" w:eastAsia="Times New Roman" w:hAnsi="Times New Roman"/>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6A2B1F" w:rsidRDefault="006A2B1F" w:rsidP="006A2B1F">
      <w:pPr>
        <w:spacing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6.2.4. </w:t>
      </w:r>
      <w:r>
        <w:rPr>
          <w:rFonts w:ascii="Times New Roman" w:eastAsia="Times New Roman" w:hAnsi="Times New Roman"/>
          <w:sz w:val="24"/>
          <w:szCs w:val="24"/>
        </w:rPr>
        <w:t>Сервитут может быть срочным или постоянным.</w:t>
      </w:r>
    </w:p>
    <w:p w:rsidR="006A2B1F" w:rsidRDefault="006A2B1F" w:rsidP="006A2B1F">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6.2.6. Порядок установления публичных сервитутов устанавливается нормативными правовыми актами муниципального образования в соответствии с Земельным и Гражданским кодексами Российской Федерации.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hAnsi="Times New Roman"/>
          <w:sz w:val="24"/>
          <w:szCs w:val="24"/>
        </w:rPr>
        <w:t>6.2.7. </w:t>
      </w:r>
      <w:r>
        <w:rPr>
          <w:rFonts w:ascii="Times New Roman" w:eastAsia="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6A2B1F" w:rsidRDefault="006A2B1F" w:rsidP="006A2B1F">
      <w:pPr>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6A2B1F" w:rsidRDefault="006A2B1F" w:rsidP="006A2B1F">
      <w:pPr>
        <w:spacing w:line="240" w:lineRule="auto"/>
        <w:ind w:firstLine="709"/>
        <w:jc w:val="both"/>
        <w:rPr>
          <w:rFonts w:ascii="Times New Roman" w:eastAsia="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72" w:name="_Toc286828565"/>
      <w:bookmarkStart w:id="73" w:name="_Toc270676566"/>
      <w:r>
        <w:rPr>
          <w:rFonts w:ascii="Times New Roman" w:eastAsia="Times New Roman" w:hAnsi="Times New Roman"/>
          <w:color w:val="000000"/>
          <w:sz w:val="24"/>
          <w:szCs w:val="24"/>
        </w:rPr>
        <w:t xml:space="preserve">6.3.1.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Pr>
          <w:rFonts w:ascii="Times New Roman" w:eastAsia="Times New Roman" w:hAnsi="Times New Roman"/>
          <w:sz w:val="24"/>
          <w:szCs w:val="24"/>
        </w:rPr>
        <w:t>утвержденными документами территориального планирования и утвержденными проектами планировки территории.</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74" w:name="dst1287"/>
      <w:bookmarkEnd w:id="74"/>
      <w:r>
        <w:rPr>
          <w:rFonts w:ascii="Times New Roman" w:eastAsia="Times New Roman" w:hAnsi="Times New Roman"/>
          <w:sz w:val="24"/>
          <w:szCs w:val="24"/>
        </w:rPr>
        <w:t>6.3.2. Принятие решения об изъятии земельных участков для государственных или муниципальных нужд в целях, не предусмотренных </w:t>
      </w:r>
      <w:hyperlink r:id="rId28" w:anchor="dst1286" w:history="1">
        <w:r>
          <w:rPr>
            <w:rStyle w:val="a5"/>
            <w:rFonts w:ascii="Times New Roman" w:hAnsi="Times New Roman"/>
            <w:sz w:val="24"/>
            <w:szCs w:val="24"/>
          </w:rPr>
          <w:t>пунктом 6.3.1</w:t>
        </w:r>
      </w:hyperlink>
      <w:r>
        <w:rPr>
          <w:rFonts w:ascii="Times New Roman" w:eastAsia="Times New Roman" w:hAnsi="Times New Roman"/>
          <w:sz w:val="24"/>
          <w:szCs w:val="24"/>
        </w:rPr>
        <w:t>. настоящей статьи, должно быть обосновано:</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75" w:name="dst1288"/>
      <w:bookmarkEnd w:id="75"/>
      <w:r>
        <w:rPr>
          <w:rFonts w:ascii="Times New Roman" w:eastAsia="Times New Roman" w:hAnsi="Times New Roman"/>
          <w:sz w:val="24"/>
          <w:szCs w:val="24"/>
        </w:rPr>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6A2B1F" w:rsidRDefault="006A2B1F" w:rsidP="006A2B1F">
      <w:pPr>
        <w:shd w:val="clear" w:color="auto" w:fill="FFFFFF"/>
        <w:spacing w:line="290" w:lineRule="atLeast"/>
        <w:ind w:firstLine="547"/>
        <w:jc w:val="both"/>
        <w:rPr>
          <w:rFonts w:ascii="Times New Roman" w:eastAsia="Times New Roman" w:hAnsi="Times New Roman"/>
          <w:color w:val="000000"/>
          <w:sz w:val="24"/>
          <w:szCs w:val="24"/>
        </w:rPr>
      </w:pPr>
      <w:bookmarkStart w:id="76" w:name="dst1289"/>
      <w:bookmarkEnd w:id="76"/>
      <w:r>
        <w:rPr>
          <w:rFonts w:ascii="Times New Roman" w:eastAsia="Times New Roman" w:hAnsi="Times New Roman"/>
          <w:sz w:val="24"/>
          <w:szCs w:val="24"/>
        </w:rPr>
        <w:t>2) международным договором Российской Федерации</w:t>
      </w:r>
      <w:r>
        <w:rPr>
          <w:rFonts w:ascii="Times New Roman" w:eastAsia="Times New Roman" w:hAnsi="Times New Roman"/>
          <w:color w:val="000000"/>
          <w:sz w:val="24"/>
          <w:szCs w:val="24"/>
        </w:rPr>
        <w:t xml:space="preserve"> (в случае изъятия земельных участков для выполнения международного договора);</w:t>
      </w:r>
    </w:p>
    <w:p w:rsidR="006A2B1F" w:rsidRDefault="006A2B1F" w:rsidP="006A2B1F">
      <w:pPr>
        <w:shd w:val="clear" w:color="auto" w:fill="FFFFFF"/>
        <w:spacing w:line="290" w:lineRule="atLeast"/>
        <w:ind w:firstLine="547"/>
        <w:jc w:val="both"/>
        <w:rPr>
          <w:rFonts w:ascii="Times New Roman" w:eastAsia="Times New Roman" w:hAnsi="Times New Roman"/>
          <w:color w:val="000000"/>
          <w:sz w:val="24"/>
          <w:szCs w:val="24"/>
        </w:rPr>
      </w:pPr>
      <w:bookmarkStart w:id="77" w:name="dst1290"/>
      <w:bookmarkEnd w:id="77"/>
      <w:r>
        <w:rPr>
          <w:rFonts w:ascii="Times New Roman" w:eastAsia="Times New Roman" w:hAnsi="Times New Roman"/>
          <w:color w:val="000000"/>
          <w:sz w:val="24"/>
          <w:szCs w:val="24"/>
        </w:rPr>
        <w:lastRenderedPageBreak/>
        <w:t>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недропользователя);</w:t>
      </w:r>
    </w:p>
    <w:p w:rsidR="006A2B1F" w:rsidRDefault="006A2B1F" w:rsidP="006A2B1F">
      <w:pPr>
        <w:shd w:val="clear" w:color="auto" w:fill="FFFFFF"/>
        <w:spacing w:line="290" w:lineRule="atLeast"/>
        <w:ind w:firstLine="547"/>
        <w:jc w:val="both"/>
        <w:rPr>
          <w:rFonts w:ascii="Times New Roman" w:eastAsia="Times New Roman" w:hAnsi="Times New Roman"/>
          <w:color w:val="000000"/>
          <w:sz w:val="24"/>
          <w:szCs w:val="24"/>
        </w:rPr>
      </w:pPr>
      <w:bookmarkStart w:id="78" w:name="dst1291"/>
      <w:bookmarkEnd w:id="78"/>
      <w:r>
        <w:rPr>
          <w:rFonts w:ascii="Times New Roman" w:eastAsia="Times New Roman" w:hAnsi="Times New Roman"/>
          <w:color w:val="000000"/>
          <w:sz w:val="24"/>
          <w:szCs w:val="24"/>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79" w:name="dst1292"/>
      <w:bookmarkEnd w:id="79"/>
      <w:r>
        <w:rPr>
          <w:rFonts w:ascii="Times New Roman" w:eastAsia="Times New Roman" w:hAnsi="Times New Roman"/>
          <w:color w:val="000000"/>
          <w:sz w:val="24"/>
          <w:szCs w:val="24"/>
        </w:rPr>
        <w:t xml:space="preserve">6.3.3.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Pr>
          <w:rFonts w:ascii="Times New Roman" w:eastAsia="Times New Roman" w:hAnsi="Times New Roman"/>
          <w:sz w:val="24"/>
          <w:szCs w:val="24"/>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80" w:name="dst1293"/>
      <w:bookmarkEnd w:id="80"/>
      <w:r>
        <w:rPr>
          <w:rFonts w:ascii="Times New Roman" w:eastAsia="Times New Roman" w:hAnsi="Times New Roman"/>
          <w:sz w:val="24"/>
          <w:szCs w:val="24"/>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29" w:anchor="dst1280" w:history="1">
        <w:r>
          <w:rPr>
            <w:rStyle w:val="a5"/>
            <w:rFonts w:ascii="Times New Roman" w:hAnsi="Times New Roman"/>
            <w:sz w:val="24"/>
            <w:szCs w:val="24"/>
          </w:rPr>
          <w:t>статьей 56.2</w:t>
        </w:r>
      </w:hyperlink>
      <w:r>
        <w:rPr>
          <w:rFonts w:ascii="Times New Roman" w:eastAsia="Times New Roman" w:hAnsi="Times New Roman"/>
          <w:sz w:val="24"/>
          <w:szCs w:val="24"/>
        </w:rPr>
        <w:t> Земельного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30" w:anchor="dst1299" w:history="1">
        <w:r>
          <w:rPr>
            <w:rStyle w:val="a5"/>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81" w:name="dst1294"/>
      <w:bookmarkEnd w:id="81"/>
      <w:r>
        <w:rPr>
          <w:rFonts w:ascii="Times New Roman" w:eastAsia="Times New Roman" w:hAnsi="Times New Roman"/>
          <w:sz w:val="24"/>
          <w:szCs w:val="24"/>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82" w:name="dst1295"/>
      <w:bookmarkEnd w:id="82"/>
      <w:r>
        <w:rPr>
          <w:rFonts w:ascii="Times New Roman" w:eastAsia="Times New Roman" w:hAnsi="Times New Roman"/>
          <w:sz w:val="24"/>
          <w:szCs w:val="24"/>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6A2B1F" w:rsidRDefault="006A2B1F" w:rsidP="006A2B1F">
      <w:pPr>
        <w:shd w:val="clear" w:color="auto" w:fill="FFFFFF"/>
        <w:spacing w:line="290" w:lineRule="atLeast"/>
        <w:ind w:firstLine="547"/>
        <w:jc w:val="both"/>
        <w:rPr>
          <w:rFonts w:ascii="Times New Roman" w:eastAsia="Times New Roman" w:hAnsi="Times New Roman"/>
          <w:sz w:val="24"/>
          <w:szCs w:val="24"/>
        </w:rPr>
      </w:pPr>
      <w:bookmarkStart w:id="83" w:name="dst1296"/>
      <w:bookmarkEnd w:id="83"/>
      <w:r>
        <w:rPr>
          <w:rFonts w:ascii="Times New Roman" w:eastAsia="Times New Roman" w:hAnsi="Times New Roman"/>
          <w:sz w:val="24"/>
          <w:szCs w:val="24"/>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31" w:anchor="dst1299" w:history="1">
        <w:r>
          <w:rPr>
            <w:rStyle w:val="a5"/>
            <w:rFonts w:ascii="Times New Roman" w:hAnsi="Times New Roman"/>
            <w:sz w:val="24"/>
            <w:szCs w:val="24"/>
          </w:rPr>
          <w:t>пункте 1 статьи 56.4</w:t>
        </w:r>
      </w:hyperlink>
      <w:r>
        <w:rPr>
          <w:rFonts w:ascii="Times New Roman" w:eastAsia="Times New Roman" w:hAnsi="Times New Roman"/>
          <w:sz w:val="24"/>
          <w:szCs w:val="24"/>
        </w:rPr>
        <w:t> Земельного Кодекса, изъятие таких земельных участков осуществляется по ходатайству указанных организаций.</w:t>
      </w:r>
    </w:p>
    <w:p w:rsidR="006A2B1F" w:rsidRDefault="006A2B1F" w:rsidP="006A2B1F">
      <w:pPr>
        <w:shd w:val="clear" w:color="auto" w:fill="FFFFFF"/>
        <w:spacing w:line="290" w:lineRule="atLeast"/>
        <w:ind w:firstLine="547"/>
        <w:jc w:val="both"/>
        <w:rPr>
          <w:rFonts w:ascii="Times New Roman" w:eastAsia="Times New Roman" w:hAnsi="Times New Roman"/>
          <w:color w:val="000000"/>
          <w:sz w:val="24"/>
          <w:szCs w:val="24"/>
        </w:rPr>
      </w:pPr>
      <w:bookmarkStart w:id="84" w:name="dst1297"/>
      <w:bookmarkEnd w:id="84"/>
      <w:r>
        <w:rPr>
          <w:rFonts w:ascii="Times New Roman" w:eastAsia="Times New Roman" w:hAnsi="Times New Roman"/>
          <w:sz w:val="24"/>
          <w:szCs w:val="24"/>
        </w:rPr>
        <w:t>6.3.8. Запрещается изъятие для государственных или муниципальных нужд земельных участков, предоставленных федеральным</w:t>
      </w:r>
      <w:r>
        <w:rPr>
          <w:rFonts w:ascii="Times New Roman" w:eastAsia="Times New Roman" w:hAnsi="Times New Roman"/>
          <w:color w:val="000000"/>
          <w:sz w:val="24"/>
          <w:szCs w:val="24"/>
        </w:rPr>
        <w:t xml:space="preserve"> государственным бюджетным учреждениям, осуществляющим управление особо охраняемыми природными территориями федерального значения, за исключением случаев, предусмотренных федеральными законами.</w:t>
      </w:r>
    </w:p>
    <w:p w:rsidR="006A2B1F" w:rsidRDefault="006A2B1F" w:rsidP="006A2B1F">
      <w:pPr>
        <w:shd w:val="clear" w:color="auto" w:fill="FFFFFF"/>
        <w:spacing w:line="290" w:lineRule="atLeast"/>
        <w:ind w:firstLine="547"/>
        <w:jc w:val="both"/>
        <w:rPr>
          <w:rFonts w:ascii="Times New Roman" w:eastAsia="Times New Roman" w:hAnsi="Times New Roman"/>
          <w:color w:val="000000"/>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6.4.1. Порядок резервирования земельных участков для реализации муниципальных </w:t>
      </w:r>
      <w:r>
        <w:rPr>
          <w:rFonts w:ascii="Times New Roman" w:hAnsi="Times New Roman"/>
          <w:sz w:val="24"/>
          <w:szCs w:val="24"/>
        </w:rPr>
        <w:lastRenderedPageBreak/>
        <w:t>нужд определяется земельным законодательством.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Большесолдатского сельсовета Большесолдатского района.</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86828567"/>
      <w:bookmarkStart w:id="86" w:name="_Toc270676568"/>
      <w:r>
        <w:rPr>
          <w:rFonts w:ascii="Times New Roman" w:hAnsi="Times New Roman"/>
          <w:b/>
          <w:sz w:val="24"/>
          <w:szCs w:val="24"/>
        </w:rPr>
        <w:t xml:space="preserve">Статья 6.5. Благоустройство </w:t>
      </w:r>
      <w:bookmarkEnd w:id="85"/>
      <w:bookmarkEnd w:id="86"/>
      <w:r>
        <w:rPr>
          <w:rFonts w:ascii="Times New Roman" w:hAnsi="Times New Roman"/>
          <w:b/>
          <w:sz w:val="24"/>
          <w:szCs w:val="24"/>
        </w:rPr>
        <w:t>муниципального образования.</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6.5.1. Элементами благоустройства земельных участков, предоставляемых физическим и юридическим лицам, являются: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вертикальная планировка;</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подпорные стенки, спуски, лестницы;</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парапеты, ограды, технические ограждения;</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беседки и навесы;</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оборудование для детских, спортивных и иных игровых площадок;</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светильники, пункты связи, иное оборудование;</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памятные доски;</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6A2B1F" w:rsidRDefault="006A2B1F" w:rsidP="006A2B1F">
      <w:pPr>
        <w:pStyle w:val="afc"/>
        <w:widowControl w:val="0"/>
        <w:numPr>
          <w:ilvl w:val="0"/>
          <w:numId w:val="8"/>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другие.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6.5.2. Порядок установки монументов, памятников и памятных знаков на территории Большесолдатского сельсовета Большесолдатского района утверждается решением Представительного собрания Большесолдатского района.</w:t>
      </w:r>
    </w:p>
    <w:p w:rsidR="001A442E" w:rsidRDefault="001A442E" w:rsidP="001A442E">
      <w:pPr>
        <w:widowControl w:val="0"/>
        <w:spacing w:line="240" w:lineRule="auto"/>
        <w:ind w:firstLine="709"/>
        <w:jc w:val="both"/>
        <w:rPr>
          <w:rFonts w:ascii="Times New Roman" w:hAnsi="Times New Roman"/>
          <w:sz w:val="24"/>
          <w:szCs w:val="24"/>
        </w:rPr>
      </w:pPr>
      <w:bookmarkStart w:id="87" w:name="_Toc270676574"/>
      <w:bookmarkStart w:id="88" w:name="_Toc286828573"/>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Саморядовский</w:t>
      </w:r>
      <w:r w:rsidRPr="004670CC">
        <w:rPr>
          <w:rFonts w:ascii="Times New Roman" w:hAnsi="Times New Roman"/>
          <w:sz w:val="24"/>
          <w:szCs w:val="24"/>
        </w:rPr>
        <w:t xml:space="preserve"> сельсовет» </w:t>
      </w:r>
      <w:r>
        <w:rPr>
          <w:rFonts w:ascii="Times New Roman" w:hAnsi="Times New Roman"/>
          <w:sz w:val="24"/>
          <w:szCs w:val="24"/>
        </w:rPr>
        <w:t>Большесолдатского района</w:t>
      </w:r>
      <w:r w:rsidRPr="00053909">
        <w:rPr>
          <w:rFonts w:ascii="Times New Roman" w:hAnsi="Times New Roman"/>
          <w:sz w:val="24"/>
          <w:szCs w:val="24"/>
        </w:rPr>
        <w:t xml:space="preserve"> устанавливаются в</w:t>
      </w:r>
      <w:r>
        <w:rPr>
          <w:rFonts w:ascii="Times New Roman" w:hAnsi="Times New Roman"/>
          <w:sz w:val="24"/>
          <w:szCs w:val="24"/>
        </w:rPr>
        <w:t xml:space="preserve"> соответствии с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rPr>
          <w:rFonts w:ascii="Times New Roman" w:hAnsi="Times New Roman"/>
          <w:sz w:val="24"/>
          <w:szCs w:val="24"/>
        </w:rPr>
        <w:t xml:space="preserve"> </w:t>
      </w:r>
      <w:r>
        <w:rPr>
          <w:rFonts w:ascii="Times New Roman" w:hAnsi="Times New Roman"/>
          <w:sz w:val="24"/>
          <w:szCs w:val="24"/>
        </w:rPr>
        <w:t>глава 5, глава 6.</w:t>
      </w:r>
    </w:p>
    <w:p w:rsidR="001A442E" w:rsidRDefault="001A442E" w:rsidP="001A442E">
      <w:pPr>
        <w:widowControl w:val="0"/>
        <w:spacing w:line="240" w:lineRule="auto"/>
        <w:ind w:firstLine="709"/>
        <w:jc w:val="both"/>
        <w:rPr>
          <w:rFonts w:ascii="Times New Roman" w:hAnsi="Times New Roman"/>
          <w:sz w:val="24"/>
          <w:szCs w:val="24"/>
        </w:rPr>
      </w:pPr>
      <w:r>
        <w:rPr>
          <w:rFonts w:ascii="Times New Roman" w:hAnsi="Times New Roman"/>
          <w:sz w:val="24"/>
          <w:szCs w:val="24"/>
        </w:rPr>
        <w:t>6</w:t>
      </w:r>
      <w:r w:rsidRPr="00053909">
        <w:rPr>
          <w:rFonts w:ascii="Times New Roman" w:hAnsi="Times New Roman"/>
          <w:sz w:val="24"/>
          <w:szCs w:val="24"/>
        </w:rPr>
        <w:t>.</w:t>
      </w:r>
      <w:r>
        <w:rPr>
          <w:rFonts w:ascii="Times New Roman" w:hAnsi="Times New Roman"/>
          <w:sz w:val="24"/>
          <w:szCs w:val="24"/>
        </w:rPr>
        <w:t>5</w:t>
      </w:r>
      <w:r w:rsidRPr="00053909">
        <w:rPr>
          <w:rFonts w:ascii="Times New Roman" w:hAnsi="Times New Roman"/>
          <w:sz w:val="24"/>
          <w:szCs w:val="24"/>
        </w:rPr>
        <w:t>.4.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Саморядовского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053909">
        <w:rPr>
          <w:rFonts w:ascii="Times New Roman" w:hAnsi="Times New Roman"/>
          <w:sz w:val="24"/>
          <w:szCs w:val="24"/>
        </w:rPr>
        <w:t xml:space="preserve"> размещаются в порядке, определенном </w:t>
      </w:r>
      <w:r>
        <w:rPr>
          <w:rFonts w:ascii="Times New Roman" w:hAnsi="Times New Roman"/>
          <w:sz w:val="24"/>
          <w:szCs w:val="24"/>
        </w:rPr>
        <w:t>Федеральным законом «О рекламе»</w:t>
      </w:r>
      <w:r w:rsidRPr="00053909">
        <w:rPr>
          <w:rFonts w:ascii="Times New Roman" w:hAnsi="Times New Roman"/>
          <w:sz w:val="24"/>
          <w:szCs w:val="24"/>
        </w:rPr>
        <w:t xml:space="preserve"> </w:t>
      </w:r>
      <w:r w:rsidRPr="00FA775E">
        <w:rPr>
          <w:rFonts w:ascii="Times New Roman" w:hAnsi="Times New Roman"/>
          <w:sz w:val="24"/>
          <w:szCs w:val="24"/>
        </w:rPr>
        <w:t>(с изменениями на 31 декабря 2017 года)</w:t>
      </w:r>
      <w:r>
        <w:rPr>
          <w:rFonts w:ascii="Times New Roman" w:hAnsi="Times New Roman"/>
          <w:sz w:val="24"/>
          <w:szCs w:val="24"/>
        </w:rPr>
        <w:t xml:space="preserve">, ст.5 и </w:t>
      </w:r>
      <w:r w:rsidRPr="00FE1499">
        <w:rPr>
          <w:rFonts w:ascii="Times New Roman" w:hAnsi="Times New Roman"/>
          <w:sz w:val="24"/>
          <w:szCs w:val="24"/>
        </w:rPr>
        <w:t>Приказом министерства строительства и жилищно- коммунального хозяйства Российской Федерации от 13.04.2017 №711/пр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Pr>
          <w:rFonts w:ascii="Times New Roman" w:hAnsi="Times New Roman"/>
          <w:sz w:val="24"/>
          <w:szCs w:val="24"/>
        </w:rPr>
        <w:t>, глава 11, пункт 11.1.</w:t>
      </w:r>
    </w:p>
    <w:p w:rsidR="006A2B1F" w:rsidRDefault="006A2B1F" w:rsidP="006A2B1F">
      <w:pPr>
        <w:pStyle w:val="3"/>
        <w:keepNext w:val="0"/>
        <w:keepLines w:val="0"/>
        <w:widowControl w:val="0"/>
        <w:spacing w:before="0" w:line="240" w:lineRule="auto"/>
        <w:ind w:firstLine="709"/>
        <w:jc w:val="both"/>
        <w:rPr>
          <w:rFonts w:ascii="Times New Roman" w:hAnsi="Times New Roman"/>
          <w:b/>
          <w:bCs/>
          <w:color w:val="auto"/>
          <w:kern w:val="32"/>
          <w:sz w:val="24"/>
          <w:szCs w:val="24"/>
          <w:lang w:eastAsia="ru-RU"/>
        </w:rPr>
      </w:pPr>
    </w:p>
    <w:p w:rsidR="006A2B1F" w:rsidRDefault="006A2B1F" w:rsidP="006A2B1F">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4A7D0C">
        <w:rPr>
          <w:rFonts w:ascii="Times New Roman" w:hAnsi="Times New Roman"/>
          <w:b/>
          <w:bCs/>
          <w:color w:val="auto"/>
          <w:kern w:val="32"/>
          <w:sz w:val="28"/>
          <w:szCs w:val="28"/>
          <w:lang w:eastAsia="ru-RU"/>
        </w:rPr>
        <w:t>Глава 7. </w:t>
      </w:r>
      <w:bookmarkStart w:id="89" w:name="_Toc442797235"/>
      <w:r w:rsidRPr="004A7D0C">
        <w:rPr>
          <w:rFonts w:ascii="Times New Roman" w:hAnsi="Times New Roman"/>
          <w:b/>
          <w:bCs/>
          <w:color w:val="auto"/>
          <w:kern w:val="32"/>
          <w:sz w:val="28"/>
          <w:szCs w:val="28"/>
          <w:lang w:eastAsia="ru-RU"/>
        </w:rPr>
        <w:t>Заключительные положения</w:t>
      </w:r>
      <w:bookmarkEnd w:id="87"/>
      <w:bookmarkEnd w:id="88"/>
      <w:r w:rsidRPr="004A7D0C">
        <w:rPr>
          <w:rFonts w:ascii="Times New Roman" w:hAnsi="Times New Roman"/>
          <w:b/>
          <w:bCs/>
          <w:color w:val="auto"/>
          <w:kern w:val="32"/>
          <w:sz w:val="28"/>
          <w:szCs w:val="28"/>
          <w:lang w:eastAsia="ru-RU"/>
        </w:rPr>
        <w:t>.</w:t>
      </w:r>
      <w:bookmarkEnd w:id="89"/>
    </w:p>
    <w:p w:rsidR="006A2B1F" w:rsidRPr="004A7D0C" w:rsidRDefault="006A2B1F" w:rsidP="006A2B1F"/>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86828574"/>
      <w:bookmarkStart w:id="91" w:name="_Toc270676575"/>
      <w:r>
        <w:rPr>
          <w:rFonts w:ascii="Times New Roman" w:hAnsi="Times New Roman"/>
          <w:b/>
          <w:sz w:val="24"/>
          <w:szCs w:val="24"/>
        </w:rPr>
        <w:t>Статья 7.1.</w:t>
      </w:r>
      <w:r>
        <w:rPr>
          <w:rFonts w:ascii="Times New Roman" w:hAnsi="Times New Roman"/>
          <w:sz w:val="24"/>
          <w:szCs w:val="24"/>
        </w:rPr>
        <w:t xml:space="preserve"> Правила землепользования и застройки муниципального образования «Большесолдатский сельсовет» Большесолдатского района вступают в силу со дня их </w:t>
      </w:r>
      <w:r>
        <w:rPr>
          <w:rFonts w:ascii="Times New Roman" w:hAnsi="Times New Roman"/>
          <w:sz w:val="24"/>
          <w:szCs w:val="24"/>
        </w:rPr>
        <w:lastRenderedPageBreak/>
        <w:t>официального опубликования (обнародования)</w:t>
      </w:r>
      <w:bookmarkEnd w:id="90"/>
      <w:bookmarkEnd w:id="91"/>
      <w:r>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2" w:name="_Toc286828575"/>
      <w:bookmarkStart w:id="93" w:name="_Toc270676576"/>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b/>
          <w:sz w:val="24"/>
          <w:szCs w:val="24"/>
        </w:rPr>
        <w:t>Статья 7.2.</w:t>
      </w:r>
      <w:r>
        <w:rPr>
          <w:rFonts w:ascii="Times New Roman" w:hAnsi="Times New Roman"/>
          <w:sz w:val="24"/>
          <w:szCs w:val="24"/>
        </w:rPr>
        <w:t>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86828578"/>
      <w:bookmarkStart w:id="95" w:name="_Toc270676579"/>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7.3. Общие положения, относящиеся к ранее возникшим правам</w:t>
      </w:r>
      <w:bookmarkEnd w:id="94"/>
      <w:bookmarkEnd w:id="95"/>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7.3.1. Принятые до введения в действие настоящих Правил, муниципальные правовые акты Большесолдатского сельсовета Большесолдатского района по вопросам землепользования и застройки применяются в части, не противоречащей настоящим Правилам.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7.3.2. </w:t>
      </w:r>
      <w:bookmarkStart w:id="96" w:name="_Toc286828579"/>
      <w:bookmarkStart w:id="97" w:name="_Toc270676580"/>
      <w:r>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7.3.3. Реконструкция указанных в части 7.3.2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7.3.4. В случае, если использование указанных в части 7.3.2 земельных участков и объектов капитального строительства продолжается и опасно для</w:t>
      </w:r>
      <w:r>
        <w:rPr>
          <w:rFonts w:ascii="Times New Roman" w:hAnsi="Times New Roman"/>
          <w:b/>
          <w:sz w:val="24"/>
          <w:szCs w:val="24"/>
        </w:rPr>
        <w:t xml:space="preserve"> </w:t>
      </w:r>
      <w:r>
        <w:rPr>
          <w:rFonts w:ascii="Times New Roman" w:hAnsi="Times New Roman"/>
          <w:sz w:val="24"/>
          <w:szCs w:val="24"/>
        </w:rPr>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86828580"/>
      <w:bookmarkStart w:id="99" w:name="_Toc270676581"/>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7.5. 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7.5.1. Юридические и физические лица, виновные в нарушении Правил землепользования и застройки муниципального образования «Большесолдатский сельсовет» Большесолдатского района, привлекаются к ответственности в установленном законодательством Российской Федерации и Курской области порядке.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7.5.2. 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6A2B1F" w:rsidRDefault="006A2B1F" w:rsidP="006A2B1F">
      <w:pPr>
        <w:widowControl w:val="0"/>
        <w:spacing w:line="240" w:lineRule="auto"/>
        <w:ind w:firstLine="709"/>
        <w:jc w:val="both"/>
        <w:rPr>
          <w:rFonts w:ascii="Times New Roman" w:hAnsi="Times New Roman"/>
          <w:sz w:val="24"/>
          <w:szCs w:val="24"/>
        </w:rPr>
      </w:pPr>
    </w:p>
    <w:p w:rsidR="006A2B1F" w:rsidRPr="008C765B" w:rsidRDefault="006A2B1F" w:rsidP="006A2B1F">
      <w:pPr>
        <w:pStyle w:val="1"/>
        <w:keepNext w:val="0"/>
        <w:widowControl w:val="0"/>
        <w:numPr>
          <w:ilvl w:val="0"/>
          <w:numId w:val="2"/>
        </w:numPr>
        <w:tabs>
          <w:tab w:val="left" w:pos="0"/>
        </w:tabs>
        <w:spacing w:before="0" w:after="0"/>
        <w:rPr>
          <w:rFonts w:ascii="Times New Roman" w:hAnsi="Times New Roman"/>
          <w:b/>
          <w:iCs/>
          <w:sz w:val="28"/>
          <w:szCs w:val="28"/>
        </w:rPr>
      </w:pPr>
      <w:r w:rsidRPr="008C765B">
        <w:rPr>
          <w:rFonts w:ascii="Times New Roman" w:hAnsi="Times New Roman"/>
          <w:b/>
          <w:iCs/>
          <w:sz w:val="28"/>
          <w:szCs w:val="28"/>
        </w:rPr>
        <w:t>ЧАСТЬ ВТОРАЯ</w:t>
      </w:r>
    </w:p>
    <w:p w:rsidR="006A2B1F" w:rsidRDefault="006A2B1F" w:rsidP="006A2B1F">
      <w:pPr>
        <w:pStyle w:val="2"/>
        <w:keepNext w:val="0"/>
        <w:widowControl w:val="0"/>
        <w:spacing w:before="0" w:after="0"/>
        <w:rPr>
          <w:rFonts w:ascii="Times New Roman" w:hAnsi="Times New Roman"/>
          <w:b/>
          <w:bCs/>
          <w:i w:val="0"/>
          <w:kern w:val="32"/>
        </w:rPr>
      </w:pPr>
      <w:bookmarkStart w:id="100" w:name="_Toc442797252"/>
      <w:r w:rsidRPr="008C765B">
        <w:rPr>
          <w:rFonts w:ascii="Times New Roman" w:hAnsi="Times New Roman"/>
          <w:b/>
          <w:bCs/>
          <w:i w:val="0"/>
          <w:kern w:val="32"/>
        </w:rPr>
        <w:t>КАРТА (СХЕМА) ГРАДОСТРОИТЕЛЬНОГО ЗОНИРОВАНИЯ</w:t>
      </w:r>
      <w:bookmarkEnd w:id="100"/>
    </w:p>
    <w:p w:rsidR="006A2B1F" w:rsidRPr="008C765B" w:rsidRDefault="006A2B1F" w:rsidP="006A2B1F"/>
    <w:p w:rsidR="006A2B1F" w:rsidRDefault="006A2B1F" w:rsidP="006A2B1F">
      <w:pPr>
        <w:pStyle w:val="3"/>
        <w:keepNext w:val="0"/>
        <w:keepLines w:val="0"/>
        <w:widowControl w:val="0"/>
        <w:spacing w:before="0" w:line="240" w:lineRule="auto"/>
        <w:ind w:firstLine="709"/>
        <w:jc w:val="center"/>
        <w:rPr>
          <w:rFonts w:ascii="Times New Roman" w:hAnsi="Times New Roman"/>
          <w:b/>
          <w:bCs/>
          <w:color w:val="auto"/>
          <w:kern w:val="32"/>
          <w:sz w:val="28"/>
          <w:szCs w:val="28"/>
          <w:lang w:eastAsia="ru-RU"/>
        </w:rPr>
      </w:pPr>
      <w:r w:rsidRPr="008C765B">
        <w:rPr>
          <w:rFonts w:ascii="Times New Roman" w:hAnsi="Times New Roman"/>
          <w:b/>
          <w:bCs/>
          <w:color w:val="auto"/>
          <w:kern w:val="32"/>
          <w:sz w:val="28"/>
          <w:szCs w:val="28"/>
          <w:lang w:eastAsia="ru-RU"/>
        </w:rPr>
        <w:t>Глава 8. </w:t>
      </w:r>
      <w:bookmarkStart w:id="101" w:name="_Toc442797253"/>
      <w:r w:rsidRPr="008C765B">
        <w:rPr>
          <w:rFonts w:ascii="Times New Roman" w:hAnsi="Times New Roman"/>
          <w:b/>
          <w:bCs/>
          <w:color w:val="auto"/>
          <w:kern w:val="32"/>
          <w:sz w:val="28"/>
          <w:szCs w:val="28"/>
          <w:lang w:eastAsia="ru-RU"/>
        </w:rPr>
        <w:t>Градостроительное зонирование.</w:t>
      </w:r>
      <w:bookmarkEnd w:id="101"/>
    </w:p>
    <w:p w:rsidR="006A2B1F" w:rsidRPr="008C765B" w:rsidRDefault="006A2B1F" w:rsidP="006A2B1F"/>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Градостроительное зонирование.</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Градостроительное зонирование </w:t>
      </w:r>
      <w:r>
        <w:rPr>
          <w:rFonts w:ascii="Times New Roman" w:hAnsi="Times New Roman"/>
          <w:sz w:val="24"/>
          <w:szCs w:val="24"/>
        </w:rPr>
        <w:t xml:space="preserve">– </w:t>
      </w:r>
      <w:r>
        <w:rPr>
          <w:rFonts w:ascii="Times New Roman" w:eastAsia="TimesNewRoman" w:hAnsi="Times New Roman"/>
          <w:sz w:val="24"/>
          <w:szCs w:val="24"/>
        </w:rPr>
        <w:t>зонирование территорий муниципальных образований или их частей в целях определения территориальных зон и установления градостроительных регламентов</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Территориальные зоны </w:t>
      </w:r>
      <w:r>
        <w:rPr>
          <w:rFonts w:ascii="Times New Roman" w:hAnsi="Times New Roman"/>
          <w:sz w:val="24"/>
          <w:szCs w:val="24"/>
        </w:rPr>
        <w:t xml:space="preserve">– </w:t>
      </w:r>
      <w:r>
        <w:rPr>
          <w:rFonts w:ascii="Times New Roman" w:eastAsia="TimesNewRoman" w:hAnsi="Times New Roman"/>
          <w:sz w:val="24"/>
          <w:szCs w:val="24"/>
        </w:rPr>
        <w:t>зоны</w:t>
      </w:r>
      <w:r>
        <w:rPr>
          <w:rFonts w:ascii="Times New Roman" w:hAnsi="Times New Roman"/>
          <w:sz w:val="24"/>
          <w:szCs w:val="24"/>
        </w:rPr>
        <w:t xml:space="preserve">, </w:t>
      </w:r>
      <w:r>
        <w:rPr>
          <w:rFonts w:ascii="Times New Roman" w:eastAsia="TimesNewRoman" w:hAnsi="Times New Roman"/>
          <w:sz w:val="24"/>
          <w:szCs w:val="24"/>
        </w:rPr>
        <w:t>для которых в Правилах определены границы и установлены градостроительные регламенты</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 xml:space="preserve">Градостроительное зонирование территории </w:t>
      </w:r>
      <w:r>
        <w:rPr>
          <w:rFonts w:ascii="Times New Roman" w:hAnsi="Times New Roman"/>
          <w:sz w:val="24"/>
          <w:szCs w:val="24"/>
        </w:rPr>
        <w:t xml:space="preserve">Большесолдатского сельсовета </w:t>
      </w:r>
      <w:r>
        <w:rPr>
          <w:rFonts w:ascii="Times New Roman" w:eastAsia="TimesNewRoman" w:hAnsi="Times New Roman"/>
          <w:sz w:val="24"/>
          <w:szCs w:val="24"/>
        </w:rPr>
        <w:t>выполнено в соответствии с порядком установления территориальных зон</w:t>
      </w:r>
      <w:r>
        <w:rPr>
          <w:rFonts w:ascii="Times New Roman" w:hAnsi="Times New Roman"/>
          <w:sz w:val="24"/>
          <w:szCs w:val="24"/>
        </w:rPr>
        <w:t xml:space="preserve">, </w:t>
      </w:r>
      <w:r>
        <w:rPr>
          <w:rFonts w:ascii="Times New Roman" w:eastAsia="TimesNewRoman" w:hAnsi="Times New Roman"/>
          <w:sz w:val="24"/>
          <w:szCs w:val="24"/>
        </w:rPr>
        <w:t>определённом ст</w:t>
      </w:r>
      <w:r>
        <w:rPr>
          <w:rFonts w:ascii="Times New Roman" w:hAnsi="Times New Roman"/>
          <w:sz w:val="24"/>
          <w:szCs w:val="24"/>
        </w:rPr>
        <w:t xml:space="preserve">. 34 </w:t>
      </w:r>
      <w:r>
        <w:rPr>
          <w:rFonts w:ascii="Times New Roman" w:eastAsia="TimesNewRoman" w:hAnsi="Times New Roman"/>
          <w:sz w:val="24"/>
          <w:szCs w:val="24"/>
        </w:rPr>
        <w:t>Градостроительного кодекса Российской Федерации и предусматривает</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возможность сочетания в одной территориальной зоне различных видов планируемого использования земельных участков</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функциональных зон и параметров их планируемого развития</w:t>
      </w:r>
      <w:r>
        <w:rPr>
          <w:rFonts w:ascii="Times New Roman" w:hAnsi="Times New Roman"/>
          <w:sz w:val="24"/>
          <w:szCs w:val="24"/>
        </w:rPr>
        <w:t xml:space="preserve">, </w:t>
      </w:r>
      <w:r>
        <w:rPr>
          <w:rFonts w:ascii="Times New Roman" w:eastAsia="TimesNewRoman" w:hAnsi="Times New Roman"/>
          <w:sz w:val="24"/>
          <w:szCs w:val="24"/>
        </w:rPr>
        <w:t xml:space="preserve">определённых генеральным планом </w:t>
      </w:r>
      <w:r>
        <w:rPr>
          <w:rFonts w:ascii="Times New Roman" w:hAnsi="Times New Roman"/>
          <w:sz w:val="24"/>
          <w:szCs w:val="24"/>
        </w:rPr>
        <w:t>Большесолдатского сельсовета;</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сложившейся планировки территории и существующего землепользования</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учёт планируемых в генеральном плане сельского поселения изменений границ земель различных категорий</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 </w:t>
      </w:r>
      <w:r>
        <w:rPr>
          <w:rFonts w:ascii="Times New Roman" w:eastAsia="TimesNewRoman" w:hAnsi="Times New Roman"/>
          <w:sz w:val="24"/>
          <w:szCs w:val="24"/>
        </w:rPr>
        <w:t>предотвращения возможности причинения вреда объектам капитального строительства</w:t>
      </w:r>
      <w:r>
        <w:rPr>
          <w:rFonts w:ascii="Times New Roman" w:hAnsi="Times New Roman"/>
          <w:sz w:val="24"/>
          <w:szCs w:val="24"/>
        </w:rPr>
        <w:t xml:space="preserve">, </w:t>
      </w:r>
      <w:r>
        <w:rPr>
          <w:rFonts w:ascii="Times New Roman" w:eastAsia="TimesNewRoman" w:hAnsi="Times New Roman"/>
          <w:sz w:val="24"/>
          <w:szCs w:val="24"/>
        </w:rPr>
        <w:t>расположенным на смежных земельных участках</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По градостроительному зонированию выделяются жилые</w:t>
      </w:r>
      <w:r>
        <w:rPr>
          <w:rFonts w:ascii="Times New Roman" w:hAnsi="Times New Roman"/>
          <w:sz w:val="24"/>
          <w:szCs w:val="24"/>
        </w:rPr>
        <w:t xml:space="preserve">, </w:t>
      </w:r>
      <w:r>
        <w:rPr>
          <w:rFonts w:ascii="Times New Roman" w:eastAsia="TimesNewRoman" w:hAnsi="Times New Roman"/>
          <w:sz w:val="24"/>
          <w:szCs w:val="24"/>
        </w:rPr>
        <w:t>общественно</w:t>
      </w:r>
      <w:r>
        <w:rPr>
          <w:rFonts w:ascii="Times New Roman" w:hAnsi="Times New Roman"/>
          <w:sz w:val="24"/>
          <w:szCs w:val="24"/>
        </w:rPr>
        <w:t>-</w:t>
      </w:r>
      <w:r>
        <w:rPr>
          <w:rFonts w:ascii="Times New Roman" w:eastAsia="TimesNewRoman" w:hAnsi="Times New Roman"/>
          <w:sz w:val="24"/>
          <w:szCs w:val="24"/>
        </w:rPr>
        <w:t>деловые</w:t>
      </w:r>
      <w:r>
        <w:rPr>
          <w:rFonts w:ascii="Times New Roman" w:hAnsi="Times New Roman"/>
          <w:sz w:val="24"/>
          <w:szCs w:val="24"/>
        </w:rPr>
        <w:t xml:space="preserve">, </w:t>
      </w:r>
      <w:r>
        <w:rPr>
          <w:rFonts w:ascii="Times New Roman" w:eastAsia="TimesNewRoman" w:hAnsi="Times New Roman"/>
          <w:sz w:val="24"/>
          <w:szCs w:val="24"/>
        </w:rPr>
        <w:t>производственные зоны</w:t>
      </w:r>
      <w:r>
        <w:rPr>
          <w:rFonts w:ascii="Times New Roman" w:hAnsi="Times New Roman"/>
          <w:sz w:val="24"/>
          <w:szCs w:val="24"/>
        </w:rPr>
        <w:t xml:space="preserve">, </w:t>
      </w:r>
      <w:r>
        <w:rPr>
          <w:rFonts w:ascii="Times New Roman" w:eastAsia="TimesNewRoman" w:hAnsi="Times New Roman"/>
          <w:sz w:val="24"/>
          <w:szCs w:val="24"/>
        </w:rPr>
        <w:t>зоны инженерной и транспортной инфраструктур</w:t>
      </w:r>
      <w:r>
        <w:rPr>
          <w:rFonts w:ascii="Times New Roman" w:hAnsi="Times New Roman"/>
          <w:sz w:val="24"/>
          <w:szCs w:val="24"/>
        </w:rPr>
        <w:t xml:space="preserve">, </w:t>
      </w:r>
      <w:r>
        <w:rPr>
          <w:rFonts w:ascii="Times New Roman" w:eastAsia="TimesNewRoman" w:hAnsi="Times New Roman"/>
          <w:sz w:val="24"/>
          <w:szCs w:val="24"/>
        </w:rPr>
        <w:t>зоны сельскохозяйственного использования</w:t>
      </w:r>
      <w:r>
        <w:rPr>
          <w:rFonts w:ascii="Times New Roman" w:hAnsi="Times New Roman"/>
          <w:sz w:val="24"/>
          <w:szCs w:val="24"/>
        </w:rPr>
        <w:t xml:space="preserve">, </w:t>
      </w:r>
      <w:r>
        <w:rPr>
          <w:rFonts w:ascii="Times New Roman" w:eastAsia="TimesNewRoman" w:hAnsi="Times New Roman"/>
          <w:sz w:val="24"/>
          <w:szCs w:val="24"/>
        </w:rPr>
        <w:t>зоны рекреационного назначения</w:t>
      </w:r>
      <w:r>
        <w:rPr>
          <w:rFonts w:ascii="Times New Roman" w:hAnsi="Times New Roman"/>
          <w:sz w:val="24"/>
          <w:szCs w:val="24"/>
        </w:rPr>
        <w:t xml:space="preserve">, </w:t>
      </w:r>
      <w:r>
        <w:rPr>
          <w:rFonts w:ascii="Times New Roman" w:eastAsia="TimesNewRoman" w:hAnsi="Times New Roman"/>
          <w:sz w:val="24"/>
          <w:szCs w:val="24"/>
        </w:rPr>
        <w:t>зоны особо охраняемых территорий</w:t>
      </w:r>
      <w:r>
        <w:rPr>
          <w:rFonts w:ascii="Times New Roman" w:hAnsi="Times New Roman"/>
          <w:sz w:val="24"/>
          <w:szCs w:val="24"/>
        </w:rPr>
        <w:t xml:space="preserve">, </w:t>
      </w:r>
      <w:r>
        <w:rPr>
          <w:rFonts w:ascii="Times New Roman" w:eastAsia="TimesNewRoman" w:hAnsi="Times New Roman"/>
          <w:sz w:val="24"/>
          <w:szCs w:val="24"/>
        </w:rPr>
        <w:t>зоны специального назначения</w:t>
      </w:r>
      <w:r>
        <w:rPr>
          <w:rFonts w:ascii="Times New Roman" w:hAnsi="Times New Roman"/>
          <w:sz w:val="24"/>
          <w:szCs w:val="24"/>
        </w:rPr>
        <w:t xml:space="preserve">, </w:t>
      </w:r>
      <w:r>
        <w:rPr>
          <w:rFonts w:ascii="Times New Roman" w:eastAsia="TimesNewRoman" w:hAnsi="Times New Roman"/>
          <w:sz w:val="24"/>
          <w:szCs w:val="24"/>
        </w:rPr>
        <w:t>зоны размещения военных объектов и иные виды территориальных зон</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 xml:space="preserve">В настоящее время на территории </w:t>
      </w:r>
      <w:r>
        <w:rPr>
          <w:rFonts w:ascii="Times New Roman" w:hAnsi="Times New Roman"/>
          <w:sz w:val="24"/>
          <w:szCs w:val="24"/>
        </w:rPr>
        <w:t>Большесолдатского сельсовета</w:t>
      </w:r>
      <w:r>
        <w:rPr>
          <w:rFonts w:ascii="Times New Roman" w:eastAsia="TimesNewRoman" w:hAnsi="Times New Roman"/>
          <w:sz w:val="24"/>
          <w:szCs w:val="24"/>
        </w:rPr>
        <w:t xml:space="preserve"> отсутствуют особо охраняемые природные территории</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6. В настоящее время на территории </w:t>
      </w:r>
      <w:r>
        <w:rPr>
          <w:rFonts w:ascii="Times New Roman" w:hAnsi="Times New Roman"/>
          <w:sz w:val="24"/>
          <w:szCs w:val="24"/>
        </w:rPr>
        <w:t>Большесолдатского сельсовета</w:t>
      </w:r>
      <w:r>
        <w:rPr>
          <w:rFonts w:ascii="Times New Roman" w:eastAsia="TimesNewRoman" w:hAnsi="Times New Roman"/>
          <w:sz w:val="24"/>
          <w:szCs w:val="24"/>
        </w:rPr>
        <w:t xml:space="preserve"> отсутствуют утверждённые зоны охраны объектов культурного наследия. </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7.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8.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xml:space="preserve">9. На карте (схеме) градостроительного зонирования отображаются границы зон с особыми условиями использования территории, </w:t>
      </w:r>
      <w:r w:rsidRPr="006C4CD7">
        <w:rPr>
          <w:rFonts w:ascii="Times New Roman" w:eastAsia="TimesNewRoman" w:hAnsi="Times New Roman"/>
          <w:sz w:val="24"/>
          <w:szCs w:val="24"/>
        </w:rPr>
        <w:t>с отражением границ населенных пунктов</w:t>
      </w:r>
      <w:r>
        <w:rPr>
          <w:rFonts w:ascii="Times New Roman" w:eastAsia="TimesNewRoman" w:hAnsi="Times New Roman"/>
          <w:sz w:val="24"/>
          <w:szCs w:val="24"/>
        </w:rPr>
        <w:t>. В настоящих Правилах информация о границах территориальных зон и границах зон с особыми условиями использования территории совмещается на одной карте (схеме).</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10. Границы территориальных зон установлены по:</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lastRenderedPageBreak/>
        <w:t>- линиям магистралей, улиц, проездов, пешеходных путей;</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красным линиям;</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земельных участков;</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границам населенных пунктов в пределах муниципальных образований;</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 естественным границам природных объектов</w:t>
      </w:r>
      <w:r w:rsidR="00DE2B4B">
        <w:rPr>
          <w:rFonts w:ascii="Times New Roman" w:eastAsia="TimesNew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b/>
          <w:bCs/>
          <w:sz w:val="24"/>
          <w:szCs w:val="24"/>
        </w:rPr>
      </w:pPr>
    </w:p>
    <w:p w:rsidR="006A2B1F" w:rsidRDefault="006A2B1F" w:rsidP="006A2B1F">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8.2. Карта (схема) градостроительного зонирования</w:t>
      </w:r>
    </w:p>
    <w:p w:rsidR="006A2B1F" w:rsidRDefault="006A2B1F" w:rsidP="006A2B1F">
      <w:pPr>
        <w:widowControl w:val="0"/>
        <w:autoSpaceDE w:val="0"/>
        <w:autoSpaceDN w:val="0"/>
        <w:adjustRightInd w:val="0"/>
        <w:spacing w:line="240" w:lineRule="auto"/>
        <w:ind w:firstLine="709"/>
        <w:jc w:val="both"/>
        <w:rPr>
          <w:rFonts w:ascii="Times New Roman" w:hAnsi="Times New Roman"/>
          <w:b/>
          <w:bCs/>
          <w:sz w:val="24"/>
          <w:szCs w:val="24"/>
        </w:rPr>
      </w:pP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1. </w:t>
      </w:r>
      <w:r>
        <w:rPr>
          <w:rFonts w:ascii="Times New Roman" w:eastAsia="TimesNewRoman" w:hAnsi="Times New Roman"/>
          <w:sz w:val="24"/>
          <w:szCs w:val="24"/>
        </w:rPr>
        <w:t xml:space="preserve">В составе настоящих Правил подготовлены две карты (схемы) градостроительного зонирования </w:t>
      </w:r>
      <w:r>
        <w:rPr>
          <w:rFonts w:ascii="Times New Roman" w:hAnsi="Times New Roman"/>
          <w:sz w:val="24"/>
          <w:szCs w:val="24"/>
        </w:rPr>
        <w:t>(далее – схема)</w:t>
      </w:r>
      <w:r>
        <w:rPr>
          <w:rFonts w:ascii="Times New Roman" w:eastAsia="TimesNewRoman" w:hAnsi="Times New Roman"/>
          <w:sz w:val="24"/>
          <w:szCs w:val="24"/>
        </w:rPr>
        <w:t xml:space="preserve"> </w:t>
      </w:r>
      <w:r>
        <w:rPr>
          <w:rFonts w:ascii="Times New Roman" w:hAnsi="Times New Roman"/>
          <w:sz w:val="24"/>
          <w:szCs w:val="24"/>
        </w:rPr>
        <w:t>(</w:t>
      </w:r>
      <w:r>
        <w:rPr>
          <w:rFonts w:ascii="Times New Roman" w:eastAsia="TimesNewRoman" w:hAnsi="Times New Roman"/>
          <w:sz w:val="24"/>
          <w:szCs w:val="24"/>
        </w:rPr>
        <w:t xml:space="preserve">в масштабе </w:t>
      </w:r>
      <w:r>
        <w:rPr>
          <w:rFonts w:ascii="Times New Roman" w:hAnsi="Times New Roman"/>
          <w:sz w:val="24"/>
          <w:szCs w:val="24"/>
        </w:rPr>
        <w:t xml:space="preserve">1:25000 </w:t>
      </w:r>
      <w:r>
        <w:rPr>
          <w:rFonts w:ascii="Times New Roman" w:eastAsia="TimesNewRoman" w:hAnsi="Times New Roman"/>
          <w:sz w:val="24"/>
          <w:szCs w:val="24"/>
        </w:rPr>
        <w:t>для территории всего муниципального образования</w:t>
      </w:r>
      <w:r>
        <w:rPr>
          <w:rFonts w:ascii="Times New Roman" w:hAnsi="Times New Roman"/>
          <w:sz w:val="24"/>
          <w:szCs w:val="24"/>
        </w:rPr>
        <w:t xml:space="preserve">), </w:t>
      </w:r>
      <w:r>
        <w:rPr>
          <w:rFonts w:ascii="Times New Roman" w:eastAsia="TimesNewRoman" w:hAnsi="Times New Roman"/>
          <w:sz w:val="24"/>
          <w:szCs w:val="24"/>
        </w:rPr>
        <w:t>на которых отображены территориальные зоны</w:t>
      </w:r>
      <w:r>
        <w:rPr>
          <w:rFonts w:ascii="Times New Roman" w:hAnsi="Times New Roman"/>
          <w:sz w:val="24"/>
          <w:szCs w:val="24"/>
        </w:rPr>
        <w:t xml:space="preserve">, </w:t>
      </w:r>
      <w:r>
        <w:rPr>
          <w:rFonts w:ascii="Times New Roman" w:eastAsia="TimesNewRoman" w:hAnsi="Times New Roman"/>
          <w:sz w:val="24"/>
          <w:szCs w:val="24"/>
        </w:rPr>
        <w:t>для которых Правилами установлены градостроительные регламенты</w:t>
      </w:r>
      <w:r>
        <w:rPr>
          <w:rFonts w:ascii="Times New Roman" w:hAnsi="Times New Roman"/>
          <w:sz w:val="24"/>
          <w:szCs w:val="24"/>
        </w:rPr>
        <w:t xml:space="preserve">, </w:t>
      </w:r>
      <w:r>
        <w:rPr>
          <w:rFonts w:ascii="Times New Roman" w:eastAsia="TimesNewRoman" w:hAnsi="Times New Roman"/>
          <w:sz w:val="24"/>
          <w:szCs w:val="24"/>
        </w:rPr>
        <w:t>и территории</w:t>
      </w:r>
      <w:r>
        <w:rPr>
          <w:rFonts w:ascii="Times New Roman" w:hAnsi="Times New Roman"/>
          <w:sz w:val="24"/>
          <w:szCs w:val="24"/>
        </w:rPr>
        <w:t xml:space="preserve">, </w:t>
      </w:r>
      <w:r>
        <w:rPr>
          <w:rFonts w:ascii="Times New Roman" w:eastAsia="TimesNewRoman" w:hAnsi="Times New Roman"/>
          <w:sz w:val="24"/>
          <w:szCs w:val="24"/>
        </w:rPr>
        <w:t>на которых градостроительные регламенты не устанавливаются</w:t>
      </w:r>
      <w:r>
        <w:rPr>
          <w:rFonts w:ascii="Times New Roman" w:hAnsi="Times New Roman"/>
          <w:sz w:val="24"/>
          <w:szCs w:val="24"/>
        </w:rPr>
        <w:t xml:space="preserve">, </w:t>
      </w:r>
      <w:r>
        <w:rPr>
          <w:rFonts w:ascii="Times New Roman" w:eastAsia="TimesNewRoman" w:hAnsi="Times New Roman"/>
          <w:sz w:val="24"/>
          <w:szCs w:val="24"/>
        </w:rPr>
        <w:t>а также отображены границы зон с особыми условиями использования территории</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2. </w:t>
      </w:r>
      <w:r>
        <w:rPr>
          <w:rFonts w:ascii="Times New Roman" w:eastAsia="TimesNewRoman" w:hAnsi="Times New Roman"/>
          <w:sz w:val="24"/>
          <w:szCs w:val="24"/>
        </w:rPr>
        <w:t xml:space="preserve">Перечень и наименования территориальных зон с присвоенными кодами приведены в соответствии с пунктом </w:t>
      </w:r>
      <w:r>
        <w:rPr>
          <w:rFonts w:ascii="Times New Roman" w:hAnsi="Times New Roman"/>
          <w:sz w:val="24"/>
          <w:szCs w:val="24"/>
        </w:rPr>
        <w:t xml:space="preserve">2), </w:t>
      </w:r>
      <w:r>
        <w:rPr>
          <w:rFonts w:ascii="Times New Roman" w:eastAsia="TimesNewRoman" w:hAnsi="Times New Roman"/>
          <w:sz w:val="24"/>
          <w:szCs w:val="24"/>
        </w:rPr>
        <w:t xml:space="preserve">части </w:t>
      </w:r>
      <w:r>
        <w:rPr>
          <w:rFonts w:ascii="Times New Roman" w:hAnsi="Times New Roman"/>
          <w:sz w:val="24"/>
          <w:szCs w:val="24"/>
        </w:rPr>
        <w:t xml:space="preserve">9, </w:t>
      </w:r>
      <w:r>
        <w:rPr>
          <w:rFonts w:ascii="Times New Roman" w:eastAsia="TimesNewRoman" w:hAnsi="Times New Roman"/>
          <w:sz w:val="24"/>
          <w:szCs w:val="24"/>
        </w:rPr>
        <w:t>ст</w:t>
      </w:r>
      <w:r>
        <w:rPr>
          <w:rFonts w:ascii="Times New Roman" w:hAnsi="Times New Roman"/>
          <w:sz w:val="24"/>
          <w:szCs w:val="24"/>
        </w:rPr>
        <w:t xml:space="preserve">. 35 </w:t>
      </w:r>
      <w:r>
        <w:rPr>
          <w:rFonts w:ascii="Times New Roman" w:eastAsia="TimesNewRoman" w:hAnsi="Times New Roman"/>
          <w:sz w:val="24"/>
          <w:szCs w:val="24"/>
        </w:rPr>
        <w:t>ГрК РФ</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3. </w:t>
      </w:r>
      <w:r>
        <w:rPr>
          <w:rFonts w:ascii="Times New Roman" w:eastAsia="TimesNewRoman" w:hAnsi="Times New Roman"/>
          <w:sz w:val="24"/>
          <w:szCs w:val="24"/>
        </w:rPr>
        <w:t>Наименование вида разрешённого использования земельных участков</w:t>
      </w:r>
      <w:r>
        <w:rPr>
          <w:rFonts w:ascii="Times New Roman" w:hAnsi="Times New Roman"/>
          <w:sz w:val="24"/>
          <w:szCs w:val="24"/>
        </w:rPr>
        <w:t xml:space="preserve">, </w:t>
      </w:r>
      <w:r>
        <w:rPr>
          <w:rFonts w:ascii="Times New Roman" w:eastAsia="TimesNewRoman" w:hAnsi="Times New Roman"/>
          <w:sz w:val="24"/>
          <w:szCs w:val="24"/>
        </w:rPr>
        <w:t>соответствующий код</w:t>
      </w:r>
      <w:r>
        <w:rPr>
          <w:rFonts w:ascii="Times New Roman" w:hAnsi="Times New Roman"/>
          <w:sz w:val="24"/>
          <w:szCs w:val="24"/>
        </w:rPr>
        <w:t xml:space="preserve">, </w:t>
      </w:r>
      <w:r>
        <w:rPr>
          <w:rFonts w:ascii="Times New Roman" w:eastAsia="TimesNewRoman" w:hAnsi="Times New Roman"/>
          <w:sz w:val="24"/>
          <w:szCs w:val="24"/>
        </w:rPr>
        <w:t xml:space="preserve">описание вида разрешённого использования приведены в редакции Классификатора </w:t>
      </w:r>
      <w:r>
        <w:rPr>
          <w:rFonts w:ascii="Times New Roman" w:hAnsi="Times New Roman"/>
          <w:sz w:val="24"/>
          <w:szCs w:val="24"/>
        </w:rPr>
        <w:t>(приказ Минэкономразвития России от 01.09.2014 №540 «Об утверждении классификатора видов разрешенного использования земельных участков»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4. </w:t>
      </w:r>
      <w:r>
        <w:rPr>
          <w:rFonts w:ascii="Times New Roman" w:eastAsia="TimesNewRoman" w:hAnsi="Times New Roman"/>
          <w:sz w:val="24"/>
          <w:szCs w:val="24"/>
        </w:rPr>
        <w:t xml:space="preserve">На основе видов разрешённого использования земельных участков Классификатора для каждой территориальной зоны сформированы группы </w:t>
      </w:r>
      <w:r>
        <w:rPr>
          <w:rFonts w:ascii="Times New Roman" w:hAnsi="Times New Roman"/>
          <w:b/>
          <w:bCs/>
          <w:sz w:val="24"/>
          <w:szCs w:val="24"/>
        </w:rPr>
        <w:t>основных</w:t>
      </w:r>
      <w:r>
        <w:rPr>
          <w:rFonts w:ascii="Times New Roman" w:hAnsi="Times New Roman"/>
          <w:sz w:val="24"/>
          <w:szCs w:val="24"/>
        </w:rPr>
        <w:t xml:space="preserve">, </w:t>
      </w:r>
      <w:r>
        <w:rPr>
          <w:rFonts w:ascii="Times New Roman" w:hAnsi="Times New Roman"/>
          <w:b/>
          <w:bCs/>
          <w:sz w:val="24"/>
          <w:szCs w:val="24"/>
        </w:rPr>
        <w:t xml:space="preserve">условно разрешённых и вспомогательных </w:t>
      </w:r>
      <w:r>
        <w:rPr>
          <w:rFonts w:ascii="Times New Roman" w:eastAsia="TimesNewRoman" w:hAnsi="Times New Roman"/>
          <w:sz w:val="24"/>
          <w:szCs w:val="24"/>
        </w:rPr>
        <w:t>видов разрешённого использования земельных участков и приведены соответствующие градостроительные регламенты</w:t>
      </w:r>
      <w:r>
        <w:rPr>
          <w:rFonts w:ascii="Times New Roman" w:hAnsi="Times New Roman"/>
          <w:sz w:val="24"/>
          <w:szCs w:val="24"/>
        </w:rPr>
        <w:t>.</w:t>
      </w:r>
    </w:p>
    <w:p w:rsidR="006A2B1F" w:rsidRDefault="006A2B1F" w:rsidP="006A2B1F">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t>5. </w:t>
      </w:r>
      <w:r>
        <w:rPr>
          <w:rFonts w:ascii="Times New Roman" w:eastAsia="TimesNewRoman" w:hAnsi="Times New Roman"/>
          <w:sz w:val="24"/>
          <w:szCs w:val="24"/>
        </w:rPr>
        <w:t>Градостроительные регламенты разработаны на основе требований технических регламентов</w:t>
      </w:r>
      <w:r>
        <w:rPr>
          <w:rFonts w:ascii="Times New Roman" w:hAnsi="Times New Roman"/>
          <w:sz w:val="24"/>
          <w:szCs w:val="24"/>
        </w:rPr>
        <w:t xml:space="preserve">, </w:t>
      </w:r>
      <w:r>
        <w:rPr>
          <w:rFonts w:ascii="Times New Roman" w:eastAsia="TimesNewRoman" w:hAnsi="Times New Roman"/>
          <w:sz w:val="24"/>
          <w:szCs w:val="24"/>
        </w:rPr>
        <w:t>сводов правил</w:t>
      </w:r>
      <w:r>
        <w:rPr>
          <w:rFonts w:ascii="Times New Roman" w:hAnsi="Times New Roman"/>
          <w:sz w:val="24"/>
          <w:szCs w:val="24"/>
        </w:rPr>
        <w:t xml:space="preserve"> </w:t>
      </w:r>
      <w:r>
        <w:rPr>
          <w:rFonts w:ascii="Times New Roman" w:eastAsia="TimesNewRoman" w:hAnsi="Times New Roman"/>
          <w:sz w:val="24"/>
          <w:szCs w:val="24"/>
        </w:rPr>
        <w:t>и требований других нормативно</w:t>
      </w:r>
      <w:r>
        <w:rPr>
          <w:rFonts w:ascii="Times New Roman" w:hAnsi="Times New Roman"/>
          <w:sz w:val="24"/>
          <w:szCs w:val="24"/>
        </w:rPr>
        <w:t>-</w:t>
      </w:r>
      <w:r>
        <w:rPr>
          <w:rFonts w:ascii="Times New Roman" w:eastAsia="TimesNewRoman" w:hAnsi="Times New Roman"/>
          <w:sz w:val="24"/>
          <w:szCs w:val="24"/>
        </w:rPr>
        <w:t>правовых документов и включают следующие данные</w:t>
      </w:r>
      <w:r>
        <w:rPr>
          <w:rFonts w:ascii="Times New Roman" w:hAnsi="Times New Roman"/>
          <w:sz w:val="24"/>
          <w:szCs w:val="24"/>
        </w:rPr>
        <w:t>:</w:t>
      </w:r>
    </w:p>
    <w:p w:rsidR="00B07317" w:rsidRPr="00F53A77" w:rsidRDefault="00B07317" w:rsidP="00B0731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Предельные размеры земельных участков</w:t>
      </w:r>
      <w:r w:rsidRPr="00F53A77">
        <w:rPr>
          <w:rFonts w:ascii="Times New Roman" w:hAnsi="Times New Roman"/>
          <w:sz w:val="24"/>
          <w:szCs w:val="24"/>
        </w:rPr>
        <w:t>;</w:t>
      </w:r>
    </w:p>
    <w:p w:rsidR="00B07317" w:rsidRPr="00F53A77" w:rsidRDefault="00B07317" w:rsidP="00B0731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Минимальный отступ от границ земельного участка</w:t>
      </w:r>
      <w:r w:rsidRPr="00F53A77">
        <w:rPr>
          <w:rFonts w:ascii="Times New Roman" w:hAnsi="Times New Roman"/>
          <w:sz w:val="24"/>
          <w:szCs w:val="24"/>
        </w:rPr>
        <w:t>;</w:t>
      </w:r>
    </w:p>
    <w:p w:rsidR="00B07317" w:rsidRPr="00F53A77" w:rsidRDefault="00B07317" w:rsidP="00B07317">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Предельное количество этажей</w:t>
      </w:r>
    </w:p>
    <w:p w:rsidR="00B07317" w:rsidRPr="00F53A77" w:rsidRDefault="00B07317" w:rsidP="00B0731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Предельная высота зданий</w:t>
      </w:r>
      <w:r w:rsidRPr="00F53A77">
        <w:rPr>
          <w:rFonts w:ascii="Times New Roman" w:hAnsi="Times New Roman"/>
          <w:sz w:val="24"/>
          <w:szCs w:val="24"/>
        </w:rPr>
        <w:t>;</w:t>
      </w:r>
    </w:p>
    <w:p w:rsidR="00B07317" w:rsidRPr="00F53A77" w:rsidRDefault="00B07317" w:rsidP="00B07317">
      <w:pPr>
        <w:widowControl w:val="0"/>
        <w:autoSpaceDE w:val="0"/>
        <w:autoSpaceDN w:val="0"/>
        <w:adjustRightInd w:val="0"/>
        <w:spacing w:line="240" w:lineRule="auto"/>
        <w:ind w:firstLine="709"/>
        <w:jc w:val="both"/>
        <w:rPr>
          <w:rFonts w:ascii="Times New Roman" w:hAnsi="Times New Roman"/>
          <w:sz w:val="24"/>
          <w:szCs w:val="24"/>
        </w:rPr>
      </w:pPr>
      <w:r>
        <w:rPr>
          <w:rFonts w:ascii="Times New Roman" w:hAnsi="Times New Roman"/>
          <w:sz w:val="24"/>
          <w:szCs w:val="24"/>
        </w:rPr>
        <w:noBreakHyphen/>
      </w:r>
      <w:r w:rsidRPr="00F53A77">
        <w:rPr>
          <w:rFonts w:ascii="Times New Roman" w:hAnsi="Times New Roman"/>
          <w:sz w:val="24"/>
          <w:szCs w:val="24"/>
        </w:rPr>
        <w:t xml:space="preserve"> </w:t>
      </w:r>
      <w:r w:rsidRPr="00F53A77">
        <w:rPr>
          <w:rFonts w:ascii="Times New Roman" w:eastAsia="TimesNewRoman" w:hAnsi="Times New Roman"/>
          <w:sz w:val="24"/>
          <w:szCs w:val="24"/>
        </w:rPr>
        <w:t>Максимальный процент застройки</w:t>
      </w:r>
      <w:r>
        <w:rPr>
          <w:rFonts w:ascii="Times New Roman" w:eastAsia="TimesNew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autoSpaceDE w:val="0"/>
        <w:autoSpaceDN w:val="0"/>
        <w:adjustRightInd w:val="0"/>
        <w:spacing w:line="240" w:lineRule="auto"/>
        <w:ind w:firstLine="709"/>
        <w:jc w:val="both"/>
        <w:rPr>
          <w:rFonts w:ascii="Times New Roman" w:hAnsi="Times New Roman"/>
          <w:b/>
          <w:bCs/>
          <w:sz w:val="24"/>
          <w:szCs w:val="24"/>
        </w:rPr>
      </w:pPr>
      <w:r>
        <w:rPr>
          <w:rFonts w:ascii="Times New Roman" w:hAnsi="Times New Roman"/>
          <w:b/>
          <w:bCs/>
          <w:sz w:val="24"/>
          <w:szCs w:val="24"/>
        </w:rPr>
        <w:t>Статья 8.3. Виды территориальных зон</w:t>
      </w:r>
    </w:p>
    <w:p w:rsidR="006A2B1F" w:rsidRDefault="006A2B1F" w:rsidP="006A2B1F">
      <w:pPr>
        <w:widowControl w:val="0"/>
        <w:autoSpaceDE w:val="0"/>
        <w:autoSpaceDN w:val="0"/>
        <w:adjustRightInd w:val="0"/>
        <w:spacing w:line="240" w:lineRule="auto"/>
        <w:ind w:firstLine="709"/>
        <w:jc w:val="both"/>
        <w:rPr>
          <w:rFonts w:ascii="Times New Roman" w:hAnsi="Times New Roman"/>
          <w:b/>
          <w:bCs/>
          <w:sz w:val="24"/>
          <w:szCs w:val="24"/>
        </w:rPr>
      </w:pPr>
    </w:p>
    <w:p w:rsidR="006A2B1F" w:rsidRDefault="006A2B1F" w:rsidP="006A2B1F">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На карте (схеме) отображены границы следующих территориальных зон:</w:t>
      </w:r>
    </w:p>
    <w:p w:rsidR="006A2B1F" w:rsidRDefault="006A2B1F" w:rsidP="006A2B1F">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Жилые зоны – Ж (Ж1, Ж2).</w:t>
      </w:r>
    </w:p>
    <w:p w:rsidR="006A2B1F" w:rsidRDefault="006A2B1F" w:rsidP="006A2B1F">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общественно-деловые – О (О1).</w:t>
      </w:r>
    </w:p>
    <w:p w:rsidR="006A2B1F" w:rsidRDefault="006A2B1F" w:rsidP="006A2B1F">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производственные – П (П1).</w:t>
      </w:r>
    </w:p>
    <w:p w:rsidR="006A2B1F" w:rsidRDefault="006A2B1F" w:rsidP="006A2B1F">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инженерных и транспортных инфраструктур – ИТ (ИТ1, ИТ2, ИТ3).</w:t>
      </w:r>
    </w:p>
    <w:p w:rsidR="006A2B1F" w:rsidRDefault="006A2B1F" w:rsidP="006A2B1F">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Зона сельскохозяйственного использования – СХ (СХ1, СХ2).</w:t>
      </w:r>
    </w:p>
    <w:p w:rsidR="006A2B1F" w:rsidRDefault="006A2B1F" w:rsidP="006A2B1F">
      <w:pPr>
        <w:pStyle w:val="afc"/>
        <w:widowControl w:val="0"/>
        <w:numPr>
          <w:ilvl w:val="0"/>
          <w:numId w:val="14"/>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Зоны специального назначения</w:t>
      </w:r>
      <w:r>
        <w:rPr>
          <w:rFonts w:ascii="Times New Roman" w:hAnsi="Times New Roman"/>
          <w:sz w:val="24"/>
          <w:szCs w:val="24"/>
        </w:rPr>
        <w:t xml:space="preserve"> – </w:t>
      </w:r>
      <w:r>
        <w:rPr>
          <w:rFonts w:ascii="Times New Roman" w:eastAsia="Times New Roman" w:hAnsi="Times New Roman"/>
          <w:sz w:val="24"/>
          <w:szCs w:val="24"/>
          <w:lang w:eastAsia="ru-RU"/>
        </w:rPr>
        <w:t>С (С1, С2).</w:t>
      </w:r>
    </w:p>
    <w:p w:rsidR="006A2B1F" w:rsidRDefault="006A2B1F" w:rsidP="006A2B1F">
      <w:pPr>
        <w:widowControl w:val="0"/>
        <w:numPr>
          <w:ilvl w:val="0"/>
          <w:numId w:val="1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Зоны рекреационного назначения – Р (Р1, Р2).</w:t>
      </w:r>
    </w:p>
    <w:p w:rsidR="006A2B1F" w:rsidRDefault="006A2B1F" w:rsidP="006A2B1F">
      <w:pPr>
        <w:widowControl w:val="0"/>
        <w:spacing w:line="240" w:lineRule="auto"/>
        <w:ind w:firstLine="709"/>
        <w:jc w:val="both"/>
        <w:rPr>
          <w:rFonts w:ascii="Times New Roman" w:hAnsi="Times New Roman"/>
          <w:b/>
        </w:rPr>
      </w:pPr>
      <w:r>
        <w:rPr>
          <w:rFonts w:ascii="Times New Roman" w:eastAsia="Times New Roman" w:hAnsi="Times New Roman"/>
          <w:sz w:val="24"/>
          <w:szCs w:val="24"/>
        </w:rPr>
        <w:t>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муниципального образования «</w:t>
      </w:r>
      <w:r>
        <w:rPr>
          <w:rFonts w:ascii="Times New Roman" w:hAnsi="Times New Roman"/>
          <w:sz w:val="24"/>
          <w:szCs w:val="24"/>
        </w:rPr>
        <w:t>Большесолдатский сельсовет» Большесолдатского</w:t>
      </w:r>
      <w:r>
        <w:rPr>
          <w:rFonts w:ascii="Times New Roman" w:eastAsia="Times New Roman" w:hAnsi="Times New Roman"/>
          <w:sz w:val="24"/>
          <w:szCs w:val="24"/>
        </w:rPr>
        <w:t xml:space="preserve"> района.</w:t>
      </w:r>
    </w:p>
    <w:p w:rsidR="006A2B1F" w:rsidRDefault="006A2B1F" w:rsidP="006A2B1F">
      <w:pPr>
        <w:pStyle w:val="2"/>
        <w:keepNext w:val="0"/>
        <w:widowControl w:val="0"/>
        <w:spacing w:before="0" w:after="0"/>
        <w:rPr>
          <w:rFonts w:ascii="Times New Roman" w:hAnsi="Times New Roman"/>
          <w:b/>
          <w:bCs/>
          <w:i w:val="0"/>
          <w:kern w:val="32"/>
          <w:sz w:val="24"/>
          <w:szCs w:val="24"/>
        </w:rPr>
      </w:pPr>
    </w:p>
    <w:p w:rsidR="006A2B1F" w:rsidRDefault="006A2B1F" w:rsidP="006A2B1F">
      <w:pPr>
        <w:pStyle w:val="2"/>
        <w:keepNext w:val="0"/>
        <w:widowControl w:val="0"/>
        <w:spacing w:before="0" w:after="0"/>
        <w:rPr>
          <w:rFonts w:ascii="Times New Roman" w:hAnsi="Times New Roman"/>
          <w:b/>
          <w:i w:val="0"/>
          <w:kern w:val="32"/>
          <w:sz w:val="24"/>
          <w:szCs w:val="24"/>
        </w:rPr>
      </w:pPr>
    </w:p>
    <w:p w:rsidR="006A2B1F" w:rsidRDefault="006A2B1F" w:rsidP="006A2B1F">
      <w:pPr>
        <w:pStyle w:val="2"/>
        <w:keepNext w:val="0"/>
        <w:widowControl w:val="0"/>
        <w:spacing w:before="0" w:after="0"/>
        <w:rPr>
          <w:rFonts w:ascii="Times New Roman" w:hAnsi="Times New Roman"/>
          <w:b/>
          <w:i w:val="0"/>
          <w:kern w:val="32"/>
          <w:sz w:val="24"/>
          <w:szCs w:val="24"/>
        </w:rPr>
      </w:pPr>
    </w:p>
    <w:p w:rsidR="006A2B1F" w:rsidRPr="005829D1" w:rsidRDefault="006A2B1F" w:rsidP="006A2B1F">
      <w:pPr>
        <w:pStyle w:val="2"/>
        <w:keepNext w:val="0"/>
        <w:widowControl w:val="0"/>
        <w:spacing w:before="0" w:after="0"/>
        <w:rPr>
          <w:rFonts w:ascii="Times New Roman" w:hAnsi="Times New Roman"/>
          <w:b/>
          <w:i w:val="0"/>
          <w:kern w:val="32"/>
        </w:rPr>
      </w:pPr>
      <w:r w:rsidRPr="005829D1">
        <w:rPr>
          <w:rFonts w:ascii="Times New Roman" w:hAnsi="Times New Roman"/>
          <w:b/>
          <w:i w:val="0"/>
          <w:kern w:val="32"/>
        </w:rPr>
        <w:t>ЧАСТЬ ТРЕТЬЯ</w:t>
      </w:r>
    </w:p>
    <w:p w:rsidR="006A2B1F" w:rsidRPr="005829D1" w:rsidRDefault="006A2B1F" w:rsidP="006A2B1F">
      <w:pPr>
        <w:pStyle w:val="2"/>
        <w:keepNext w:val="0"/>
        <w:widowControl w:val="0"/>
        <w:spacing w:before="0" w:after="0"/>
        <w:rPr>
          <w:rFonts w:ascii="Times New Roman" w:hAnsi="Times New Roman"/>
          <w:b/>
          <w:i w:val="0"/>
          <w:kern w:val="32"/>
        </w:rPr>
      </w:pPr>
      <w:bookmarkStart w:id="102" w:name="_Toc442797237"/>
      <w:r w:rsidRPr="005829D1">
        <w:rPr>
          <w:rFonts w:ascii="Times New Roman" w:hAnsi="Times New Roman"/>
          <w:b/>
          <w:i w:val="0"/>
          <w:kern w:val="32"/>
        </w:rPr>
        <w:t>ГРАДОСТРОИТЕЛЬНЫЕ РЕГЛАМЕНТЫ</w:t>
      </w:r>
      <w:bookmarkEnd w:id="102"/>
    </w:p>
    <w:p w:rsidR="006A2B1F" w:rsidRPr="004A7D0C" w:rsidRDefault="006A2B1F" w:rsidP="006A2B1F"/>
    <w:p w:rsidR="006A2B1F" w:rsidRDefault="006A2B1F" w:rsidP="006A2B1F">
      <w:pPr>
        <w:pStyle w:val="3"/>
        <w:keepNext w:val="0"/>
        <w:keepLines w:val="0"/>
        <w:widowControl w:val="0"/>
        <w:spacing w:before="0" w:line="240" w:lineRule="auto"/>
        <w:ind w:firstLine="709"/>
        <w:jc w:val="center"/>
        <w:rPr>
          <w:rFonts w:ascii="Times New Roman" w:hAnsi="Times New Roman"/>
          <w:b/>
          <w:color w:val="auto"/>
          <w:kern w:val="32"/>
          <w:sz w:val="24"/>
          <w:szCs w:val="24"/>
          <w:lang w:eastAsia="ru-RU"/>
        </w:rPr>
      </w:pPr>
      <w:r w:rsidRPr="005829D1">
        <w:rPr>
          <w:rFonts w:ascii="Times New Roman" w:hAnsi="Times New Roman"/>
          <w:b/>
          <w:color w:val="auto"/>
          <w:kern w:val="32"/>
          <w:sz w:val="28"/>
          <w:szCs w:val="28"/>
          <w:lang w:eastAsia="ru-RU"/>
        </w:rPr>
        <w:t>Глава 9. </w:t>
      </w:r>
      <w:bookmarkStart w:id="103" w:name="_Toc442797238"/>
      <w:r w:rsidRPr="005829D1">
        <w:rPr>
          <w:rFonts w:ascii="Times New Roman" w:hAnsi="Times New Roman"/>
          <w:b/>
          <w:color w:val="auto"/>
          <w:kern w:val="32"/>
          <w:sz w:val="28"/>
          <w:szCs w:val="28"/>
          <w:lang w:eastAsia="ru-RU"/>
        </w:rPr>
        <w:t>Градостроительные регламенты</w:t>
      </w:r>
      <w:r w:rsidRPr="004A7D0C">
        <w:rPr>
          <w:rFonts w:ascii="Times New Roman" w:hAnsi="Times New Roman"/>
          <w:b/>
          <w:color w:val="auto"/>
          <w:kern w:val="32"/>
          <w:sz w:val="24"/>
          <w:szCs w:val="24"/>
          <w:lang w:eastAsia="ru-RU"/>
        </w:rPr>
        <w:t>.</w:t>
      </w:r>
      <w:bookmarkEnd w:id="103"/>
    </w:p>
    <w:p w:rsidR="006A2B1F" w:rsidRPr="004A7D0C" w:rsidRDefault="006A2B1F" w:rsidP="006A2B1F"/>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4"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Большесолдатский</w:t>
      </w:r>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r>
        <w:rPr>
          <w:rFonts w:ascii="Times New Roman" w:hAnsi="Times New Roman"/>
          <w:b/>
          <w:sz w:val="24"/>
          <w:szCs w:val="24"/>
        </w:rPr>
        <w:t xml:space="preserve">Большесолдатского района. </w:t>
      </w:r>
      <w:bookmarkEnd w:id="104"/>
    </w:p>
    <w:p w:rsidR="006A2B1F" w:rsidRPr="00BE06E1"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9617E9"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9.1.1. </w:t>
      </w:r>
      <w:r w:rsidRPr="004A761F">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Pr>
          <w:rFonts w:ascii="Times New Roman" w:hAnsi="Times New Roman"/>
          <w:sz w:val="24"/>
          <w:szCs w:val="24"/>
        </w:rPr>
        <w:t xml:space="preserve"> и классификатора </w:t>
      </w:r>
      <w:r w:rsidRPr="00C52271">
        <w:rPr>
          <w:rFonts w:ascii="Times New Roman" w:hAnsi="Times New Roman"/>
          <w:sz w:val="24"/>
          <w:szCs w:val="24"/>
        </w:rPr>
        <w:t>видов разрешенного использования земельных участков</w:t>
      </w:r>
      <w:r>
        <w:rPr>
          <w:rFonts w:ascii="Times New Roman" w:hAnsi="Times New Roman"/>
          <w:sz w:val="24"/>
          <w:szCs w:val="24"/>
        </w:rPr>
        <w:t xml:space="preserve"> (</w:t>
      </w:r>
      <w:r w:rsidRPr="00C52271">
        <w:rPr>
          <w:rFonts w:ascii="Times New Roman" w:hAnsi="Times New Roman"/>
          <w:sz w:val="24"/>
          <w:szCs w:val="24"/>
        </w:rPr>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rsidRPr="003C175D">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Pr="00C52271">
        <w:rPr>
          <w:rFonts w:ascii="Times New Roman" w:hAnsi="Times New Roman"/>
          <w:sz w:val="24"/>
          <w:szCs w:val="24"/>
        </w:rPr>
        <w:t xml:space="preserve"> </w:t>
      </w:r>
      <w:r w:rsidRPr="004A761F">
        <w:rPr>
          <w:rFonts w:ascii="Times New Roman" w:hAnsi="Times New Roman"/>
          <w:sz w:val="24"/>
          <w:szCs w:val="24"/>
        </w:rPr>
        <w:t xml:space="preserve">на территории </w:t>
      </w:r>
      <w:r w:rsidRPr="000E6871">
        <w:rPr>
          <w:rFonts w:ascii="Times New Roman" w:hAnsi="Times New Roman"/>
          <w:sz w:val="24"/>
          <w:szCs w:val="24"/>
        </w:rPr>
        <w:t>муниципального образования «</w:t>
      </w:r>
      <w:r>
        <w:rPr>
          <w:rFonts w:ascii="Times New Roman" w:hAnsi="Times New Roman"/>
          <w:sz w:val="24"/>
          <w:szCs w:val="24"/>
        </w:rPr>
        <w:t xml:space="preserve">Большесолдатский </w:t>
      </w:r>
      <w:r w:rsidRPr="006776B6">
        <w:rPr>
          <w:rFonts w:ascii="Times New Roman" w:hAnsi="Times New Roman"/>
          <w:sz w:val="24"/>
          <w:szCs w:val="24"/>
        </w:rPr>
        <w:t>сельсовет</w:t>
      </w:r>
      <w:r w:rsidRPr="004670CC">
        <w:rPr>
          <w:rFonts w:ascii="Times New Roman" w:hAnsi="Times New Roman"/>
          <w:sz w:val="24"/>
          <w:szCs w:val="24"/>
        </w:rPr>
        <w:t xml:space="preserve">» </w:t>
      </w:r>
      <w:r>
        <w:rPr>
          <w:rFonts w:ascii="Times New Roman" w:hAnsi="Times New Roman"/>
          <w:sz w:val="24"/>
          <w:szCs w:val="24"/>
        </w:rPr>
        <w:t>Большесолдатского района</w:t>
      </w:r>
      <w:r w:rsidRPr="004A761F">
        <w:rPr>
          <w:rFonts w:ascii="Times New Roman" w:hAnsi="Times New Roman"/>
          <w:sz w:val="24"/>
          <w:szCs w:val="24"/>
        </w:rPr>
        <w:t xml:space="preserve"> установлены</w:t>
      </w:r>
      <w:r>
        <w:rPr>
          <w:rFonts w:ascii="Times New Roman" w:hAnsi="Times New Roman"/>
          <w:sz w:val="24"/>
          <w:szCs w:val="24"/>
        </w:rPr>
        <w:t xml:space="preserve"> следующие </w:t>
      </w:r>
      <w:r w:rsidRPr="009617E9">
        <w:rPr>
          <w:rFonts w:ascii="Times New Roman" w:hAnsi="Times New Roman"/>
          <w:sz w:val="24"/>
          <w:szCs w:val="24"/>
        </w:rPr>
        <w:t>территориальные зоны</w:t>
      </w:r>
      <w:r w:rsidRPr="009617E9">
        <w:rPr>
          <w:rFonts w:ascii="Times New Roman" w:eastAsia="Times New Roman" w:hAnsi="Times New Roman"/>
          <w:sz w:val="24"/>
          <w:szCs w:val="24"/>
        </w:rPr>
        <w:t>:</w:t>
      </w:r>
    </w:p>
    <w:p w:rsidR="006A2B1F" w:rsidRPr="00CC7EB9"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жилые зоны</w:t>
      </w:r>
      <w:r>
        <w:rPr>
          <w:rFonts w:ascii="Times New Roman" w:eastAsia="Times New Roman" w:hAnsi="Times New Roman"/>
          <w:sz w:val="24"/>
          <w:szCs w:val="24"/>
          <w:lang w:eastAsia="ru-RU"/>
        </w:rPr>
        <w:t xml:space="preserve"> – Ж (Ж1, Ж2);</w:t>
      </w:r>
    </w:p>
    <w:p w:rsidR="006A2B1F"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зоны</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общественно-делов</w:t>
      </w:r>
      <w:r>
        <w:rPr>
          <w:rFonts w:ascii="Times New Roman" w:eastAsia="Times New Roman" w:hAnsi="Times New Roman"/>
          <w:sz w:val="24"/>
          <w:szCs w:val="24"/>
          <w:lang w:eastAsia="ru-RU"/>
        </w:rPr>
        <w:t>ые – О (О1);</w:t>
      </w:r>
    </w:p>
    <w:p w:rsidR="006A2B1F" w:rsidRPr="009A2BA4"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4C7C41">
        <w:rPr>
          <w:rFonts w:ascii="Times New Roman" w:eastAsia="Times New Roman" w:hAnsi="Times New Roman"/>
          <w:sz w:val="24"/>
          <w:szCs w:val="24"/>
          <w:lang w:eastAsia="ru-RU"/>
        </w:rPr>
        <w:t>зоны производственны</w:t>
      </w:r>
      <w:r>
        <w:rPr>
          <w:rFonts w:ascii="Times New Roman" w:eastAsia="Times New Roman" w:hAnsi="Times New Roman"/>
          <w:sz w:val="24"/>
          <w:szCs w:val="24"/>
          <w:lang w:eastAsia="ru-RU"/>
        </w:rPr>
        <w:t>е</w:t>
      </w:r>
      <w:r w:rsidRPr="004C7C41">
        <w:rPr>
          <w:rFonts w:ascii="Times New Roman" w:eastAsia="Times New Roman" w:hAnsi="Times New Roman"/>
          <w:sz w:val="24"/>
          <w:szCs w:val="24"/>
          <w:lang w:eastAsia="ru-RU"/>
        </w:rPr>
        <w:t xml:space="preserve"> – П (П1);</w:t>
      </w:r>
    </w:p>
    <w:p w:rsidR="006A2B1F"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инженерн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 транспортн</w:t>
      </w:r>
      <w:r>
        <w:rPr>
          <w:rFonts w:ascii="Times New Roman" w:eastAsia="Times New Roman" w:hAnsi="Times New Roman"/>
          <w:sz w:val="24"/>
          <w:szCs w:val="24"/>
          <w:lang w:eastAsia="ru-RU"/>
        </w:rPr>
        <w:t>ых</w:t>
      </w:r>
      <w:r w:rsidRPr="000F7682">
        <w:rPr>
          <w:rFonts w:ascii="Times New Roman" w:eastAsia="Times New Roman" w:hAnsi="Times New Roman"/>
          <w:sz w:val="24"/>
          <w:szCs w:val="24"/>
          <w:lang w:eastAsia="ru-RU"/>
        </w:rPr>
        <w:t xml:space="preserve"> инфраструктур</w:t>
      </w:r>
      <w:r>
        <w:rPr>
          <w:rFonts w:ascii="Times New Roman" w:eastAsia="Times New Roman" w:hAnsi="Times New Roman"/>
          <w:sz w:val="24"/>
          <w:szCs w:val="24"/>
          <w:lang w:eastAsia="ru-RU"/>
        </w:rPr>
        <w:t xml:space="preserve"> </w:t>
      </w:r>
      <w:r w:rsidRPr="000F7682">
        <w:rPr>
          <w:rFonts w:ascii="Times New Roman" w:eastAsia="Times New Roman" w:hAnsi="Times New Roman"/>
          <w:sz w:val="24"/>
          <w:szCs w:val="24"/>
          <w:lang w:eastAsia="ru-RU"/>
        </w:rPr>
        <w:t>– ИТ</w:t>
      </w:r>
      <w:r>
        <w:rPr>
          <w:rFonts w:ascii="Times New Roman" w:eastAsia="Times New Roman" w:hAnsi="Times New Roman"/>
          <w:sz w:val="24"/>
          <w:szCs w:val="24"/>
          <w:lang w:eastAsia="ru-RU"/>
        </w:rPr>
        <w:t xml:space="preserve"> (ИТ1, ИТ2, ИТ3</w:t>
      </w:r>
      <w:r w:rsidRPr="000F7682">
        <w:rPr>
          <w:rFonts w:ascii="Times New Roman" w:eastAsia="Times New Roman" w:hAnsi="Times New Roman"/>
          <w:sz w:val="24"/>
          <w:szCs w:val="24"/>
          <w:lang w:eastAsia="ru-RU"/>
        </w:rPr>
        <w:t>);</w:t>
      </w:r>
    </w:p>
    <w:p w:rsidR="006A2B1F"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зона сельскохозяйственного использования – СХ</w:t>
      </w:r>
      <w:r>
        <w:rPr>
          <w:rFonts w:ascii="Times New Roman" w:eastAsia="Times New Roman" w:hAnsi="Times New Roman"/>
          <w:sz w:val="24"/>
          <w:szCs w:val="24"/>
          <w:lang w:eastAsia="ru-RU"/>
        </w:rPr>
        <w:t xml:space="preserve"> (СХ1, СХ2</w:t>
      </w:r>
      <w:r w:rsidRPr="000F7682">
        <w:rPr>
          <w:rFonts w:ascii="Times New Roman" w:eastAsia="Times New Roman" w:hAnsi="Times New Roman"/>
          <w:sz w:val="24"/>
          <w:szCs w:val="24"/>
          <w:lang w:eastAsia="ru-RU"/>
        </w:rPr>
        <w:t>);</w:t>
      </w:r>
    </w:p>
    <w:p w:rsidR="006A2B1F" w:rsidRPr="00C25BE1"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специального назначения</w:t>
      </w:r>
      <w:r w:rsidRPr="000F7682">
        <w:rPr>
          <w:rFonts w:ascii="Times New Roman" w:hAnsi="Times New Roman"/>
          <w:sz w:val="24"/>
          <w:szCs w:val="24"/>
        </w:rPr>
        <w:t xml:space="preserve"> – </w:t>
      </w:r>
      <w:r w:rsidRPr="000F7682">
        <w:rPr>
          <w:rFonts w:ascii="Times New Roman" w:eastAsia="Times New Roman" w:hAnsi="Times New Roman"/>
          <w:sz w:val="24"/>
          <w:szCs w:val="24"/>
          <w:lang w:eastAsia="ru-RU"/>
        </w:rPr>
        <w:t>С (С1</w:t>
      </w:r>
      <w:r>
        <w:rPr>
          <w:rFonts w:ascii="Times New Roman" w:eastAsia="Times New Roman" w:hAnsi="Times New Roman"/>
          <w:sz w:val="24"/>
          <w:szCs w:val="24"/>
          <w:lang w:eastAsia="ru-RU"/>
        </w:rPr>
        <w:t>, С2</w:t>
      </w:r>
      <w:r w:rsidRPr="000F7682">
        <w:rPr>
          <w:rFonts w:ascii="Times New Roman" w:eastAsia="Times New Roman" w:hAnsi="Times New Roman"/>
          <w:sz w:val="24"/>
          <w:szCs w:val="24"/>
          <w:lang w:eastAsia="ru-RU"/>
        </w:rPr>
        <w:t>);</w:t>
      </w:r>
    </w:p>
    <w:p w:rsidR="006A2B1F" w:rsidRDefault="006A2B1F" w:rsidP="006A2B1F">
      <w:pPr>
        <w:pStyle w:val="afc"/>
        <w:widowControl w:val="0"/>
        <w:numPr>
          <w:ilvl w:val="0"/>
          <w:numId w:val="15"/>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рекреационного назначения – Р (Р1</w:t>
      </w:r>
      <w:r>
        <w:rPr>
          <w:rFonts w:ascii="Times New Roman" w:eastAsia="Times New Roman" w:hAnsi="Times New Roman"/>
          <w:sz w:val="24"/>
          <w:szCs w:val="24"/>
          <w:lang w:eastAsia="ru-RU"/>
        </w:rPr>
        <w:t>, Р2</w:t>
      </w:r>
      <w:r w:rsidRPr="000F7682">
        <w:rPr>
          <w:rFonts w:ascii="Times New Roman" w:eastAsia="Times New Roman" w:hAnsi="Times New Roman"/>
          <w:sz w:val="24"/>
          <w:szCs w:val="24"/>
          <w:lang w:eastAsia="ru-RU"/>
        </w:rPr>
        <w:t>).</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5" w:name="_Toc286828585"/>
      <w:r>
        <w:rPr>
          <w:rFonts w:ascii="Times New Roman" w:hAnsi="Times New Roman"/>
          <w:b/>
          <w:sz w:val="24"/>
          <w:szCs w:val="24"/>
        </w:rPr>
        <w:t>Статья 9.2. </w:t>
      </w:r>
      <w:bookmarkStart w:id="106"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5"/>
      <w:r>
        <w:rPr>
          <w:rFonts w:ascii="Times New Roman" w:hAnsi="Times New Roman"/>
          <w:b/>
          <w:sz w:val="24"/>
          <w:szCs w:val="24"/>
        </w:rPr>
        <w:t>.</w:t>
      </w:r>
      <w:bookmarkEnd w:id="106"/>
    </w:p>
    <w:p w:rsidR="006A2B1F" w:rsidRPr="00E742E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E742E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1. </w:t>
      </w:r>
      <w:r w:rsidRPr="00E742EF">
        <w:rPr>
          <w:rFonts w:ascii="Times New Roman" w:hAnsi="Times New Roman"/>
          <w:sz w:val="24"/>
          <w:szCs w:val="24"/>
        </w:rPr>
        <w:t xml:space="preserve">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w:t>
      </w:r>
      <w:r w:rsidRPr="00E742EF">
        <w:rPr>
          <w:rFonts w:ascii="Times New Roman" w:hAnsi="Times New Roman"/>
          <w:sz w:val="24"/>
          <w:szCs w:val="24"/>
        </w:rPr>
        <w:lastRenderedPageBreak/>
        <w:t>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6A2B1F" w:rsidRPr="00E742E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2. </w:t>
      </w:r>
      <w:r w:rsidRPr="0027643B">
        <w:rPr>
          <w:rFonts w:ascii="Times New Roman" w:hAnsi="Times New Roman"/>
          <w:sz w:val="24"/>
          <w:szCs w:val="24"/>
        </w:rPr>
        <w:t xml:space="preserve"> Градостроительные</w:t>
      </w:r>
      <w:r w:rsidRPr="000B7CDB">
        <w:rPr>
          <w:rFonts w:ascii="Times New Roman" w:hAnsi="Times New Roman"/>
          <w:sz w:val="24"/>
          <w:szCs w:val="24"/>
        </w:rPr>
        <w:t xml:space="preserve"> регламенты, относящиеся к </w:t>
      </w:r>
      <w:r>
        <w:rPr>
          <w:rFonts w:ascii="Times New Roman" w:hAnsi="Times New Roman"/>
          <w:sz w:val="24"/>
          <w:szCs w:val="24"/>
        </w:rPr>
        <w:t>каждой</w:t>
      </w:r>
      <w:r w:rsidRPr="000B7CDB">
        <w:rPr>
          <w:rFonts w:ascii="Times New Roman" w:hAnsi="Times New Roman"/>
          <w:sz w:val="24"/>
          <w:szCs w:val="24"/>
        </w:rPr>
        <w:t xml:space="preserve"> территориальн</w:t>
      </w:r>
      <w:r>
        <w:rPr>
          <w:rFonts w:ascii="Times New Roman" w:hAnsi="Times New Roman"/>
          <w:sz w:val="24"/>
          <w:szCs w:val="24"/>
        </w:rPr>
        <w:t>ой</w:t>
      </w:r>
      <w:r w:rsidRPr="000B7CDB">
        <w:rPr>
          <w:rFonts w:ascii="Times New Roman" w:hAnsi="Times New Roman"/>
          <w:sz w:val="24"/>
          <w:szCs w:val="24"/>
        </w:rPr>
        <w:t xml:space="preserve"> зон</w:t>
      </w:r>
      <w:r>
        <w:rPr>
          <w:rFonts w:ascii="Times New Roman" w:hAnsi="Times New Roman"/>
          <w:sz w:val="24"/>
          <w:szCs w:val="24"/>
        </w:rPr>
        <w:t>е</w:t>
      </w:r>
      <w:r w:rsidRPr="000B7CDB">
        <w:rPr>
          <w:rFonts w:ascii="Times New Roman" w:hAnsi="Times New Roman"/>
          <w:sz w:val="24"/>
          <w:szCs w:val="24"/>
        </w:rPr>
        <w:t xml:space="preserve">, </w:t>
      </w:r>
      <w:r w:rsidRPr="0027643B">
        <w:rPr>
          <w:rFonts w:ascii="Times New Roman" w:hAnsi="Times New Roman"/>
          <w:sz w:val="24"/>
          <w:szCs w:val="24"/>
        </w:rPr>
        <w:t>приведены в части I</w:t>
      </w:r>
      <w:r>
        <w:rPr>
          <w:rFonts w:ascii="Times New Roman" w:hAnsi="Times New Roman"/>
          <w:sz w:val="24"/>
          <w:szCs w:val="24"/>
          <w:lang w:val="en-US"/>
        </w:rPr>
        <w:t>I</w:t>
      </w:r>
      <w:r w:rsidRPr="0027643B">
        <w:rPr>
          <w:rFonts w:ascii="Times New Roman" w:hAnsi="Times New Roman"/>
          <w:sz w:val="24"/>
          <w:szCs w:val="24"/>
        </w:rPr>
        <w:t>I настоящих</w:t>
      </w:r>
      <w:r w:rsidRPr="000B7CDB">
        <w:rPr>
          <w:rFonts w:ascii="Times New Roman" w:hAnsi="Times New Roman"/>
          <w:sz w:val="24"/>
          <w:szCs w:val="24"/>
        </w:rPr>
        <w:t xml:space="preserve"> Правил.</w:t>
      </w:r>
    </w:p>
    <w:p w:rsidR="006A2B1F" w:rsidRPr="00E742E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9.2.</w:t>
      </w:r>
      <w:r>
        <w:rPr>
          <w:rFonts w:ascii="Times New Roman" w:hAnsi="Times New Roman"/>
          <w:sz w:val="24"/>
          <w:szCs w:val="24"/>
        </w:rPr>
        <w:t>3. </w:t>
      </w:r>
      <w:r w:rsidRPr="00E742EF">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6A2B1F" w:rsidRPr="00583EB5" w:rsidRDefault="006A2B1F" w:rsidP="006A2B1F">
      <w:pPr>
        <w:pStyle w:val="FORMATTEXT"/>
        <w:ind w:firstLine="709"/>
        <w:jc w:val="both"/>
      </w:pPr>
      <w:bookmarkStart w:id="107" w:name="_Toc286828586"/>
      <w:r w:rsidRPr="00583EB5">
        <w:t>1) предельные (минимальные и (или) максимальные) размеры земельных участков, в том числе их площадь;</w:t>
      </w:r>
    </w:p>
    <w:p w:rsidR="006A2B1F" w:rsidRPr="00583EB5" w:rsidRDefault="006A2B1F" w:rsidP="006A2B1F">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A2B1F" w:rsidRPr="00583EB5" w:rsidRDefault="006A2B1F" w:rsidP="006A2B1F">
      <w:pPr>
        <w:pStyle w:val="FORMATTEXT"/>
        <w:ind w:firstLine="709"/>
        <w:jc w:val="both"/>
      </w:pPr>
      <w:r w:rsidRPr="00583EB5">
        <w:t>3)</w:t>
      </w:r>
      <w:r>
        <w:t> </w:t>
      </w:r>
      <w:r w:rsidRPr="00583EB5">
        <w:t>предельное количество этажей или предельную высоту зданий, строений, сооружений;</w:t>
      </w:r>
    </w:p>
    <w:p w:rsidR="006A2B1F" w:rsidRPr="00583EB5" w:rsidRDefault="006A2B1F" w:rsidP="006A2B1F">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8"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7"/>
      <w:r>
        <w:rPr>
          <w:rFonts w:ascii="Times New Roman" w:hAnsi="Times New Roman"/>
          <w:b/>
          <w:sz w:val="24"/>
          <w:szCs w:val="24"/>
        </w:rPr>
        <w:t>.</w:t>
      </w:r>
      <w:bookmarkEnd w:id="108"/>
    </w:p>
    <w:p w:rsidR="006A2B1F" w:rsidRPr="00F041B5"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F041B5"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1. </w:t>
      </w:r>
      <w:r w:rsidRPr="00A81D69">
        <w:rPr>
          <w:rFonts w:ascii="Times New Roman" w:hAnsi="Times New Roman"/>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 </w:t>
      </w:r>
    </w:p>
    <w:p w:rsidR="006A2B1F" w:rsidRPr="00F041B5"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2. </w:t>
      </w:r>
      <w:r w:rsidRPr="00F041B5">
        <w:rPr>
          <w:rFonts w:ascii="Times New Roman" w:hAnsi="Times New Roman"/>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6A2B1F" w:rsidRPr="00F041B5"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3. </w:t>
      </w:r>
      <w:r w:rsidRPr="00F041B5">
        <w:rPr>
          <w:rFonts w:ascii="Times New Roman" w:hAnsi="Times New Roman"/>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w:t>
      </w:r>
      <w:r>
        <w:rPr>
          <w:rFonts w:ascii="Times New Roman" w:hAnsi="Times New Roman"/>
          <w:sz w:val="24"/>
          <w:szCs w:val="24"/>
        </w:rPr>
        <w:t>3</w:t>
      </w:r>
      <w:r w:rsidRPr="00260A06">
        <w:rPr>
          <w:rFonts w:ascii="Times New Roman" w:hAnsi="Times New Roman"/>
          <w:sz w:val="24"/>
          <w:szCs w:val="24"/>
        </w:rPr>
        <w:t xml:space="preserve">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6A2B1F" w:rsidRPr="00F041B5"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9.3.</w:t>
      </w:r>
      <w:r>
        <w:rPr>
          <w:rFonts w:ascii="Times New Roman" w:hAnsi="Times New Roman"/>
          <w:sz w:val="24"/>
          <w:szCs w:val="24"/>
        </w:rPr>
        <w:t>4. </w:t>
      </w:r>
      <w:r w:rsidRPr="00F041B5">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6A2B1F" w:rsidRPr="00F041B5"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Pr>
          <w:rFonts w:ascii="Times New Roman" w:hAnsi="Times New Roman"/>
          <w:sz w:val="24"/>
          <w:szCs w:val="24"/>
        </w:rPr>
        <w:t>5. </w:t>
      </w:r>
      <w:r w:rsidRPr="00F041B5">
        <w:rPr>
          <w:rFonts w:ascii="Times New Roman" w:hAnsi="Times New Roman"/>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rFonts w:ascii="Times New Roman" w:hAnsi="Times New Roman"/>
          <w:sz w:val="24"/>
          <w:szCs w:val="24"/>
        </w:rPr>
        <w:t xml:space="preserve"> Большесолдатского</w:t>
      </w:r>
      <w:r w:rsidRPr="004670CC">
        <w:rPr>
          <w:rFonts w:ascii="Times New Roman" w:hAnsi="Times New Roman"/>
          <w:sz w:val="24"/>
          <w:szCs w:val="24"/>
        </w:rPr>
        <w:t xml:space="preserve"> сельсовета </w:t>
      </w:r>
      <w:r>
        <w:rPr>
          <w:rFonts w:ascii="Times New Roman" w:hAnsi="Times New Roman"/>
          <w:sz w:val="24"/>
          <w:szCs w:val="24"/>
        </w:rPr>
        <w:t>Большесолдатского района</w:t>
      </w:r>
      <w:r w:rsidRPr="00F041B5">
        <w:rPr>
          <w:rFonts w:ascii="Times New Roman" w:hAnsi="Times New Roman"/>
          <w:sz w:val="24"/>
          <w:szCs w:val="24"/>
        </w:rPr>
        <w:t xml:space="preserve"> в установленном порядке.</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9.3.</w:t>
      </w:r>
      <w:r w:rsidRPr="00F041B5">
        <w:rPr>
          <w:rFonts w:ascii="Times New Roman" w:hAnsi="Times New Roman"/>
          <w:sz w:val="24"/>
          <w:szCs w:val="24"/>
        </w:rPr>
        <w:t>6.</w:t>
      </w:r>
      <w:r>
        <w:rPr>
          <w:rFonts w:ascii="Times New Roman" w:hAnsi="Times New Roman"/>
          <w:sz w:val="24"/>
          <w:szCs w:val="24"/>
        </w:rPr>
        <w:t> </w:t>
      </w:r>
      <w:r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9" w:name="_Toc286828587"/>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9.4. </w:t>
      </w:r>
      <w:bookmarkStart w:id="110"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09"/>
      <w:r>
        <w:rPr>
          <w:rFonts w:ascii="Times New Roman" w:hAnsi="Times New Roman"/>
          <w:b/>
          <w:sz w:val="24"/>
          <w:szCs w:val="24"/>
        </w:rPr>
        <w:t>.</w:t>
      </w:r>
      <w:bookmarkEnd w:id="110"/>
    </w:p>
    <w:p w:rsidR="006A2B1F" w:rsidRPr="00CD4961"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CD4961"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1. </w:t>
      </w:r>
      <w:r w:rsidRPr="00CD4961">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6A2B1F" w:rsidRPr="00431C9D" w:rsidRDefault="006A2B1F" w:rsidP="006A2B1F">
      <w:pPr>
        <w:pStyle w:val="afc"/>
        <w:widowControl w:val="0"/>
        <w:numPr>
          <w:ilvl w:val="0"/>
          <w:numId w:val="7"/>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6A2B1F" w:rsidRPr="00CD4961" w:rsidRDefault="006A2B1F" w:rsidP="006A2B1F">
      <w:pPr>
        <w:widowControl w:val="0"/>
        <w:spacing w:line="240" w:lineRule="auto"/>
        <w:ind w:firstLine="709"/>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6A2B1F" w:rsidRPr="00CD4961"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2. </w:t>
      </w:r>
      <w:r w:rsidRPr="00CD4961">
        <w:rPr>
          <w:rFonts w:ascii="Times New Roman" w:hAnsi="Times New Roman"/>
          <w:sz w:val="24"/>
          <w:szCs w:val="24"/>
        </w:rPr>
        <w:t xml:space="preserve">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w:t>
      </w:r>
      <w:r w:rsidRPr="00CD4961">
        <w:rPr>
          <w:rFonts w:ascii="Times New Roman" w:hAnsi="Times New Roman"/>
          <w:sz w:val="24"/>
          <w:szCs w:val="24"/>
        </w:rPr>
        <w:lastRenderedPageBreak/>
        <w:t>установленных в соответствии с федеральным законодательством.</w:t>
      </w:r>
    </w:p>
    <w:p w:rsidR="006A2B1F" w:rsidRPr="00CD4961"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9.4.</w:t>
      </w:r>
      <w:r>
        <w:rPr>
          <w:rFonts w:ascii="Times New Roman" w:hAnsi="Times New Roman"/>
          <w:sz w:val="24"/>
          <w:szCs w:val="24"/>
        </w:rPr>
        <w:t>3. </w:t>
      </w:r>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1" w:name="_Toc276550342"/>
      <w:bookmarkStart w:id="112" w:name="_Toc286828588"/>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3" w:name="_Toc442797243"/>
      <w:r w:rsidRPr="00FB5CA1">
        <w:rPr>
          <w:rFonts w:ascii="Times New Roman" w:hAnsi="Times New Roman"/>
          <w:b/>
          <w:sz w:val="24"/>
          <w:szCs w:val="24"/>
        </w:rPr>
        <w:t>Минимальная площадь земельного участка</w:t>
      </w:r>
      <w:bookmarkEnd w:id="111"/>
      <w:bookmarkEnd w:id="112"/>
      <w:r>
        <w:rPr>
          <w:rFonts w:ascii="Times New Roman" w:hAnsi="Times New Roman"/>
          <w:b/>
          <w:sz w:val="24"/>
          <w:szCs w:val="24"/>
        </w:rPr>
        <w:t>.</w:t>
      </w:r>
      <w:bookmarkEnd w:id="113"/>
    </w:p>
    <w:p w:rsidR="006A2B1F" w:rsidRPr="00FB5CA1"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1. </w:t>
      </w:r>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6A2B1F" w:rsidRPr="004A761F" w:rsidRDefault="006A2B1F" w:rsidP="006A2B1F">
      <w:pPr>
        <w:widowControl w:val="0"/>
        <w:spacing w:line="240" w:lineRule="auto"/>
        <w:ind w:firstLine="709"/>
        <w:jc w:val="both"/>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32" o:title=""/>
          </v:shape>
          <o:OLEObject Type="Embed" ProgID="Equation.3" ShapeID="_x0000_i1025" DrawAspect="Content" ObjectID="_1589610618" r:id="rId33"/>
        </w:object>
      </w:r>
      <w:r>
        <w:rPr>
          <w:rFonts w:ascii="Times New Roman" w:hAnsi="Times New Roman"/>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6A2B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6A2B1F" w:rsidRPr="004A76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6A2B1F" w:rsidRPr="004A761F" w:rsidRDefault="006A2B1F" w:rsidP="006A2B1F">
      <w:pPr>
        <w:widowControl w:val="0"/>
        <w:spacing w:line="240" w:lineRule="auto"/>
        <w:ind w:firstLine="709"/>
        <w:jc w:val="both"/>
        <w:rPr>
          <w:rFonts w:ascii="Times New Roman" w:hAnsi="Times New Roman"/>
          <w:sz w:val="24"/>
          <w:szCs w:val="24"/>
        </w:rPr>
      </w:pPr>
      <w:r w:rsidRPr="00C42F1E">
        <w:rPr>
          <w:rFonts w:ascii="Times New Roman" w:hAnsi="Times New Roman"/>
          <w:position w:val="-24"/>
          <w:sz w:val="24"/>
          <w:szCs w:val="24"/>
        </w:rPr>
        <w:object w:dxaOrig="1180" w:dyaOrig="620">
          <v:shape id="_x0000_i1026" type="#_x0000_t75" style="width:58.5pt;height:30.75pt" o:ole="">
            <v:imagedata r:id="rId34" o:title=""/>
          </v:shape>
          <o:OLEObject Type="Embed" ProgID="Equation.3" ShapeID="_x0000_i1026" DrawAspect="Content" ObjectID="_1589610619" r:id="rId35"/>
        </w:object>
      </w:r>
      <w:r>
        <w:rPr>
          <w:rFonts w:ascii="Times New Roman" w:hAnsi="Times New Roman"/>
          <w:sz w:val="24"/>
          <w:szCs w:val="24"/>
        </w:rPr>
        <w:t>,</w:t>
      </w:r>
    </w:p>
    <w:p w:rsidR="006A2B1F" w:rsidRPr="004A76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6A2B1F" w:rsidRPr="004A76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9.5.</w:t>
      </w:r>
      <w:r>
        <w:rPr>
          <w:rFonts w:ascii="Times New Roman" w:hAnsi="Times New Roman"/>
          <w:sz w:val="24"/>
          <w:szCs w:val="24"/>
        </w:rPr>
        <w:t>3. </w:t>
      </w:r>
      <w:r w:rsidRPr="004A761F">
        <w:rPr>
          <w:rFonts w:ascii="Times New Roman" w:hAnsi="Times New Roman"/>
          <w:sz w:val="24"/>
          <w:szCs w:val="24"/>
        </w:rPr>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6A2B1F" w:rsidRDefault="006A2B1F" w:rsidP="006A2B1F">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4" w:name="_Toc276550343"/>
      <w:bookmarkStart w:id="115" w:name="_Toc286828589"/>
    </w:p>
    <w:p w:rsidR="006A2B1F" w:rsidRDefault="006A2B1F" w:rsidP="006A2B1F">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r>
        <w:rPr>
          <w:rFonts w:ascii="Times New Roman" w:hAnsi="Times New Roman"/>
          <w:b/>
          <w:sz w:val="24"/>
          <w:szCs w:val="24"/>
        </w:rPr>
        <w:t>Статья 9.6. </w:t>
      </w:r>
      <w:bookmarkStart w:id="116" w:name="_Toc442797244"/>
      <w:r w:rsidRPr="00621633">
        <w:rPr>
          <w:rFonts w:ascii="Times New Roman" w:hAnsi="Times New Roman"/>
          <w:b/>
          <w:sz w:val="24"/>
          <w:szCs w:val="24"/>
        </w:rPr>
        <w:t>Коэффициент застройки и коэффициент использования территории</w:t>
      </w:r>
      <w:bookmarkEnd w:id="114"/>
      <w:bookmarkEnd w:id="115"/>
      <w:r>
        <w:rPr>
          <w:rFonts w:ascii="Times New Roman" w:hAnsi="Times New Roman"/>
          <w:b/>
          <w:sz w:val="24"/>
          <w:szCs w:val="24"/>
        </w:rPr>
        <w:t>.</w:t>
      </w:r>
      <w:bookmarkEnd w:id="116"/>
    </w:p>
    <w:p w:rsidR="006A2B1F" w:rsidRPr="00621633" w:rsidRDefault="006A2B1F" w:rsidP="006A2B1F">
      <w:pPr>
        <w:pStyle w:val="afc"/>
        <w:widowControl w:val="0"/>
        <w:autoSpaceDE w:val="0"/>
        <w:autoSpaceDN w:val="0"/>
        <w:adjustRightInd w:val="0"/>
        <w:spacing w:after="0" w:line="240" w:lineRule="auto"/>
        <w:ind w:left="709"/>
        <w:jc w:val="both"/>
        <w:outlineLvl w:val="3"/>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1. </w:t>
      </w:r>
      <w:r w:rsidRPr="004A761F">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2. </w:t>
      </w:r>
      <w:r w:rsidRPr="004A761F">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3. </w:t>
      </w:r>
      <w:r w:rsidRPr="004A761F">
        <w:rPr>
          <w:rFonts w:ascii="Times New Roman" w:hAnsi="Times New Roman"/>
          <w:sz w:val="24"/>
          <w:szCs w:val="24"/>
        </w:rPr>
        <w:t xml:space="preserve">В площадь застроенной части участка не включаются площади, занятые </w:t>
      </w:r>
      <w:r w:rsidRPr="004A761F">
        <w:rPr>
          <w:rFonts w:ascii="Times New Roman" w:hAnsi="Times New Roman"/>
          <w:sz w:val="24"/>
          <w:szCs w:val="24"/>
        </w:rPr>
        <w:lastRenderedPageBreak/>
        <w:t>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4. </w:t>
      </w:r>
      <w:r w:rsidRPr="004A761F">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9.6.</w:t>
      </w:r>
      <w:r>
        <w:rPr>
          <w:rFonts w:ascii="Times New Roman" w:hAnsi="Times New Roman"/>
          <w:sz w:val="24"/>
          <w:szCs w:val="24"/>
        </w:rPr>
        <w:t>5. </w:t>
      </w:r>
      <w:r w:rsidRPr="004A761F">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7" w:name="_Toc276550344"/>
      <w:bookmarkStart w:id="118" w:name="_Toc286828590"/>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9.7. </w:t>
      </w:r>
      <w:bookmarkStart w:id="119"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7"/>
      <w:bookmarkEnd w:id="118"/>
      <w:r>
        <w:rPr>
          <w:rFonts w:ascii="Times New Roman" w:hAnsi="Times New Roman"/>
          <w:b/>
          <w:sz w:val="24"/>
          <w:szCs w:val="24"/>
        </w:rPr>
        <w:t>.</w:t>
      </w:r>
      <w:bookmarkEnd w:id="119"/>
    </w:p>
    <w:p w:rsidR="006A2B1F" w:rsidRPr="00A11F44"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900AFF" w:rsidRDefault="00900AFF" w:rsidP="00900AF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w:t>
      </w:r>
    </w:p>
    <w:p w:rsidR="00900AFF" w:rsidRDefault="00900AFF" w:rsidP="00900AF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2. Минимальные отступы от границ земельных участков до стен зданий, строений, сооружений принимаются равными 3 метрам.</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9.7.</w:t>
      </w:r>
      <w:r>
        <w:rPr>
          <w:rFonts w:ascii="Times New Roman" w:hAnsi="Times New Roman"/>
          <w:sz w:val="24"/>
          <w:szCs w:val="24"/>
        </w:rPr>
        <w:t>3. </w:t>
      </w:r>
      <w:r w:rsidRPr="004A761F">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6A2B1F" w:rsidRPr="00A11F44"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6A2B1F" w:rsidRPr="00A11F44"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6A2B1F" w:rsidRPr="00A11F44"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 xml:space="preserve">для прочих зданий </w:t>
      </w:r>
      <w:r>
        <w:rPr>
          <w:rFonts w:ascii="Times New Roman" w:eastAsia="Times New Roman" w:hAnsi="Times New Roman"/>
          <w:sz w:val="24"/>
          <w:szCs w:val="24"/>
          <w:lang w:eastAsia="ru-RU"/>
        </w:rPr>
        <w:t>–</w:t>
      </w:r>
      <w:r w:rsidRPr="00A11F4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5 метров</w:t>
      </w:r>
      <w:r w:rsidRPr="00A11F44">
        <w:rPr>
          <w:rFonts w:ascii="Times New Roman" w:eastAsia="Times New Roman" w:hAnsi="Times New Roman"/>
          <w:sz w:val="24"/>
          <w:szCs w:val="24"/>
          <w:lang w:eastAsia="ru-RU"/>
        </w:rPr>
        <w:t>.</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0" w:name="_Toc276550345"/>
      <w:bookmarkStart w:id="121" w:name="_Toc286828591"/>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9.8. </w:t>
      </w:r>
      <w:bookmarkStart w:id="122"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0"/>
      <w:bookmarkEnd w:id="121"/>
      <w:r>
        <w:rPr>
          <w:rFonts w:ascii="Times New Roman" w:hAnsi="Times New Roman"/>
          <w:b/>
          <w:sz w:val="24"/>
          <w:szCs w:val="24"/>
        </w:rPr>
        <w:t>.</w:t>
      </w:r>
      <w:bookmarkEnd w:id="122"/>
    </w:p>
    <w:p w:rsidR="006A2B1F" w:rsidRPr="004228CA"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3" w:name="_Toc276550346"/>
      <w:bookmarkStart w:id="124" w:name="_Toc286828592"/>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9.9. </w:t>
      </w:r>
      <w:bookmarkStart w:id="125" w:name="_Toc442797247"/>
      <w:r w:rsidRPr="00EF1635">
        <w:rPr>
          <w:rFonts w:ascii="Times New Roman" w:hAnsi="Times New Roman"/>
          <w:b/>
          <w:sz w:val="24"/>
          <w:szCs w:val="24"/>
        </w:rPr>
        <w:t>Максимальная высота зданий, строений, сооружений</w:t>
      </w:r>
      <w:bookmarkEnd w:id="123"/>
      <w:bookmarkEnd w:id="124"/>
    </w:p>
    <w:p w:rsidR="006A2B1F" w:rsidRPr="00EF1635"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w:t>
      </w:r>
      <w:bookmarkEnd w:id="125"/>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9.9.</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6A2B1F" w:rsidRPr="00EF1635"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6A2B1F" w:rsidRPr="00EF1635"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9.9.</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6" w:name="_Toc276550347"/>
      <w:bookmarkStart w:id="127" w:name="_Toc286828593"/>
      <w:r>
        <w:rPr>
          <w:rFonts w:ascii="Times New Roman" w:hAnsi="Times New Roman"/>
          <w:b/>
          <w:sz w:val="24"/>
          <w:szCs w:val="24"/>
        </w:rPr>
        <w:t>Статья 9.10. </w:t>
      </w:r>
      <w:bookmarkStart w:id="128" w:name="_Toc442797248"/>
      <w:r w:rsidRPr="004A5211">
        <w:rPr>
          <w:rFonts w:ascii="Times New Roman" w:hAnsi="Times New Roman"/>
          <w:b/>
          <w:sz w:val="24"/>
          <w:szCs w:val="24"/>
        </w:rPr>
        <w:t>Минимальная доля озелененной территории земельных участков</w:t>
      </w:r>
      <w:bookmarkEnd w:id="126"/>
      <w:bookmarkEnd w:id="127"/>
      <w:r>
        <w:rPr>
          <w:rFonts w:ascii="Times New Roman" w:hAnsi="Times New Roman"/>
          <w:b/>
          <w:sz w:val="24"/>
          <w:szCs w:val="24"/>
        </w:rPr>
        <w:t>.</w:t>
      </w:r>
      <w:bookmarkEnd w:id="128"/>
    </w:p>
    <w:p w:rsidR="006A2B1F" w:rsidRPr="004A5211"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1. </w:t>
      </w:r>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2. </w:t>
      </w:r>
      <w:r w:rsidRPr="004A761F">
        <w:rPr>
          <w:rFonts w:ascii="Times New Roman" w:hAnsi="Times New Roman"/>
          <w:sz w:val="24"/>
          <w:szCs w:val="24"/>
        </w:rPr>
        <w:t>Озелененная территория земельного участка может быть оборудована:</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6A2B1F" w:rsidRPr="00166878"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6A2B1F" w:rsidRPr="004A761F" w:rsidRDefault="006A2B1F" w:rsidP="006A2B1F">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3. </w:t>
      </w:r>
      <w:r w:rsidRPr="004A761F">
        <w:rPr>
          <w:rFonts w:ascii="Times New Roman" w:hAnsi="Times New Roman"/>
          <w:sz w:val="24"/>
          <w:szCs w:val="24"/>
        </w:rPr>
        <w:t xml:space="preserve">Минимально допустимая площадь озелененной территории земельных участков </w:t>
      </w:r>
      <w:r>
        <w:rPr>
          <w:rFonts w:ascii="Times New Roman" w:hAnsi="Times New Roman"/>
          <w:sz w:val="24"/>
          <w:szCs w:val="24"/>
        </w:rPr>
        <w:t>приведена в таблице</w:t>
      </w:r>
      <w:r w:rsidRPr="000B7CDB">
        <w:rPr>
          <w:rFonts w:ascii="Times New Roman" w:hAnsi="Times New Roman"/>
          <w:sz w:val="24"/>
          <w:szCs w:val="24"/>
        </w:rPr>
        <w:t xml:space="preserve"> и установлена</w:t>
      </w:r>
      <w:r w:rsidRPr="004A761F">
        <w:rPr>
          <w:rFonts w:ascii="Times New Roman" w:hAnsi="Times New Roman"/>
          <w:sz w:val="24"/>
          <w:szCs w:val="24"/>
        </w:rPr>
        <w:t xml:space="preserve"> в градостроительных регламентах соответствующих зон.</w:t>
      </w:r>
    </w:p>
    <w:p w:rsidR="006A2B1F" w:rsidRPr="00166878" w:rsidRDefault="006A2B1F" w:rsidP="006A2B1F">
      <w:pPr>
        <w:pStyle w:val="ae"/>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44"/>
        <w:gridCol w:w="4350"/>
        <w:gridCol w:w="5167"/>
      </w:tblGrid>
      <w:tr w:rsidR="006A2B1F" w:rsidRPr="00E27A08" w:rsidTr="006A2B1F">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6A2B1F" w:rsidRPr="00A268E2" w:rsidRDefault="006A2B1F" w:rsidP="006A2B1F">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A268E2" w:rsidRDefault="006A2B1F" w:rsidP="006A2B1F">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A268E2" w:rsidRDefault="006A2B1F" w:rsidP="006A2B1F">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6A2B1F" w:rsidRPr="00E27A08" w:rsidTr="006A2B1F">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6A2B1F" w:rsidRPr="00E27A08" w:rsidTr="006A2B1F">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6A2B1F" w:rsidRPr="00E27A08" w:rsidTr="006A2B1F">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6A2B1F" w:rsidRPr="00E27A08" w:rsidTr="006A2B1F">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6A2B1F" w:rsidRPr="00E27A08" w:rsidTr="006A2B1F">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6A2B1F" w:rsidRPr="00E27A08" w:rsidTr="006A2B1F">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6A2B1F" w:rsidRPr="00E27A08" w:rsidTr="006A2B1F">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6A2B1F" w:rsidRPr="00E27A08" w:rsidTr="006A2B1F">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6A2B1F" w:rsidRPr="0069738C" w:rsidRDefault="006A2B1F" w:rsidP="006A2B1F">
      <w:pPr>
        <w:widowControl w:val="0"/>
        <w:spacing w:line="240" w:lineRule="auto"/>
        <w:ind w:firstLine="709"/>
        <w:jc w:val="both"/>
        <w:rPr>
          <w:rFonts w:ascii="Times New Roman" w:eastAsia="Times New Roman" w:hAnsi="Times New Roman"/>
          <w:sz w:val="16"/>
          <w:szCs w:val="16"/>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9.10.</w:t>
      </w:r>
      <w:r>
        <w:rPr>
          <w:rFonts w:ascii="Times New Roman" w:hAnsi="Times New Roman"/>
          <w:sz w:val="24"/>
          <w:szCs w:val="24"/>
        </w:rPr>
        <w:t>4. 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9.10.</w:t>
      </w:r>
      <w:r>
        <w:rPr>
          <w:rFonts w:ascii="Times New Roman" w:hAnsi="Times New Roman"/>
          <w:sz w:val="24"/>
          <w:szCs w:val="24"/>
        </w:rPr>
        <w:t>6. </w:t>
      </w:r>
      <w:r w:rsidRPr="004A761F">
        <w:rPr>
          <w:rFonts w:ascii="Times New Roman" w:hAnsi="Times New Roman"/>
          <w:sz w:val="24"/>
          <w:szCs w:val="24"/>
        </w:rPr>
        <w:t xml:space="preserve">Запрещается изъятие территорий </w:t>
      </w:r>
      <w:r>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29" w:name="_Toc276550348"/>
      <w:bookmarkStart w:id="130" w:name="_Toc286828594"/>
      <w:r>
        <w:rPr>
          <w:rFonts w:ascii="Times New Roman" w:hAnsi="Times New Roman"/>
          <w:b/>
          <w:sz w:val="24"/>
          <w:szCs w:val="24"/>
        </w:rPr>
        <w:t>Статья 9.11.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29"/>
      <w:bookmarkEnd w:id="130"/>
      <w:r>
        <w:rPr>
          <w:rFonts w:ascii="Times New Roman" w:hAnsi="Times New Roman"/>
          <w:b/>
          <w:sz w:val="24"/>
          <w:szCs w:val="24"/>
        </w:rPr>
        <w:t>.</w:t>
      </w:r>
    </w:p>
    <w:p w:rsidR="006A2B1F" w:rsidRPr="0052157E"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1. </w:t>
      </w:r>
      <w:r w:rsidRPr="004A761F">
        <w:rPr>
          <w:rFonts w:ascii="Times New Roman" w:hAnsi="Times New Roman"/>
          <w:sz w:val="24"/>
          <w:szCs w:val="24"/>
        </w:rPr>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2. </w:t>
      </w:r>
      <w:r w:rsidRPr="004A761F">
        <w:rPr>
          <w:rFonts w:ascii="Times New Roman" w:hAnsi="Times New Roman"/>
          <w:sz w:val="24"/>
          <w:szCs w:val="24"/>
        </w:rPr>
        <w:t>Минимальное количество машино-мест для 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r>
        <w:rPr>
          <w:rFonts w:ascii="Times New Roman" w:hAnsi="Times New Roman"/>
          <w:sz w:val="24"/>
          <w:szCs w:val="24"/>
        </w:rPr>
        <w:t>.</w:t>
      </w:r>
    </w:p>
    <w:p w:rsidR="006A2B1F" w:rsidRPr="0052157E" w:rsidRDefault="006A2B1F" w:rsidP="006A2B1F">
      <w:pPr>
        <w:pStyle w:val="ae"/>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7"/>
        <w:gridCol w:w="3066"/>
        <w:gridCol w:w="1994"/>
      </w:tblGrid>
      <w:tr w:rsidR="006A2B1F" w:rsidRPr="00E27A08" w:rsidTr="006A2B1F">
        <w:trPr>
          <w:tblHeader/>
        </w:trPr>
        <w:tc>
          <w:tcPr>
            <w:tcW w:w="0" w:type="auto"/>
            <w:vAlign w:val="center"/>
          </w:tcPr>
          <w:p w:rsidR="006A2B1F" w:rsidRPr="00A268E2" w:rsidRDefault="006A2B1F" w:rsidP="006A2B1F">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6A2B1F" w:rsidRPr="00A268E2" w:rsidRDefault="006A2B1F" w:rsidP="006A2B1F">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6A2B1F" w:rsidRPr="00A268E2" w:rsidRDefault="006A2B1F" w:rsidP="006A2B1F">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6A2B1F" w:rsidRPr="00E27A08" w:rsidRDefault="006A2B1F" w:rsidP="006A2B1F">
            <w:pPr>
              <w:widowControl w:val="0"/>
              <w:autoSpaceDE w:val="0"/>
              <w:autoSpaceDN w:val="0"/>
              <w:adjustRightInd w:val="0"/>
              <w:spacing w:line="240" w:lineRule="auto"/>
              <w:ind w:left="-35" w:right="-129"/>
              <w:rPr>
                <w:rFonts w:ascii="Times New Roman" w:hAnsi="Times New Roman"/>
                <w:sz w:val="20"/>
                <w:szCs w:val="20"/>
              </w:rPr>
            </w:pPr>
            <w:r w:rsidRPr="00E27A08">
              <w:rPr>
                <w:rFonts w:ascii="Times New Roman" w:hAnsi="Times New Roman"/>
                <w:sz w:val="20"/>
                <w:szCs w:val="20"/>
              </w:rPr>
              <w:t xml:space="preserve">100 единовременных </w:t>
            </w:r>
            <w:r>
              <w:rPr>
                <w:rFonts w:ascii="Times New Roman" w:hAnsi="Times New Roman"/>
                <w:sz w:val="20"/>
                <w:szCs w:val="20"/>
              </w:rPr>
              <w:t>п</w:t>
            </w:r>
            <w:r w:rsidRPr="00E27A08">
              <w:rPr>
                <w:rFonts w:ascii="Times New Roman" w:hAnsi="Times New Roman"/>
                <w:sz w:val="20"/>
                <w:szCs w:val="20"/>
              </w:rPr>
              <w:t>осетителей</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6A2B1F" w:rsidRPr="00E27A08" w:rsidTr="006A2B1F">
        <w:tc>
          <w:tcPr>
            <w:tcW w:w="0" w:type="auto"/>
            <w:vMerge w:val="restart"/>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p>
        </w:tc>
      </w:tr>
      <w:tr w:rsidR="006A2B1F" w:rsidRPr="00E27A08" w:rsidTr="006A2B1F">
        <w:tc>
          <w:tcPr>
            <w:tcW w:w="0" w:type="auto"/>
            <w:vMerge/>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6A2B1F" w:rsidRPr="00E27A08" w:rsidTr="006A2B1F">
        <w:tc>
          <w:tcPr>
            <w:tcW w:w="0" w:type="auto"/>
            <w:vMerge/>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6A2B1F" w:rsidRPr="00E27A08" w:rsidTr="006A2B1F">
        <w:tc>
          <w:tcPr>
            <w:tcW w:w="0" w:type="auto"/>
            <w:vMerge/>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lastRenderedPageBreak/>
              <w:t>Рынки, ярмарки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6A2B1F" w:rsidRPr="00E27A08" w:rsidTr="006A2B1F">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6A2B1F" w:rsidRPr="00E27A08" w:rsidRDefault="006A2B1F" w:rsidP="006A2B1F">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3. </w:t>
      </w:r>
      <w:r w:rsidRPr="004A761F">
        <w:rPr>
          <w:rFonts w:ascii="Times New Roman" w:hAnsi="Times New Roman"/>
          <w:sz w:val="24"/>
          <w:szCs w:val="24"/>
        </w:rPr>
        <w:t xml:space="preserve">Для видов использования, не </w:t>
      </w:r>
      <w:r>
        <w:rPr>
          <w:rFonts w:ascii="Times New Roman" w:hAnsi="Times New Roman"/>
          <w:sz w:val="24"/>
          <w:szCs w:val="24"/>
        </w:rPr>
        <w:t>указанных в таблице</w:t>
      </w:r>
      <w:r w:rsidRPr="000B7CDB">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Pr>
          <w:rFonts w:ascii="Times New Roman" w:hAnsi="Times New Roman"/>
          <w:sz w:val="24"/>
          <w:szCs w:val="24"/>
        </w:rPr>
        <w:t>ьзования, указанными в таблице</w:t>
      </w:r>
      <w:r w:rsidRPr="000B7CDB">
        <w:rPr>
          <w:rFonts w:ascii="Times New Roman" w:hAnsi="Times New Roman"/>
          <w:sz w:val="24"/>
          <w:szCs w:val="24"/>
        </w:rPr>
        <w:t>.</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6A2B1F" w:rsidRPr="00535279"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6A2B1F" w:rsidRPr="00535279"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6.</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6A2B1F"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расчетного. </w:t>
      </w:r>
    </w:p>
    <w:p w:rsidR="006A2B1F" w:rsidRPr="001647D4"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w:t>
      </w:r>
      <w:r w:rsidRPr="004A761F">
        <w:rPr>
          <w:rFonts w:ascii="Times New Roman" w:hAnsi="Times New Roman"/>
          <w:sz w:val="24"/>
          <w:szCs w:val="24"/>
        </w:rPr>
        <w:t xml:space="preserve">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7. В</w:t>
      </w:r>
      <w:r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Pr>
          <w:rFonts w:ascii="Times New Roman" w:hAnsi="Times New Roman"/>
          <w:sz w:val="24"/>
          <w:szCs w:val="24"/>
        </w:rPr>
        <w:t>8. </w:t>
      </w:r>
      <w:r w:rsidRPr="004A761F">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lastRenderedPageBreak/>
        <w:t>9.11.</w:t>
      </w:r>
      <w:r w:rsidRPr="004A761F">
        <w:rPr>
          <w:rFonts w:ascii="Times New Roman" w:hAnsi="Times New Roman"/>
          <w:sz w:val="24"/>
          <w:szCs w:val="24"/>
        </w:rPr>
        <w:t>9.</w:t>
      </w:r>
      <w:r>
        <w:rPr>
          <w:rFonts w:ascii="Times New Roman" w:hAnsi="Times New Roman"/>
          <w:sz w:val="24"/>
          <w:szCs w:val="24"/>
        </w:rPr>
        <w:t> </w:t>
      </w:r>
      <w:r w:rsidRPr="004A761F">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10</w:t>
      </w:r>
      <w:r>
        <w:rPr>
          <w:rFonts w:ascii="Times New Roman" w:hAnsi="Times New Roman"/>
          <w:sz w:val="24"/>
          <w:szCs w:val="24"/>
        </w:rPr>
        <w:t>. </w:t>
      </w:r>
      <w:r w:rsidRPr="004A761F">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11.</w:t>
      </w:r>
      <w:r>
        <w:rPr>
          <w:rFonts w:ascii="Times New Roman" w:hAnsi="Times New Roman"/>
          <w:sz w:val="24"/>
          <w:szCs w:val="24"/>
        </w:rPr>
        <w:t> </w:t>
      </w:r>
      <w:r w:rsidRPr="004A761F">
        <w:rPr>
          <w:rFonts w:ascii="Times New Roman" w:hAnsi="Times New Roman"/>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9.11.</w:t>
      </w:r>
      <w:r w:rsidRPr="004A761F">
        <w:rPr>
          <w:rFonts w:ascii="Times New Roman" w:hAnsi="Times New Roman"/>
          <w:sz w:val="24"/>
          <w:szCs w:val="24"/>
        </w:rPr>
        <w:t>12.</w:t>
      </w:r>
      <w:r>
        <w:rPr>
          <w:rFonts w:ascii="Times New Roman" w:hAnsi="Times New Roman"/>
          <w:sz w:val="24"/>
          <w:szCs w:val="24"/>
        </w:rPr>
        <w:t> </w:t>
      </w:r>
      <w:r w:rsidRPr="004A761F">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6A2B1F" w:rsidRPr="003062FB" w:rsidRDefault="006A2B1F" w:rsidP="006A2B1F">
      <w:pPr>
        <w:pStyle w:val="ae"/>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5246"/>
        <w:gridCol w:w="863"/>
        <w:gridCol w:w="1006"/>
        <w:gridCol w:w="1006"/>
        <w:gridCol w:w="1008"/>
        <w:gridCol w:w="932"/>
      </w:tblGrid>
      <w:tr w:rsidR="006A2B1F" w:rsidRPr="00E27A08" w:rsidTr="006A2B1F">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6A2B1F" w:rsidRPr="00E27A08" w:rsidTr="006A2B1F">
        <w:trPr>
          <w:cantSplit/>
          <w:trHeight w:val="480"/>
        </w:trPr>
        <w:tc>
          <w:tcPr>
            <w:tcW w:w="2607" w:type="pct"/>
            <w:vMerge/>
            <w:tcBorders>
              <w:top w:val="nil"/>
              <w:left w:val="single" w:sz="6" w:space="0" w:color="auto"/>
              <w:bottom w:val="nil"/>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6A2B1F" w:rsidRPr="00E27A08" w:rsidTr="006A2B1F">
        <w:trPr>
          <w:cantSplit/>
          <w:trHeight w:val="360"/>
        </w:trPr>
        <w:tc>
          <w:tcPr>
            <w:tcW w:w="2607" w:type="pct"/>
            <w:vMerge/>
            <w:tcBorders>
              <w:top w:val="nil"/>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6A2B1F" w:rsidRDefault="006A2B1F" w:rsidP="006A2B1F">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4B0490" w:rsidRDefault="006A2B1F" w:rsidP="006A2B1F">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6A2B1F" w:rsidRPr="00E27A08" w:rsidTr="006A2B1F">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r>
      <w:tr w:rsidR="006A2B1F" w:rsidRPr="00E27A08" w:rsidTr="006A2B1F">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35</w:t>
            </w:r>
          </w:p>
        </w:tc>
      </w:tr>
      <w:tr w:rsidR="006A2B1F" w:rsidRPr="00E27A08" w:rsidTr="006A2B1F">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r>
      <w:tr w:rsidR="006A2B1F" w:rsidRPr="00E27A08" w:rsidTr="006A2B1F">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w:t>
            </w:r>
          </w:p>
        </w:tc>
      </w:tr>
      <w:tr w:rsidR="006A2B1F" w:rsidRPr="00E27A08" w:rsidTr="006A2B1F">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6A2B1F" w:rsidRPr="00E27A08" w:rsidRDefault="006A2B1F" w:rsidP="006A2B1F">
            <w:pPr>
              <w:pStyle w:val="ConsPlusCell"/>
              <w:jc w:val="center"/>
              <w:rPr>
                <w:rFonts w:ascii="Times New Roman" w:hAnsi="Times New Roman" w:cs="Times New Roman"/>
              </w:rPr>
            </w:pPr>
            <w:r w:rsidRPr="00E27A08">
              <w:rPr>
                <w:rFonts w:ascii="Times New Roman" w:hAnsi="Times New Roman" w:cs="Times New Roman"/>
              </w:rPr>
              <w:t>35</w:t>
            </w:r>
          </w:p>
        </w:tc>
      </w:tr>
    </w:tbl>
    <w:p w:rsidR="006A2B1F" w:rsidRPr="00671477" w:rsidRDefault="006A2B1F" w:rsidP="006A2B1F">
      <w:pPr>
        <w:widowControl w:val="0"/>
        <w:spacing w:line="240" w:lineRule="auto"/>
        <w:ind w:firstLine="709"/>
        <w:jc w:val="both"/>
        <w:rPr>
          <w:rFonts w:ascii="Times New Roman" w:hAnsi="Times New Roman"/>
          <w:b/>
          <w:sz w:val="24"/>
          <w:szCs w:val="24"/>
        </w:rPr>
      </w:pPr>
      <w:r w:rsidRPr="00671477">
        <w:rPr>
          <w:rFonts w:ascii="Times New Roman" w:hAnsi="Times New Roman"/>
          <w:b/>
          <w:sz w:val="24"/>
          <w:szCs w:val="24"/>
        </w:rPr>
        <w:t>Примечание:</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535279">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535279">
        <w:rPr>
          <w:rFonts w:ascii="Times New Roman" w:hAnsi="Times New Roman"/>
          <w:sz w:val="24"/>
          <w:szCs w:val="24"/>
        </w:rPr>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535279">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4) </w:t>
      </w:r>
      <w:r w:rsidRPr="00535279">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535279">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6) </w:t>
      </w:r>
      <w:r w:rsidRPr="00535279">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7) </w:t>
      </w:r>
      <w:r w:rsidRPr="00535279">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8) </w:t>
      </w:r>
      <w:r w:rsidRPr="00535279">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9) </w:t>
      </w:r>
      <w:r w:rsidRPr="00535279">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10) </w:t>
      </w:r>
      <w:r w:rsidRPr="00535279">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6A2B1F" w:rsidRPr="00535279"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11) </w:t>
      </w:r>
      <w:r w:rsidRPr="00535279">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12) </w:t>
      </w:r>
      <w:r w:rsidRPr="00535279">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6A2B1F" w:rsidRPr="00535279"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1" w:name="_Toc276550349"/>
      <w:bookmarkStart w:id="132"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1"/>
      <w:bookmarkEnd w:id="132"/>
      <w:r>
        <w:rPr>
          <w:rFonts w:ascii="Times New Roman" w:hAnsi="Times New Roman"/>
          <w:b/>
          <w:sz w:val="24"/>
          <w:szCs w:val="24"/>
        </w:rPr>
        <w:t>.</w:t>
      </w:r>
    </w:p>
    <w:p w:rsidR="006A2B1F" w:rsidRPr="00560172"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6A2B1F" w:rsidRPr="00560172"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6A2B1F" w:rsidRPr="00560172"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9.12.</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3" w:name="_Toc276550350"/>
      <w:bookmarkStart w:id="134"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машино-мест для хранения </w:t>
      </w:r>
      <w:r w:rsidRPr="00E23A1E">
        <w:rPr>
          <w:rFonts w:ascii="Times New Roman" w:hAnsi="Times New Roman"/>
          <w:b/>
          <w:sz w:val="24"/>
          <w:szCs w:val="24"/>
        </w:rPr>
        <w:lastRenderedPageBreak/>
        <w:t>(технологического отстоя) грузового автотранспорта на территории земельных участков</w:t>
      </w:r>
      <w:bookmarkEnd w:id="133"/>
      <w:bookmarkEnd w:id="134"/>
      <w:r>
        <w:rPr>
          <w:rFonts w:ascii="Times New Roman" w:hAnsi="Times New Roman"/>
          <w:b/>
          <w:sz w:val="24"/>
          <w:szCs w:val="24"/>
        </w:rPr>
        <w:t>.</w:t>
      </w:r>
    </w:p>
    <w:p w:rsidR="006A2B1F" w:rsidRPr="00E23A1E"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9.13.</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5" w:name="_Toc276550351"/>
      <w:bookmarkStart w:id="136" w:name="_Toc286828597"/>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5"/>
      <w:bookmarkEnd w:id="136"/>
      <w:r>
        <w:rPr>
          <w:rFonts w:ascii="Times New Roman" w:hAnsi="Times New Roman"/>
          <w:b/>
          <w:sz w:val="24"/>
          <w:szCs w:val="24"/>
        </w:rPr>
        <w:t>.</w:t>
      </w:r>
    </w:p>
    <w:p w:rsidR="006A2B1F" w:rsidRPr="00E23A1E"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6A2B1F" w:rsidRPr="0044371F"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6A2B1F" w:rsidRPr="0044371F" w:rsidRDefault="006A2B1F" w:rsidP="006A2B1F">
      <w:pPr>
        <w:pStyle w:val="afc"/>
        <w:widowControl w:val="0"/>
        <w:numPr>
          <w:ilvl w:val="0"/>
          <w:numId w:val="17"/>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ограждения в зоне «Ж1».</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r w:rsidRPr="00F31C60">
        <w:rPr>
          <w:rFonts w:ascii="Times New Roman" w:hAnsi="Times New Roman"/>
          <w:sz w:val="24"/>
          <w:szCs w:val="24"/>
        </w:rPr>
        <w:t>1» ограждения, расположенные на границе смежных земельных уча</w:t>
      </w:r>
      <w:r>
        <w:rPr>
          <w:rFonts w:ascii="Times New Roman" w:hAnsi="Times New Roman"/>
          <w:sz w:val="24"/>
          <w:szCs w:val="24"/>
        </w:rPr>
        <w:t>стков, должны быть выполнены в «</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Pr>
          <w:rFonts w:ascii="Times New Roman" w:hAnsi="Times New Roman"/>
          <w:sz w:val="24"/>
          <w:szCs w:val="24"/>
        </w:rPr>
        <w:t>«</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D667FA" w:rsidRDefault="00D667FA" w:rsidP="00D667FA">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 xml:space="preserve">Непрозрачные ограждения вдоль скоростных транспортных магистралей должны быть согласованы в установленном порядке в </w:t>
      </w:r>
      <w:r>
        <w:rPr>
          <w:rFonts w:ascii="Times New Roman" w:hAnsi="Times New Roman"/>
          <w:sz w:val="24"/>
          <w:szCs w:val="24"/>
        </w:rPr>
        <w:t xml:space="preserve">районном </w:t>
      </w:r>
      <w:r w:rsidRPr="004A761F">
        <w:rPr>
          <w:rFonts w:ascii="Times New Roman" w:hAnsi="Times New Roman"/>
          <w:sz w:val="24"/>
          <w:szCs w:val="24"/>
        </w:rPr>
        <w:t>отделе архитектуры</w:t>
      </w:r>
      <w:r>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7" w:name="_Toc276550352"/>
      <w:bookmarkStart w:id="138"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7"/>
      <w:bookmarkEnd w:id="138"/>
      <w:r>
        <w:rPr>
          <w:rFonts w:ascii="Times New Roman" w:hAnsi="Times New Roman"/>
          <w:b/>
          <w:sz w:val="24"/>
          <w:szCs w:val="24"/>
        </w:rPr>
        <w:t>.</w:t>
      </w:r>
    </w:p>
    <w:p w:rsidR="006A2B1F" w:rsidRPr="00741A03"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9.15.</w:t>
      </w:r>
      <w:r>
        <w:rPr>
          <w:rFonts w:ascii="Times New Roman" w:hAnsi="Times New Roman"/>
          <w:sz w:val="24"/>
          <w:szCs w:val="24"/>
        </w:rPr>
        <w:t>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w:t>
      </w:r>
      <w:r w:rsidRPr="00AE12F5">
        <w:rPr>
          <w:rFonts w:ascii="Times New Roman" w:hAnsi="Times New Roman"/>
          <w:sz w:val="24"/>
          <w:szCs w:val="24"/>
        </w:rPr>
        <w:t>части I</w:t>
      </w:r>
      <w:r>
        <w:rPr>
          <w:rFonts w:ascii="Times New Roman" w:hAnsi="Times New Roman"/>
          <w:sz w:val="24"/>
          <w:szCs w:val="24"/>
          <w:lang w:val="en-US"/>
        </w:rPr>
        <w:t>I</w:t>
      </w:r>
      <w:r w:rsidRPr="00AE12F5">
        <w:rPr>
          <w:rFonts w:ascii="Times New Roman" w:hAnsi="Times New Roman"/>
          <w:sz w:val="24"/>
          <w:szCs w:val="24"/>
        </w:rPr>
        <w:t>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39" w:name="_Toc276550353"/>
      <w:bookmarkStart w:id="140" w:name="_Toc286828599"/>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39"/>
      <w:bookmarkEnd w:id="140"/>
      <w:r>
        <w:rPr>
          <w:rFonts w:ascii="Times New Roman" w:hAnsi="Times New Roman"/>
          <w:b/>
          <w:sz w:val="24"/>
          <w:szCs w:val="24"/>
        </w:rPr>
        <w:t>.</w:t>
      </w:r>
    </w:p>
    <w:p w:rsidR="006A2B1F" w:rsidRPr="00741A03"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spacing w:line="240" w:lineRule="auto"/>
        <w:ind w:firstLine="709"/>
        <w:jc w:val="both"/>
        <w:rPr>
          <w:rFonts w:ascii="Times New Roman" w:hAnsi="Times New Roman"/>
          <w:sz w:val="24"/>
          <w:szCs w:val="24"/>
        </w:rPr>
      </w:pPr>
      <w:r w:rsidRPr="005F3B02">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6A2B1F" w:rsidRDefault="006A2B1F" w:rsidP="006A2B1F">
      <w:pPr>
        <w:pStyle w:val="3"/>
        <w:keepNext w:val="0"/>
        <w:keepLines w:val="0"/>
        <w:widowControl w:val="0"/>
        <w:spacing w:before="0" w:line="240" w:lineRule="auto"/>
        <w:ind w:firstLine="709"/>
        <w:jc w:val="both"/>
        <w:rPr>
          <w:rFonts w:ascii="Times New Roman" w:hAnsi="Times New Roman"/>
          <w:b/>
          <w:color w:val="auto"/>
          <w:kern w:val="32"/>
          <w:sz w:val="28"/>
          <w:szCs w:val="28"/>
          <w:lang w:eastAsia="ru-RU"/>
        </w:rPr>
      </w:pPr>
      <w:bookmarkStart w:id="141" w:name="_Toc286828600"/>
      <w:bookmarkStart w:id="142" w:name="_Toc442797249"/>
    </w:p>
    <w:p w:rsidR="006A2B1F" w:rsidRPr="00E23EDA" w:rsidRDefault="006A2B1F" w:rsidP="006A2B1F">
      <w:pPr>
        <w:pStyle w:val="3"/>
        <w:keepNext w:val="0"/>
        <w:keepLines w:val="0"/>
        <w:widowControl w:val="0"/>
        <w:spacing w:before="0" w:line="240" w:lineRule="auto"/>
        <w:ind w:firstLine="709"/>
        <w:jc w:val="center"/>
        <w:rPr>
          <w:rFonts w:ascii="Times New Roman" w:hAnsi="Times New Roman"/>
          <w:b/>
          <w:color w:val="auto"/>
          <w:kern w:val="32"/>
          <w:sz w:val="28"/>
          <w:szCs w:val="28"/>
          <w:lang w:eastAsia="ru-RU"/>
        </w:rPr>
      </w:pPr>
      <w:r w:rsidRPr="00E23EDA">
        <w:rPr>
          <w:rFonts w:ascii="Times New Roman" w:hAnsi="Times New Roman"/>
          <w:b/>
          <w:color w:val="auto"/>
          <w:kern w:val="32"/>
          <w:sz w:val="28"/>
          <w:szCs w:val="28"/>
          <w:lang w:eastAsia="ru-RU"/>
        </w:rPr>
        <w:lastRenderedPageBreak/>
        <w:t>Глава 10. Градостроительные регламенты</w:t>
      </w:r>
      <w:bookmarkEnd w:id="141"/>
      <w:r w:rsidRPr="00E23EDA">
        <w:rPr>
          <w:rFonts w:ascii="Times New Roman" w:hAnsi="Times New Roman"/>
          <w:b/>
          <w:color w:val="auto"/>
          <w:kern w:val="32"/>
          <w:sz w:val="28"/>
          <w:szCs w:val="28"/>
          <w:lang w:eastAsia="ru-RU"/>
        </w:rPr>
        <w:t xml:space="preserve"> по территориальным зонам.</w:t>
      </w:r>
      <w:bookmarkEnd w:id="142"/>
    </w:p>
    <w:p w:rsidR="006A2B1F" w:rsidRPr="00E23EDA"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8"/>
          <w:szCs w:val="28"/>
        </w:rPr>
      </w:pPr>
      <w:bookmarkStart w:id="143" w:name="_Toc286828601"/>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10.1.</w:t>
      </w:r>
      <w:r w:rsidRPr="005F5E9B">
        <w:rPr>
          <w:rFonts w:ascii="Times New Roman" w:hAnsi="Times New Roman"/>
          <w:b/>
          <w:sz w:val="24"/>
          <w:szCs w:val="24"/>
        </w:rPr>
        <w:t> Общие градостроительные регламенты для жилых зон</w:t>
      </w:r>
      <w:bookmarkEnd w:id="143"/>
      <w:r w:rsidRPr="005F5E9B">
        <w:rPr>
          <w:rFonts w:ascii="Times New Roman" w:hAnsi="Times New Roman"/>
          <w:b/>
          <w:sz w:val="24"/>
          <w:szCs w:val="24"/>
        </w:rPr>
        <w:t>.</w:t>
      </w:r>
    </w:p>
    <w:p w:rsidR="006A2B1F" w:rsidRPr="005F5E9B"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791E0C" w:rsidRDefault="006A2B1F" w:rsidP="006A2B1F">
      <w:pPr>
        <w:widowControl w:val="0"/>
        <w:spacing w:line="240" w:lineRule="auto"/>
        <w:ind w:firstLine="709"/>
        <w:jc w:val="both"/>
        <w:rPr>
          <w:rFonts w:ascii="Times New Roman" w:hAnsi="Times New Roman" w:cs="Times New Roman"/>
          <w:sz w:val="24"/>
          <w:szCs w:val="24"/>
        </w:rPr>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1. К жил</w:t>
      </w:r>
      <w:r w:rsidR="00791E0C">
        <w:rPr>
          <w:rFonts w:ascii="Times New Roman" w:hAnsi="Times New Roman" w:cs="Times New Roman"/>
          <w:sz w:val="24"/>
          <w:szCs w:val="24"/>
        </w:rPr>
        <w:t>ым</w:t>
      </w:r>
      <w:r w:rsidRPr="00791E0C">
        <w:rPr>
          <w:rFonts w:ascii="Times New Roman" w:hAnsi="Times New Roman" w:cs="Times New Roman"/>
          <w:sz w:val="24"/>
          <w:szCs w:val="24"/>
        </w:rPr>
        <w:t xml:space="preserve"> зон</w:t>
      </w:r>
      <w:r w:rsidR="00791E0C">
        <w:rPr>
          <w:rFonts w:ascii="Times New Roman" w:hAnsi="Times New Roman" w:cs="Times New Roman"/>
          <w:sz w:val="24"/>
          <w:szCs w:val="24"/>
        </w:rPr>
        <w:t>ам</w:t>
      </w:r>
      <w:r w:rsidRPr="00791E0C">
        <w:rPr>
          <w:rFonts w:ascii="Times New Roman" w:hAnsi="Times New Roman" w:cs="Times New Roman"/>
          <w:sz w:val="24"/>
          <w:szCs w:val="24"/>
        </w:rPr>
        <w:t xml:space="preserve"> относятся участки территории муниципального образования, используемые и предназначенные для застройки </w:t>
      </w:r>
      <w:r w:rsidR="00791E0C" w:rsidRPr="00791E0C">
        <w:rPr>
          <w:rFonts w:ascii="Times New Roman" w:hAnsi="Times New Roman" w:cs="Times New Roman"/>
          <w:sz w:val="24"/>
          <w:szCs w:val="24"/>
        </w:rPr>
        <w:t xml:space="preserve">жилыми </w:t>
      </w:r>
      <w:r w:rsidR="007F1E9C" w:rsidRPr="00791E0C">
        <w:rPr>
          <w:rFonts w:ascii="Times New Roman" w:hAnsi="Times New Roman" w:cs="Times New Roman"/>
          <w:sz w:val="24"/>
          <w:szCs w:val="24"/>
        </w:rPr>
        <w:t>домами</w:t>
      </w:r>
      <w:r w:rsidRPr="00791E0C">
        <w:rPr>
          <w:rFonts w:ascii="Times New Roman" w:hAnsi="Times New Roman" w:cs="Times New Roman"/>
          <w:sz w:val="24"/>
          <w:szCs w:val="24"/>
        </w:rPr>
        <w:t>.</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В состав жилых зон могут включаться:</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1) зоны застройки индивидуальными жилыми домами;</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2) зоны застройки малоэтажными жилыми домами;</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3) зоны застройки среднеэтажными жилыми домами;</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4) зоны застройки многоэтажными жилыми домами;</w:t>
      </w:r>
    </w:p>
    <w:p w:rsidR="00791E0C" w:rsidRPr="00791E0C" w:rsidRDefault="00791E0C" w:rsidP="00791E0C">
      <w:pPr>
        <w:pStyle w:val="ConsPlusNormal"/>
        <w:spacing w:before="200"/>
        <w:ind w:firstLine="540"/>
        <w:jc w:val="both"/>
        <w:rPr>
          <w:rFonts w:ascii="Times New Roman" w:hAnsi="Times New Roman" w:cs="Times New Roman"/>
          <w:sz w:val="24"/>
          <w:szCs w:val="24"/>
        </w:rPr>
      </w:pPr>
      <w:r w:rsidRPr="00791E0C">
        <w:rPr>
          <w:rFonts w:ascii="Times New Roman" w:hAnsi="Times New Roman" w:cs="Times New Roman"/>
          <w:sz w:val="24"/>
          <w:szCs w:val="24"/>
        </w:rPr>
        <w:t>5) зоны жилой застройки иных видов.</w:t>
      </w:r>
    </w:p>
    <w:p w:rsidR="00791E0C" w:rsidRPr="00791E0C" w:rsidRDefault="00791E0C" w:rsidP="006A2B1F">
      <w:pPr>
        <w:widowControl w:val="0"/>
        <w:spacing w:line="240" w:lineRule="auto"/>
        <w:ind w:firstLine="709"/>
        <w:jc w:val="both"/>
        <w:rPr>
          <w:rFonts w:ascii="Times New Roman" w:hAnsi="Times New Roman" w:cs="Times New Roman"/>
          <w:sz w:val="24"/>
          <w:szCs w:val="24"/>
        </w:rPr>
      </w:pPr>
    </w:p>
    <w:p w:rsidR="00791E0C" w:rsidRDefault="006A2B1F" w:rsidP="006A2B1F">
      <w:pPr>
        <w:widowControl w:val="0"/>
        <w:spacing w:line="240" w:lineRule="auto"/>
        <w:ind w:firstLine="709"/>
        <w:jc w:val="both"/>
      </w:pPr>
      <w:r w:rsidRPr="00791E0C">
        <w:rPr>
          <w:rFonts w:ascii="Times New Roman" w:eastAsia="Times New Roman" w:hAnsi="Times New Roman" w:cs="Times New Roman"/>
          <w:sz w:val="24"/>
          <w:szCs w:val="24"/>
        </w:rPr>
        <w:t>10.1.</w:t>
      </w:r>
      <w:r w:rsidRPr="00791E0C">
        <w:rPr>
          <w:rFonts w:ascii="Times New Roman" w:hAnsi="Times New Roman" w:cs="Times New Roman"/>
          <w:sz w:val="24"/>
          <w:szCs w:val="24"/>
        </w:rPr>
        <w:t>2. </w:t>
      </w:r>
      <w:r w:rsidR="00791E0C" w:rsidRPr="00791E0C">
        <w:rPr>
          <w:rFonts w:ascii="Times New Roman" w:hAnsi="Times New Roman" w:cs="Times New Roman"/>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w:t>
      </w:r>
      <w:r w:rsidR="00A97BED">
        <w:rPr>
          <w:rFonts w:ascii="Times New Roman" w:hAnsi="Times New Roman" w:cs="Times New Roman"/>
          <w:sz w:val="24"/>
          <w:szCs w:val="24"/>
        </w:rPr>
        <w:t>.</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3. </w:t>
      </w:r>
      <w:r w:rsidRPr="004A761F">
        <w:rPr>
          <w:rFonts w:ascii="Times New Roman" w:hAnsi="Times New Roman"/>
          <w:sz w:val="24"/>
          <w:szCs w:val="24"/>
        </w:rPr>
        <w:t xml:space="preserve">Жилые зоны должны быть озеленены. На территории жилых </w:t>
      </w:r>
      <w:r>
        <w:rPr>
          <w:rFonts w:ascii="Times New Roman" w:hAnsi="Times New Roman"/>
          <w:sz w:val="24"/>
          <w:szCs w:val="24"/>
        </w:rPr>
        <w:t>зон</w:t>
      </w:r>
      <w:r w:rsidRPr="004A761F">
        <w:rPr>
          <w:rFonts w:ascii="Times New Roman" w:hAnsi="Times New Roman"/>
          <w:sz w:val="24"/>
          <w:szCs w:val="24"/>
        </w:rPr>
        <w:t xml:space="preserve"> должны располагаться площадки для сбора твердых бытовых отходов и крупногабаритных отходов, обустроены площадки для выгула домашних животных.</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4. </w:t>
      </w: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2770BC" w:rsidRPr="004A761F" w:rsidRDefault="002770BC" w:rsidP="002770BC">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5. </w:t>
      </w: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6. </w:t>
      </w: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2B1F" w:rsidRPr="004A76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7. </w:t>
      </w: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10.1.</w:t>
      </w:r>
      <w:r>
        <w:rPr>
          <w:rFonts w:ascii="Times New Roman" w:hAnsi="Times New Roman"/>
          <w:sz w:val="24"/>
          <w:szCs w:val="24"/>
        </w:rPr>
        <w:t>8. 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w:t>
      </w:r>
      <w:r w:rsidRPr="00572603">
        <w:rPr>
          <w:rFonts w:ascii="Times New Roman" w:hAnsi="Times New Roman"/>
          <w:sz w:val="24"/>
          <w:szCs w:val="24"/>
        </w:rPr>
        <w:t>1</w:t>
      </w:r>
      <w:r w:rsidRPr="00AE12F5">
        <w:rPr>
          <w:rFonts w:ascii="Times New Roman" w:hAnsi="Times New Roman"/>
          <w:sz w:val="24"/>
          <w:szCs w:val="24"/>
        </w:rPr>
        <w:t xml:space="preserve"> части III настоящих Правил</w:t>
      </w:r>
      <w:r w:rsidRPr="00E83DA4">
        <w:rPr>
          <w:rFonts w:ascii="Times New Roman" w:hAnsi="Times New Roman"/>
          <w:sz w:val="24"/>
          <w:szCs w:val="24"/>
        </w:rPr>
        <w:t>. При</w:t>
      </w:r>
      <w:r w:rsidRPr="004A761F">
        <w:rPr>
          <w:rFonts w:ascii="Times New Roman" w:hAnsi="Times New Roman"/>
          <w:sz w:val="24"/>
          <w:szCs w:val="24"/>
        </w:rPr>
        <w:t xml:space="preserve"> этом при совпадении ограничений, относящихся к одной и той же территории, </w:t>
      </w:r>
      <w:r w:rsidRPr="004A761F">
        <w:rPr>
          <w:rFonts w:ascii="Times New Roman" w:hAnsi="Times New Roman"/>
          <w:sz w:val="24"/>
          <w:szCs w:val="24"/>
        </w:rPr>
        <w:lastRenderedPageBreak/>
        <w:t>действуют минимальные предельные параметры.</w:t>
      </w:r>
    </w:p>
    <w:p w:rsidR="006A2B1F" w:rsidRDefault="006A2B1F" w:rsidP="006A2B1F">
      <w:pPr>
        <w:pStyle w:val="ConsNormal"/>
        <w:ind w:firstLine="709"/>
        <w:jc w:val="both"/>
        <w:rPr>
          <w:rFonts w:ascii="Times New Roman" w:hAnsi="Times New Roman"/>
        </w:rPr>
      </w:pPr>
      <w:r>
        <w:rPr>
          <w:rFonts w:ascii="Times New Roman" w:hAnsi="Times New Roman" w:cs="Times New Roman"/>
        </w:rPr>
        <w:t>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rPr>
        <w:t>нее 8 м</w:t>
      </w:r>
      <w:r>
        <w:rPr>
          <w:rFonts w:ascii="Times New Roman" w:hAnsi="Times New Roman" w:cs="Times New Roman"/>
        </w:rPr>
        <w:t>, до источника водоснабжения (колодца) - не менее</w:t>
      </w:r>
      <w:r>
        <w:rPr>
          <w:rFonts w:ascii="Times New Roman" w:hAnsi="Times New Roman" w:cs="Times New Roman"/>
          <w:color w:val="000000"/>
        </w:rPr>
        <w:t xml:space="preserve"> - 30 </w:t>
      </w:r>
      <w:r>
        <w:rPr>
          <w:rFonts w:ascii="Times New Roman" w:hAnsi="Times New Roman" w:cs="Times New Roman"/>
        </w:rPr>
        <w:t>м.</w:t>
      </w:r>
    </w:p>
    <w:p w:rsidR="006A2B1F" w:rsidRDefault="006A2B1F" w:rsidP="006A2B1F">
      <w:pPr>
        <w:pStyle w:val="ConsNormal"/>
        <w:ind w:firstLine="709"/>
        <w:jc w:val="both"/>
        <w:rPr>
          <w:rFonts w:ascii="Times New Roman" w:hAnsi="Times New Roman"/>
        </w:rPr>
      </w:pPr>
      <w:r>
        <w:rPr>
          <w:rFonts w:ascii="Times New Roman" w:hAnsi="Times New Roman" w:cs="Times New Roman"/>
        </w:rPr>
        <w:t>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Максимальное количество этажей надземной части основных строений до 3-х включительно, вспомогательных - не более двух.</w:t>
      </w:r>
    </w:p>
    <w:p w:rsidR="006A2B1F" w:rsidRDefault="006A2B1F" w:rsidP="006A2B1F">
      <w:pPr>
        <w:pStyle w:val="ConsNormal"/>
        <w:ind w:firstLine="709"/>
        <w:jc w:val="both"/>
        <w:rPr>
          <w:rFonts w:ascii="Times New Roman" w:hAnsi="Times New Roman"/>
        </w:rPr>
      </w:pPr>
      <w:r>
        <w:rPr>
          <w:rFonts w:ascii="Times New Roman" w:hAnsi="Times New Roman" w:cs="Times New Roman"/>
        </w:rPr>
        <w:t>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Администрацией муниципального образования.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6A2B1F" w:rsidRDefault="006A2B1F" w:rsidP="006A2B1F">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между длинными сторонами жилых зданий высотой 2-3 этажа</w:t>
      </w:r>
      <w:r>
        <w:rPr>
          <w:rFonts w:ascii="Times New Roman" w:hAnsi="Times New Roman"/>
        </w:rPr>
        <w:t xml:space="preserve"> </w:t>
      </w:r>
      <w:r w:rsidRPr="00C9062D">
        <w:rPr>
          <w:rFonts w:ascii="Times New Roman" w:hAnsi="Times New Roman"/>
        </w:rPr>
        <w:t>- 15 м, между длинными сторонами и торцами этих же з</w:t>
      </w:r>
      <w:r>
        <w:rPr>
          <w:rFonts w:ascii="Times New Roman" w:hAnsi="Times New Roman"/>
        </w:rPr>
        <w:t>даний с окнами из жилых комнат - не менее 10 м.</w:t>
      </w:r>
    </w:p>
    <w:p w:rsidR="006A2B1F" w:rsidRDefault="006A2B1F" w:rsidP="006A2B1F">
      <w:pPr>
        <w:pStyle w:val="ConsNormal"/>
        <w:ind w:firstLine="709"/>
        <w:jc w:val="both"/>
        <w:rPr>
          <w:rFonts w:ascii="Times New Roman" w:hAnsi="Times New Roman"/>
        </w:rPr>
      </w:pPr>
      <w:r>
        <w:rPr>
          <w:rFonts w:ascii="Times New Roman" w:hAnsi="Times New Roman"/>
        </w:rPr>
        <w:t>М</w:t>
      </w:r>
      <w:r w:rsidRPr="00C9062D">
        <w:rPr>
          <w:rFonts w:ascii="Times New Roman" w:hAnsi="Times New Roman"/>
        </w:rPr>
        <w:t>инимальное расстояние от стен дошкольных учреждений и общеобразов</w:t>
      </w:r>
      <w:r>
        <w:rPr>
          <w:rFonts w:ascii="Times New Roman" w:hAnsi="Times New Roman"/>
        </w:rPr>
        <w:t>ательных школ до красных линий - 25 м.</w:t>
      </w:r>
    </w:p>
    <w:p w:rsidR="006A2B1F" w:rsidRDefault="006A2B1F" w:rsidP="006A2B1F">
      <w:pPr>
        <w:pStyle w:val="ConsNormal"/>
        <w:ind w:firstLine="709"/>
        <w:jc w:val="both"/>
        <w:rPr>
          <w:rFonts w:ascii="Times New Roman" w:hAnsi="Times New Roman"/>
        </w:rPr>
      </w:pPr>
      <w:r>
        <w:rPr>
          <w:rFonts w:ascii="Times New Roman" w:hAnsi="Times New Roman"/>
        </w:rPr>
        <w:t>С</w:t>
      </w:r>
      <w:r w:rsidRPr="00C9062D">
        <w:rPr>
          <w:rFonts w:ascii="Times New Roman" w:hAnsi="Times New Roman"/>
        </w:rPr>
        <w:t>араи для скота и птицы следует предусматривать на расстоянии от окон жилых помещений дома не</w:t>
      </w:r>
      <w:r>
        <w:rPr>
          <w:rFonts w:ascii="Times New Roman" w:hAnsi="Times New Roman"/>
        </w:rPr>
        <w:t xml:space="preserve"> менее, м: одиночные и двойные -</w:t>
      </w:r>
      <w:r w:rsidRPr="00C9062D">
        <w:rPr>
          <w:rFonts w:ascii="Times New Roman" w:hAnsi="Times New Roman"/>
        </w:rPr>
        <w:t xml:space="preserve"> 10, до 8 бло</w:t>
      </w:r>
      <w:r>
        <w:rPr>
          <w:rFonts w:ascii="Times New Roman" w:hAnsi="Times New Roman"/>
        </w:rPr>
        <w:t>ков - 25, свыше 8 до 30 блоков -</w:t>
      </w:r>
      <w:r w:rsidRPr="00C9062D">
        <w:rPr>
          <w:rFonts w:ascii="Times New Roman" w:hAnsi="Times New Roman"/>
        </w:rPr>
        <w:t xml:space="preserve"> 50, площадь застройки сблокированных сарае</w:t>
      </w:r>
      <w:r>
        <w:rPr>
          <w:rFonts w:ascii="Times New Roman" w:hAnsi="Times New Roman"/>
        </w:rPr>
        <w:t>в не должна превышать 800 кв. м.</w:t>
      </w:r>
    </w:p>
    <w:p w:rsidR="006A2B1F" w:rsidRDefault="006A2B1F" w:rsidP="006A2B1F">
      <w:pPr>
        <w:pStyle w:val="ConsNormal"/>
        <w:ind w:firstLine="709"/>
        <w:jc w:val="both"/>
        <w:rPr>
          <w:rFonts w:ascii="Times New Roman" w:hAnsi="Times New Roman"/>
        </w:rPr>
      </w:pPr>
      <w:r>
        <w:rPr>
          <w:rFonts w:ascii="Times New Roman" w:hAnsi="Times New Roman"/>
        </w:rPr>
        <w:t>М</w:t>
      </w:r>
      <w:r w:rsidRPr="00A8349A">
        <w:rPr>
          <w:rFonts w:ascii="Times New Roman" w:hAnsi="Times New Roman"/>
        </w:rPr>
        <w:t>инимальные разрывы между стенами зданий без окон - 6 м;</w:t>
      </w:r>
    </w:p>
    <w:p w:rsidR="006A2B1F" w:rsidRPr="0017711B" w:rsidRDefault="0017711B" w:rsidP="006A2B1F">
      <w:pPr>
        <w:widowControl w:val="0"/>
        <w:spacing w:line="240" w:lineRule="auto"/>
        <w:ind w:firstLine="709"/>
        <w:jc w:val="both"/>
        <w:rPr>
          <w:rFonts w:ascii="Times New Roman" w:hAnsi="Times New Roman"/>
          <w:sz w:val="24"/>
          <w:szCs w:val="24"/>
        </w:rPr>
      </w:pPr>
      <w:r w:rsidRPr="0017711B">
        <w:rPr>
          <w:rFonts w:ascii="Times New Roman" w:hAnsi="Times New Roman" w:cs="Times New Roman"/>
          <w:sz w:val="24"/>
          <w:szCs w:val="24"/>
        </w:rPr>
        <w:t>Минимальное расстояние до границ соседнего участка  от стволов высокорослых деревьев - 4 м, среднерослых - 2 м, кустарников - 1 м</w:t>
      </w:r>
      <w:r w:rsidR="005D1B1A" w:rsidRPr="005D1B1A">
        <w:rPr>
          <w:rFonts w:ascii="Times New Roman" w:hAnsi="Times New Roman" w:cs="Times New Roman"/>
          <w:sz w:val="28"/>
          <w:szCs w:val="28"/>
        </w:rPr>
        <w:t>.</w:t>
      </w:r>
    </w:p>
    <w:p w:rsidR="006A2B1F" w:rsidRPr="004738DD"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bookmarkStart w:id="144" w:name="_Toc286828602"/>
      <w:r>
        <w:rPr>
          <w:rFonts w:ascii="Times New Roman" w:hAnsi="Times New Roman"/>
          <w:b/>
          <w:sz w:val="24"/>
          <w:szCs w:val="24"/>
        </w:rPr>
        <w:t>Статья 10.2. </w:t>
      </w:r>
      <w:r w:rsidRPr="004738DD">
        <w:rPr>
          <w:rFonts w:ascii="Times New Roman" w:hAnsi="Times New Roman"/>
          <w:b/>
          <w:sz w:val="24"/>
          <w:szCs w:val="24"/>
        </w:rPr>
        <w:t>Градостроительный регламент зоны</w:t>
      </w:r>
      <w:bookmarkStart w:id="145" w:name="sub_1020"/>
      <w:r w:rsidRPr="004738DD">
        <w:t xml:space="preserve"> </w:t>
      </w:r>
      <w:r w:rsidRPr="004738DD">
        <w:rPr>
          <w:rFonts w:ascii="Times New Roman" w:hAnsi="Times New Roman"/>
          <w:b/>
          <w:sz w:val="24"/>
          <w:szCs w:val="24"/>
        </w:rPr>
        <w:t>жилой</w:t>
      </w:r>
      <w:r w:rsidRPr="005342CD">
        <w:t xml:space="preserve"> </w:t>
      </w:r>
      <w:bookmarkEnd w:id="145"/>
      <w:r w:rsidRPr="004738DD">
        <w:rPr>
          <w:rFonts w:ascii="Times New Roman" w:hAnsi="Times New Roman"/>
          <w:b/>
          <w:sz w:val="24"/>
          <w:szCs w:val="24"/>
        </w:rPr>
        <w:t>застройки</w:t>
      </w:r>
      <w:bookmarkEnd w:id="144"/>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для зоны малоэтажной жилой застройки.</w:t>
      </w:r>
    </w:p>
    <w:p w:rsidR="006A2B1F" w:rsidRPr="004738DD"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A2B1F" w:rsidRPr="00883B1A"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4738DD">
        <w:rPr>
          <w:rFonts w:ascii="Times New Roman" w:hAnsi="Times New Roman"/>
          <w:sz w:val="24"/>
          <w:szCs w:val="24"/>
        </w:rPr>
        <w:t>Кодовое обозначение зоны</w:t>
      </w:r>
      <w:r>
        <w:rPr>
          <w:rFonts w:ascii="Times New Roman" w:hAnsi="Times New Roman"/>
          <w:sz w:val="24"/>
          <w:szCs w:val="24"/>
        </w:rPr>
        <w:t xml:space="preserve"> на карте</w:t>
      </w:r>
      <w:r w:rsidRPr="003D7066">
        <w:rPr>
          <w:rFonts w:ascii="Times New Roman" w:hAnsi="Times New Roman"/>
          <w:sz w:val="24"/>
          <w:szCs w:val="24"/>
        </w:rPr>
        <w:t xml:space="preserve"> (</w:t>
      </w:r>
      <w:r>
        <w:rPr>
          <w:rFonts w:ascii="Times New Roman" w:hAnsi="Times New Roman"/>
          <w:sz w:val="24"/>
          <w:szCs w:val="24"/>
        </w:rPr>
        <w:t>схеме</w:t>
      </w:r>
      <w:r w:rsidRPr="003D7066">
        <w:rPr>
          <w:rFonts w:ascii="Times New Roman" w:hAnsi="Times New Roman"/>
          <w:sz w:val="24"/>
          <w:szCs w:val="24"/>
        </w:rPr>
        <w:t>)</w:t>
      </w:r>
      <w:r>
        <w:rPr>
          <w:rFonts w:ascii="Times New Roman" w:hAnsi="Times New Roman"/>
          <w:sz w:val="24"/>
          <w:szCs w:val="24"/>
        </w:rPr>
        <w:t xml:space="preserve"> –</w:t>
      </w:r>
      <w:r w:rsidRPr="004738DD">
        <w:rPr>
          <w:rFonts w:ascii="Times New Roman" w:hAnsi="Times New Roman"/>
          <w:sz w:val="24"/>
          <w:szCs w:val="24"/>
        </w:rPr>
        <w:t xml:space="preserve"> </w:t>
      </w:r>
      <w:r w:rsidRPr="00AE55B0">
        <w:rPr>
          <w:rFonts w:ascii="Times New Roman" w:hAnsi="Times New Roman"/>
          <w:sz w:val="24"/>
          <w:szCs w:val="24"/>
        </w:rPr>
        <w:t>Ж1.</w:t>
      </w:r>
    </w:p>
    <w:p w:rsidR="006A2B1F" w:rsidRPr="004A74BB" w:rsidRDefault="006A2B1F" w:rsidP="006A2B1F">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Цели выделения зоны:</w:t>
      </w:r>
    </w:p>
    <w:p w:rsidR="006A2B1F" w:rsidRPr="004738DD" w:rsidRDefault="006A2B1F" w:rsidP="006A2B1F">
      <w:pPr>
        <w:pStyle w:val="aff0"/>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6A2B1F" w:rsidRPr="004738DD" w:rsidRDefault="006A2B1F" w:rsidP="006A2B1F">
      <w:pPr>
        <w:pStyle w:val="aff0"/>
        <w:ind w:firstLine="709"/>
      </w:pPr>
      <w:r w:rsidRPr="004738DD">
        <w:t>-</w:t>
      </w:r>
      <w:r>
        <w:t> </w:t>
      </w:r>
      <w:r w:rsidRPr="004738DD">
        <w:t>с целью извлечения предпринимательской выгоды из предоставления жилого помещения для временного проживания в них (гостиницы, дома отдыха);</w:t>
      </w:r>
    </w:p>
    <w:p w:rsidR="006A2B1F" w:rsidRPr="004738DD" w:rsidRDefault="006A2B1F" w:rsidP="006A2B1F">
      <w:pPr>
        <w:pStyle w:val="aff0"/>
        <w:ind w:firstLine="709"/>
      </w:pPr>
      <w:r w:rsidRPr="004738DD">
        <w:t>-</w:t>
      </w:r>
      <w:r>
        <w:t> </w:t>
      </w:r>
      <w:r w:rsidRPr="004738DD">
        <w:t>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6A2B1F" w:rsidRPr="004738DD" w:rsidRDefault="006A2B1F" w:rsidP="006A2B1F">
      <w:pPr>
        <w:pStyle w:val="aff0"/>
        <w:ind w:firstLine="709"/>
      </w:pPr>
      <w:r w:rsidRPr="004738DD">
        <w:t>-</w:t>
      </w:r>
      <w:r>
        <w:t> </w:t>
      </w:r>
      <w:r w:rsidRPr="004738DD">
        <w:t>как способ обеспечения непрерывности производства (вахтовые помещения, служебные жилые помещения на производственных объектах);</w:t>
      </w:r>
    </w:p>
    <w:p w:rsidR="006A2B1F" w:rsidRDefault="006A2B1F" w:rsidP="006A2B1F">
      <w:pPr>
        <w:pStyle w:val="aff0"/>
        <w:ind w:firstLine="709"/>
      </w:pPr>
      <w:r w:rsidRPr="004738DD">
        <w:t>-</w:t>
      </w:r>
      <w:r>
        <w:t> </w:t>
      </w:r>
      <w:r w:rsidRPr="004738DD">
        <w:t>как способ обеспечения деятельности режимного учреждения (казармы, караульные помещения, места лишения свободы, содержания под стражей).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6A2B1F" w:rsidRPr="00641728" w:rsidTr="006A2B1F">
        <w:tc>
          <w:tcPr>
            <w:tcW w:w="9923" w:type="dxa"/>
            <w:gridSpan w:val="4"/>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 xml:space="preserve">Ж1 – </w:t>
            </w:r>
            <w:r>
              <w:rPr>
                <w:rFonts w:ascii="Times New Roman" w:hAnsi="Times New Roman"/>
                <w:b/>
                <w:sz w:val="20"/>
                <w:szCs w:val="20"/>
              </w:rPr>
              <w:t>з</w:t>
            </w:r>
            <w:r w:rsidRPr="00641728">
              <w:rPr>
                <w:rFonts w:ascii="Times New Roman" w:hAnsi="Times New Roman"/>
                <w:b/>
                <w:sz w:val="20"/>
                <w:szCs w:val="20"/>
              </w:rPr>
              <w:t xml:space="preserve">она </w:t>
            </w:r>
            <w:r>
              <w:rPr>
                <w:rFonts w:ascii="Times New Roman" w:hAnsi="Times New Roman"/>
                <w:b/>
                <w:sz w:val="20"/>
                <w:szCs w:val="20"/>
              </w:rPr>
              <w:t>малоэтажной жилой застройки</w:t>
            </w:r>
          </w:p>
        </w:tc>
      </w:tr>
      <w:tr w:rsidR="006A2B1F" w:rsidRPr="00641728" w:rsidTr="006A2B1F">
        <w:tc>
          <w:tcPr>
            <w:tcW w:w="568" w:type="dxa"/>
            <w:shd w:val="clear" w:color="auto" w:fill="auto"/>
            <w:vAlign w:val="center"/>
          </w:tcPr>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 п/п</w:t>
            </w:r>
          </w:p>
        </w:tc>
        <w:tc>
          <w:tcPr>
            <w:tcW w:w="1984" w:type="dxa"/>
            <w:shd w:val="clear" w:color="auto" w:fill="auto"/>
            <w:vAlign w:val="center"/>
          </w:tcPr>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Код</w:t>
            </w:r>
          </w:p>
        </w:tc>
        <w:tc>
          <w:tcPr>
            <w:tcW w:w="6662" w:type="dxa"/>
            <w:shd w:val="clear" w:color="auto" w:fill="auto"/>
            <w:vAlign w:val="center"/>
          </w:tcPr>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tc>
      </w:tr>
      <w:tr w:rsidR="006A2B1F" w:rsidRPr="00641728" w:rsidTr="006A2B1F">
        <w:tc>
          <w:tcPr>
            <w:tcW w:w="9923" w:type="dxa"/>
            <w:gridSpan w:val="4"/>
            <w:shd w:val="clear" w:color="auto" w:fill="auto"/>
            <w:vAlign w:val="center"/>
          </w:tcPr>
          <w:p w:rsidR="006A2B1F" w:rsidRPr="00641728" w:rsidRDefault="006A2B1F" w:rsidP="006A2B1F">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6A2B1F" w:rsidRPr="00641728" w:rsidTr="006A2B1F">
        <w:trPr>
          <w:trHeight w:val="274"/>
        </w:trPr>
        <w:tc>
          <w:tcPr>
            <w:tcW w:w="568"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1</w:t>
            </w:r>
          </w:p>
        </w:tc>
        <w:tc>
          <w:tcPr>
            <w:tcW w:w="1984" w:type="dxa"/>
            <w:shd w:val="clear" w:color="auto" w:fill="auto"/>
            <w:vAlign w:val="center"/>
          </w:tcPr>
          <w:p w:rsidR="006A2B1F" w:rsidRPr="00E25937" w:rsidRDefault="006A2B1F" w:rsidP="006A2B1F">
            <w:pPr>
              <w:pStyle w:val="aff0"/>
              <w:jc w:val="center"/>
              <w:rPr>
                <w:sz w:val="20"/>
                <w:szCs w:val="20"/>
              </w:rPr>
            </w:pPr>
            <w:r w:rsidRPr="00E25937">
              <w:rPr>
                <w:sz w:val="20"/>
                <w:szCs w:val="20"/>
              </w:rPr>
              <w:t xml:space="preserve">Для индивидуального жилищного </w:t>
            </w:r>
            <w:r w:rsidRPr="00E25937">
              <w:rPr>
                <w:sz w:val="20"/>
                <w:szCs w:val="20"/>
              </w:rPr>
              <w:lastRenderedPageBreak/>
              <w:t>строительства</w:t>
            </w:r>
          </w:p>
        </w:tc>
        <w:tc>
          <w:tcPr>
            <w:tcW w:w="709"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lastRenderedPageBreak/>
              <w:t>2.1</w:t>
            </w:r>
          </w:p>
        </w:tc>
        <w:tc>
          <w:tcPr>
            <w:tcW w:w="6662" w:type="dxa"/>
            <w:shd w:val="clear" w:color="auto" w:fill="auto"/>
            <w:vAlign w:val="center"/>
          </w:tcPr>
          <w:p w:rsidR="006A2B1F" w:rsidRPr="004D308C" w:rsidRDefault="006A2B1F" w:rsidP="006A2B1F">
            <w:pPr>
              <w:widowControl w:val="0"/>
              <w:spacing w:line="240" w:lineRule="auto"/>
              <w:jc w:val="both"/>
              <w:rPr>
                <w:rFonts w:ascii="Times New Roman" w:hAnsi="Times New Roman"/>
                <w:sz w:val="20"/>
                <w:szCs w:val="20"/>
              </w:rPr>
            </w:pPr>
            <w:r w:rsidRPr="004D308C">
              <w:rPr>
                <w:rFonts w:ascii="Times New Roman" w:hAnsi="Times New Roman"/>
                <w:sz w:val="20"/>
                <w:szCs w:val="20"/>
              </w:rPr>
              <w:t xml:space="preserve">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w:t>
            </w:r>
            <w:r w:rsidRPr="004D308C">
              <w:rPr>
                <w:rFonts w:ascii="Times New Roman" w:hAnsi="Times New Roman"/>
                <w:sz w:val="20"/>
                <w:szCs w:val="20"/>
              </w:rPr>
              <w:lastRenderedPageBreak/>
              <w:t>декоративных или сельскохозяйственных культур; размещение индивидуальных гаражей и подсобных сооружений</w:t>
            </w:r>
          </w:p>
        </w:tc>
      </w:tr>
      <w:tr w:rsidR="006A2B1F" w:rsidRPr="00641728" w:rsidTr="006A2B1F">
        <w:trPr>
          <w:trHeight w:val="824"/>
        </w:trPr>
        <w:tc>
          <w:tcPr>
            <w:tcW w:w="568"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lastRenderedPageBreak/>
              <w:t>2</w:t>
            </w:r>
          </w:p>
        </w:tc>
        <w:tc>
          <w:tcPr>
            <w:tcW w:w="1984" w:type="dxa"/>
            <w:shd w:val="clear" w:color="auto" w:fill="auto"/>
            <w:vAlign w:val="center"/>
          </w:tcPr>
          <w:p w:rsidR="006A2B1F" w:rsidRPr="00E25937" w:rsidRDefault="006A2B1F" w:rsidP="006A2B1F">
            <w:pPr>
              <w:pStyle w:val="aff0"/>
              <w:jc w:val="center"/>
              <w:rPr>
                <w:sz w:val="20"/>
                <w:szCs w:val="20"/>
              </w:rPr>
            </w:pPr>
            <w:r w:rsidRPr="00E25937">
              <w:rPr>
                <w:sz w:val="20"/>
                <w:szCs w:val="20"/>
              </w:rPr>
              <w:t>Малоэтажная многоквартирная жилая застройка</w:t>
            </w:r>
          </w:p>
        </w:tc>
        <w:tc>
          <w:tcPr>
            <w:tcW w:w="709" w:type="dxa"/>
            <w:shd w:val="clear" w:color="auto" w:fill="auto"/>
            <w:vAlign w:val="center"/>
          </w:tcPr>
          <w:p w:rsidR="006A2B1F" w:rsidRPr="00641728" w:rsidRDefault="006A2B1F" w:rsidP="006A2B1F">
            <w:pPr>
              <w:spacing w:line="240" w:lineRule="auto"/>
              <w:rPr>
                <w:rFonts w:ascii="Times New Roman" w:hAnsi="Times New Roman"/>
                <w:sz w:val="20"/>
                <w:szCs w:val="20"/>
              </w:rPr>
            </w:pPr>
            <w:r>
              <w:rPr>
                <w:rFonts w:ascii="Times New Roman" w:hAnsi="Times New Roman"/>
                <w:sz w:val="20"/>
                <w:szCs w:val="20"/>
              </w:rPr>
              <w:t>2.1.1</w:t>
            </w:r>
          </w:p>
        </w:tc>
        <w:tc>
          <w:tcPr>
            <w:tcW w:w="6662" w:type="dxa"/>
            <w:shd w:val="clear" w:color="auto" w:fill="auto"/>
            <w:vAlign w:val="center"/>
          </w:tcPr>
          <w:p w:rsidR="006A2B1F" w:rsidRPr="004D308C" w:rsidRDefault="006A2B1F" w:rsidP="006A2B1F">
            <w:pPr>
              <w:widowControl w:val="0"/>
              <w:spacing w:line="240" w:lineRule="auto"/>
              <w:jc w:val="both"/>
              <w:rPr>
                <w:rFonts w:ascii="Times New Roman" w:hAnsi="Times New Roman"/>
                <w:sz w:val="20"/>
                <w:szCs w:val="20"/>
              </w:rPr>
            </w:pPr>
            <w:r w:rsidRPr="004D308C">
              <w:rPr>
                <w:rFonts w:ascii="Times New Roman" w:hAnsi="Times New Roman"/>
                <w:sz w:val="20"/>
                <w:szCs w:val="20"/>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A2B1F" w:rsidRPr="00641728" w:rsidTr="006A2B1F">
        <w:trPr>
          <w:trHeight w:val="824"/>
        </w:trPr>
        <w:tc>
          <w:tcPr>
            <w:tcW w:w="568"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3</w:t>
            </w:r>
          </w:p>
        </w:tc>
        <w:tc>
          <w:tcPr>
            <w:tcW w:w="1984" w:type="dxa"/>
            <w:shd w:val="clear" w:color="auto" w:fill="auto"/>
            <w:vAlign w:val="center"/>
          </w:tcPr>
          <w:p w:rsidR="006A2B1F" w:rsidRPr="00641728" w:rsidRDefault="006A2B1F" w:rsidP="006A2B1F">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709"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2.2</w:t>
            </w:r>
          </w:p>
        </w:tc>
        <w:tc>
          <w:tcPr>
            <w:tcW w:w="6662" w:type="dxa"/>
            <w:shd w:val="clear" w:color="auto" w:fill="auto"/>
            <w:vAlign w:val="center"/>
          </w:tcPr>
          <w:p w:rsidR="006A2B1F" w:rsidRPr="004D308C" w:rsidRDefault="006A2B1F" w:rsidP="006A2B1F">
            <w:pPr>
              <w:widowControl w:val="0"/>
              <w:autoSpaceDE w:val="0"/>
              <w:autoSpaceDN w:val="0"/>
              <w:adjustRightInd w:val="0"/>
              <w:spacing w:line="240" w:lineRule="auto"/>
              <w:jc w:val="both"/>
              <w:rPr>
                <w:rFonts w:ascii="Times New Roman" w:hAnsi="Times New Roman"/>
                <w:sz w:val="20"/>
                <w:szCs w:val="20"/>
              </w:rPr>
            </w:pPr>
            <w:r w:rsidRPr="004D308C">
              <w:rPr>
                <w:rFonts w:ascii="Times New Roman" w:hAnsi="Times New Roman"/>
                <w:sz w:val="20"/>
                <w:szCs w:val="20"/>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6A2B1F" w:rsidRPr="004D308C" w:rsidRDefault="006A2B1F" w:rsidP="006A2B1F">
            <w:pPr>
              <w:widowControl w:val="0"/>
              <w:spacing w:line="240" w:lineRule="auto"/>
              <w:jc w:val="both"/>
              <w:rPr>
                <w:rFonts w:ascii="Times New Roman" w:hAnsi="Times New Roman"/>
                <w:sz w:val="20"/>
                <w:szCs w:val="20"/>
                <w:lang w:val="en-US"/>
              </w:rPr>
            </w:pPr>
            <w:r w:rsidRPr="004D308C">
              <w:rPr>
                <w:rFonts w:ascii="Times New Roman" w:hAnsi="Times New Roman"/>
                <w:sz w:val="20"/>
                <w:szCs w:val="20"/>
              </w:rPr>
              <w:t>содержание сельскохозяйственных животных</w:t>
            </w:r>
          </w:p>
        </w:tc>
      </w:tr>
      <w:tr w:rsidR="006A2B1F" w:rsidRPr="00641728" w:rsidTr="006A2B1F">
        <w:tc>
          <w:tcPr>
            <w:tcW w:w="568"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4</w:t>
            </w:r>
          </w:p>
        </w:tc>
        <w:tc>
          <w:tcPr>
            <w:tcW w:w="1984" w:type="dxa"/>
            <w:shd w:val="clear" w:color="auto" w:fill="auto"/>
            <w:vAlign w:val="center"/>
          </w:tcPr>
          <w:p w:rsidR="006A2B1F" w:rsidRPr="00641728" w:rsidRDefault="006A2B1F" w:rsidP="006A2B1F">
            <w:pPr>
              <w:pStyle w:val="aff0"/>
              <w:jc w:val="center"/>
              <w:rPr>
                <w:sz w:val="20"/>
                <w:szCs w:val="20"/>
              </w:rPr>
            </w:pPr>
            <w:r w:rsidRPr="00641728">
              <w:rPr>
                <w:sz w:val="20"/>
                <w:szCs w:val="20"/>
              </w:rPr>
              <w:t>Блокированная жилая застройка</w:t>
            </w:r>
          </w:p>
        </w:tc>
        <w:tc>
          <w:tcPr>
            <w:tcW w:w="709"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2.3</w:t>
            </w:r>
          </w:p>
        </w:tc>
        <w:tc>
          <w:tcPr>
            <w:tcW w:w="6662" w:type="dxa"/>
            <w:shd w:val="clear" w:color="auto" w:fill="auto"/>
            <w:vAlign w:val="center"/>
          </w:tcPr>
          <w:p w:rsidR="006A2B1F" w:rsidRPr="004D308C" w:rsidRDefault="006A2B1F" w:rsidP="006A2B1F">
            <w:pPr>
              <w:widowControl w:val="0"/>
              <w:spacing w:line="240" w:lineRule="auto"/>
              <w:jc w:val="both"/>
              <w:rPr>
                <w:rFonts w:ascii="Times New Roman" w:hAnsi="Times New Roman"/>
                <w:sz w:val="20"/>
                <w:szCs w:val="20"/>
              </w:rPr>
            </w:pPr>
            <w:r w:rsidRPr="004D308C">
              <w:rPr>
                <w:rFonts w:ascii="Times New Roman" w:hAnsi="Times New Roman"/>
                <w:sz w:val="20"/>
                <w:szCs w:val="20"/>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17711B" w:rsidRPr="00641728" w:rsidTr="006A2B1F">
        <w:tc>
          <w:tcPr>
            <w:tcW w:w="568" w:type="dxa"/>
            <w:shd w:val="clear" w:color="auto" w:fill="auto"/>
            <w:vAlign w:val="center"/>
          </w:tcPr>
          <w:p w:rsidR="0017711B" w:rsidRPr="00641728" w:rsidRDefault="0017711B" w:rsidP="006A2B1F">
            <w:pPr>
              <w:spacing w:line="240" w:lineRule="auto"/>
              <w:rPr>
                <w:rFonts w:ascii="Times New Roman" w:hAnsi="Times New Roman"/>
                <w:sz w:val="20"/>
                <w:szCs w:val="20"/>
              </w:rPr>
            </w:pPr>
            <w:r w:rsidRPr="00641728">
              <w:rPr>
                <w:rFonts w:ascii="Times New Roman" w:hAnsi="Times New Roman"/>
                <w:sz w:val="20"/>
                <w:szCs w:val="20"/>
              </w:rPr>
              <w:t>5</w:t>
            </w:r>
          </w:p>
        </w:tc>
        <w:tc>
          <w:tcPr>
            <w:tcW w:w="1984" w:type="dxa"/>
            <w:shd w:val="clear" w:color="auto" w:fill="auto"/>
            <w:vAlign w:val="center"/>
          </w:tcPr>
          <w:p w:rsidR="0017711B" w:rsidRPr="00641728" w:rsidRDefault="0017711B" w:rsidP="009C0CD7">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709" w:type="dxa"/>
            <w:shd w:val="clear" w:color="auto" w:fill="auto"/>
            <w:vAlign w:val="center"/>
          </w:tcPr>
          <w:p w:rsidR="0017711B" w:rsidRPr="00641728" w:rsidRDefault="0017711B" w:rsidP="009C0CD7">
            <w:pPr>
              <w:spacing w:line="240" w:lineRule="auto"/>
              <w:rPr>
                <w:rFonts w:ascii="Times New Roman" w:hAnsi="Times New Roman"/>
                <w:sz w:val="20"/>
                <w:szCs w:val="20"/>
              </w:rPr>
            </w:pPr>
            <w:r w:rsidRPr="00641728">
              <w:rPr>
                <w:rFonts w:ascii="Times New Roman" w:hAnsi="Times New Roman"/>
                <w:sz w:val="20"/>
                <w:szCs w:val="20"/>
              </w:rPr>
              <w:t>2.7</w:t>
            </w:r>
          </w:p>
        </w:tc>
        <w:tc>
          <w:tcPr>
            <w:tcW w:w="6662" w:type="dxa"/>
            <w:shd w:val="clear" w:color="auto" w:fill="auto"/>
            <w:vAlign w:val="center"/>
          </w:tcPr>
          <w:p w:rsidR="0017711B" w:rsidRPr="00A93BDA" w:rsidRDefault="0017711B" w:rsidP="006A2B1F">
            <w:pPr>
              <w:widowControl w:val="0"/>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w:t>
            </w:r>
            <w:r>
              <w:rPr>
                <w:rFonts w:ascii="Times New Roman" w:hAnsi="Times New Roman"/>
                <w:sz w:val="20"/>
                <w:szCs w:val="20"/>
              </w:rPr>
              <w:t xml:space="preserve"> </w:t>
            </w:r>
            <w:r w:rsidRPr="00016030">
              <w:rPr>
                <w:rFonts w:ascii="Times New Roman" w:hAnsi="Times New Roman"/>
                <w:sz w:val="20"/>
                <w:szCs w:val="20"/>
              </w:rPr>
              <w:t>жителей, не причиняет вреда окружающей среде и санитарному благополучию, не причиняет существенного неудобства жителям, не</w:t>
            </w:r>
            <w:r>
              <w:rPr>
                <w:rFonts w:ascii="Times New Roman" w:hAnsi="Times New Roman"/>
                <w:sz w:val="20"/>
                <w:szCs w:val="20"/>
              </w:rPr>
              <w:t xml:space="preserve"> </w:t>
            </w:r>
            <w:r w:rsidRPr="00016030">
              <w:rPr>
                <w:rFonts w:ascii="Times New Roman" w:hAnsi="Times New Roman"/>
                <w:sz w:val="20"/>
                <w:szCs w:val="20"/>
              </w:rPr>
              <w:t>требует установления санитарной зоны</w:t>
            </w:r>
          </w:p>
        </w:tc>
      </w:tr>
      <w:tr w:rsidR="0017711B" w:rsidRPr="00641728" w:rsidTr="006A2B1F">
        <w:tc>
          <w:tcPr>
            <w:tcW w:w="568" w:type="dxa"/>
            <w:shd w:val="clear" w:color="auto" w:fill="auto"/>
            <w:vAlign w:val="center"/>
          </w:tcPr>
          <w:p w:rsidR="0017711B" w:rsidRPr="00641728" w:rsidRDefault="0017711B" w:rsidP="006A2B1F">
            <w:pPr>
              <w:spacing w:line="240" w:lineRule="auto"/>
              <w:rPr>
                <w:rFonts w:ascii="Times New Roman" w:hAnsi="Times New Roman"/>
                <w:sz w:val="20"/>
                <w:szCs w:val="20"/>
              </w:rPr>
            </w:pPr>
            <w:r w:rsidRPr="00641728">
              <w:rPr>
                <w:rFonts w:ascii="Times New Roman" w:hAnsi="Times New Roman"/>
                <w:sz w:val="20"/>
                <w:szCs w:val="20"/>
              </w:rPr>
              <w:t>6</w:t>
            </w:r>
          </w:p>
        </w:tc>
        <w:tc>
          <w:tcPr>
            <w:tcW w:w="1984" w:type="dxa"/>
            <w:shd w:val="clear" w:color="auto" w:fill="auto"/>
            <w:vAlign w:val="center"/>
          </w:tcPr>
          <w:p w:rsidR="0017711B" w:rsidRPr="00641728" w:rsidRDefault="0017711B" w:rsidP="006A2B1F">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709" w:type="dxa"/>
            <w:shd w:val="clear" w:color="auto" w:fill="auto"/>
            <w:vAlign w:val="center"/>
          </w:tcPr>
          <w:p w:rsidR="0017711B" w:rsidRPr="00641728" w:rsidRDefault="0017711B" w:rsidP="006A2B1F">
            <w:pPr>
              <w:spacing w:line="240" w:lineRule="auto"/>
              <w:rPr>
                <w:rFonts w:ascii="Times New Roman" w:hAnsi="Times New Roman"/>
                <w:sz w:val="20"/>
                <w:szCs w:val="20"/>
              </w:rPr>
            </w:pPr>
            <w:r w:rsidRPr="00016030">
              <w:rPr>
                <w:rFonts w:ascii="Times New Roman" w:hAnsi="Times New Roman"/>
                <w:sz w:val="20"/>
                <w:szCs w:val="20"/>
              </w:rPr>
              <w:t>2.7.1</w:t>
            </w:r>
          </w:p>
        </w:tc>
        <w:tc>
          <w:tcPr>
            <w:tcW w:w="6662" w:type="dxa"/>
            <w:shd w:val="clear" w:color="auto" w:fill="auto"/>
            <w:vAlign w:val="center"/>
          </w:tcPr>
          <w:p w:rsidR="0017711B" w:rsidRPr="00F95C39" w:rsidRDefault="0017711B" w:rsidP="006A2B1F">
            <w:pPr>
              <w:widowControl w:val="0"/>
              <w:spacing w:line="240" w:lineRule="auto"/>
              <w:jc w:val="both"/>
              <w:rPr>
                <w:rFonts w:ascii="Times New Roman" w:hAnsi="Times New Roman"/>
                <w:sz w:val="20"/>
                <w:szCs w:val="20"/>
              </w:rPr>
            </w:pPr>
            <w:r>
              <w:rPr>
                <w:rFonts w:ascii="Times New Roman" w:hAnsi="Times New Roman"/>
                <w:sz w:val="20"/>
                <w:szCs w:val="20"/>
              </w:rPr>
              <w:t>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7</w:t>
            </w:r>
          </w:p>
        </w:tc>
        <w:tc>
          <w:tcPr>
            <w:tcW w:w="1984" w:type="dxa"/>
            <w:shd w:val="clear" w:color="auto" w:fill="auto"/>
            <w:vAlign w:val="center"/>
          </w:tcPr>
          <w:p w:rsidR="00523038" w:rsidRPr="00016030" w:rsidRDefault="00523038" w:rsidP="009C0CD7">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709" w:type="dxa"/>
            <w:shd w:val="clear" w:color="auto" w:fill="auto"/>
            <w:vAlign w:val="center"/>
          </w:tcPr>
          <w:p w:rsidR="00523038" w:rsidRPr="00641728" w:rsidRDefault="00523038" w:rsidP="009C0CD7">
            <w:pPr>
              <w:spacing w:line="240" w:lineRule="auto"/>
              <w:rPr>
                <w:rFonts w:ascii="Times New Roman" w:hAnsi="Times New Roman"/>
                <w:sz w:val="20"/>
                <w:szCs w:val="20"/>
              </w:rPr>
            </w:pPr>
            <w:r>
              <w:rPr>
                <w:rFonts w:ascii="Times New Roman" w:hAnsi="Times New Roman"/>
                <w:sz w:val="20"/>
                <w:szCs w:val="20"/>
              </w:rPr>
              <w:t>3.1.</w:t>
            </w:r>
          </w:p>
        </w:tc>
        <w:tc>
          <w:tcPr>
            <w:tcW w:w="6662" w:type="dxa"/>
            <w:shd w:val="clear" w:color="auto" w:fill="auto"/>
            <w:vAlign w:val="center"/>
          </w:tcPr>
          <w:p w:rsidR="00523038" w:rsidRDefault="00523038" w:rsidP="009C0CD7">
            <w:pPr>
              <w:widowControl w:val="0"/>
              <w:spacing w:line="240" w:lineRule="auto"/>
              <w:jc w:val="both"/>
              <w:rPr>
                <w:rFonts w:ascii="Times New Roman" w:hAnsi="Times New Roman"/>
                <w:sz w:val="20"/>
                <w:szCs w:val="20"/>
              </w:rPr>
            </w:pPr>
            <w:r>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8</w:t>
            </w:r>
          </w:p>
        </w:tc>
        <w:tc>
          <w:tcPr>
            <w:tcW w:w="1984" w:type="dxa"/>
            <w:shd w:val="clear" w:color="auto" w:fill="auto"/>
            <w:vAlign w:val="center"/>
          </w:tcPr>
          <w:p w:rsidR="00523038" w:rsidRPr="00E66948" w:rsidRDefault="00523038" w:rsidP="009C0CD7">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9" w:type="dxa"/>
            <w:shd w:val="clear" w:color="auto" w:fill="auto"/>
            <w:vAlign w:val="center"/>
          </w:tcPr>
          <w:p w:rsidR="00523038" w:rsidRPr="00E66948" w:rsidRDefault="00523038" w:rsidP="009C0CD7">
            <w:pPr>
              <w:spacing w:line="240" w:lineRule="auto"/>
              <w:rPr>
                <w:rFonts w:ascii="Times New Roman" w:hAnsi="Times New Roman"/>
                <w:sz w:val="20"/>
                <w:szCs w:val="20"/>
              </w:rPr>
            </w:pPr>
            <w:r w:rsidRPr="00E66948">
              <w:rPr>
                <w:rFonts w:ascii="Times New Roman" w:hAnsi="Times New Roman"/>
                <w:sz w:val="20"/>
                <w:szCs w:val="20"/>
              </w:rPr>
              <w:t>3.4</w:t>
            </w:r>
          </w:p>
        </w:tc>
        <w:tc>
          <w:tcPr>
            <w:tcW w:w="6662" w:type="dxa"/>
            <w:shd w:val="clear" w:color="auto" w:fill="auto"/>
            <w:vAlign w:val="center"/>
          </w:tcPr>
          <w:p w:rsidR="00523038" w:rsidRPr="00E66948" w:rsidRDefault="00523038" w:rsidP="009C0CD7">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9</w:t>
            </w:r>
          </w:p>
        </w:tc>
        <w:tc>
          <w:tcPr>
            <w:tcW w:w="1984" w:type="dxa"/>
            <w:shd w:val="clear" w:color="auto" w:fill="auto"/>
            <w:vAlign w:val="center"/>
          </w:tcPr>
          <w:p w:rsidR="00523038" w:rsidRPr="00E66948" w:rsidRDefault="00523038" w:rsidP="009C0CD7">
            <w:pPr>
              <w:spacing w:line="240" w:lineRule="auto"/>
              <w:rPr>
                <w:rFonts w:ascii="Times New Roman" w:hAnsi="Times New Roman"/>
                <w:sz w:val="20"/>
                <w:szCs w:val="20"/>
              </w:rPr>
            </w:pPr>
            <w:r w:rsidRPr="00055986">
              <w:rPr>
                <w:rFonts w:ascii="Times New Roman" w:hAnsi="Times New Roman"/>
                <w:sz w:val="20"/>
                <w:szCs w:val="20"/>
              </w:rPr>
              <w:t xml:space="preserve">Амбулаторно-поликлиническое </w:t>
            </w:r>
            <w:r w:rsidRPr="00055986">
              <w:rPr>
                <w:rFonts w:ascii="Times New Roman" w:hAnsi="Times New Roman"/>
                <w:sz w:val="20"/>
                <w:szCs w:val="20"/>
              </w:rPr>
              <w:lastRenderedPageBreak/>
              <w:t>обслуживание</w:t>
            </w:r>
          </w:p>
        </w:tc>
        <w:tc>
          <w:tcPr>
            <w:tcW w:w="709" w:type="dxa"/>
            <w:shd w:val="clear" w:color="auto" w:fill="auto"/>
            <w:vAlign w:val="center"/>
          </w:tcPr>
          <w:p w:rsidR="00523038" w:rsidRPr="00E66948" w:rsidRDefault="00523038" w:rsidP="009C0CD7">
            <w:pPr>
              <w:spacing w:line="240" w:lineRule="auto"/>
              <w:rPr>
                <w:rFonts w:ascii="Times New Roman" w:hAnsi="Times New Roman"/>
                <w:sz w:val="20"/>
                <w:szCs w:val="20"/>
              </w:rPr>
            </w:pPr>
            <w:r w:rsidRPr="00055986">
              <w:rPr>
                <w:rFonts w:ascii="Times New Roman" w:hAnsi="Times New Roman"/>
                <w:sz w:val="20"/>
                <w:szCs w:val="20"/>
              </w:rPr>
              <w:lastRenderedPageBreak/>
              <w:t>3.4.1</w:t>
            </w:r>
          </w:p>
        </w:tc>
        <w:tc>
          <w:tcPr>
            <w:tcW w:w="6662" w:type="dxa"/>
            <w:shd w:val="clear" w:color="auto" w:fill="auto"/>
            <w:vAlign w:val="center"/>
          </w:tcPr>
          <w:p w:rsidR="00523038" w:rsidRPr="00055986" w:rsidRDefault="00523038" w:rsidP="009C0CD7">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 xml:space="preserve">Размещение объектов капитального строительства, предназначенных для оказания гражданам амбулаторно-поликлинической </w:t>
            </w:r>
            <w:r w:rsidRPr="00055986">
              <w:rPr>
                <w:rFonts w:ascii="Times New Roman" w:hAnsi="Times New Roman"/>
                <w:sz w:val="20"/>
                <w:szCs w:val="20"/>
              </w:rPr>
              <w:lastRenderedPageBreak/>
              <w:t>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lastRenderedPageBreak/>
              <w:t>10</w:t>
            </w:r>
          </w:p>
        </w:tc>
        <w:tc>
          <w:tcPr>
            <w:tcW w:w="1984" w:type="dxa"/>
            <w:shd w:val="clear" w:color="auto" w:fill="auto"/>
            <w:vAlign w:val="center"/>
          </w:tcPr>
          <w:p w:rsidR="00523038" w:rsidRPr="00055986" w:rsidRDefault="00523038" w:rsidP="009C0CD7">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9" w:type="dxa"/>
            <w:shd w:val="clear" w:color="auto" w:fill="auto"/>
            <w:vAlign w:val="center"/>
          </w:tcPr>
          <w:p w:rsidR="00523038" w:rsidRPr="00055986" w:rsidRDefault="00523038" w:rsidP="009C0CD7">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662" w:type="dxa"/>
            <w:shd w:val="clear" w:color="auto" w:fill="auto"/>
            <w:vAlign w:val="center"/>
          </w:tcPr>
          <w:p w:rsidR="00523038" w:rsidRDefault="00523038" w:rsidP="009C0CD7">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11</w:t>
            </w:r>
          </w:p>
        </w:tc>
        <w:tc>
          <w:tcPr>
            <w:tcW w:w="1984" w:type="dxa"/>
            <w:shd w:val="clear" w:color="auto" w:fill="auto"/>
            <w:vAlign w:val="center"/>
          </w:tcPr>
          <w:p w:rsidR="00523038" w:rsidRPr="00016030" w:rsidRDefault="00523038" w:rsidP="009C0CD7">
            <w:pPr>
              <w:pStyle w:val="aff0"/>
              <w:jc w:val="center"/>
              <w:rPr>
                <w:rFonts w:eastAsia="Calibri"/>
                <w:sz w:val="20"/>
                <w:szCs w:val="20"/>
                <w:lang w:eastAsia="en-US"/>
              </w:rPr>
            </w:pPr>
            <w:bookmarkStart w:id="146" w:name="sub_1044"/>
            <w:r w:rsidRPr="00016030">
              <w:rPr>
                <w:rFonts w:eastAsia="Calibri"/>
                <w:sz w:val="20"/>
                <w:szCs w:val="20"/>
                <w:lang w:eastAsia="en-US"/>
              </w:rPr>
              <w:t>Магазины</w:t>
            </w:r>
            <w:bookmarkEnd w:id="146"/>
            <w:r>
              <w:rPr>
                <w:rFonts w:eastAsia="Calibri"/>
                <w:sz w:val="20"/>
                <w:szCs w:val="20"/>
                <w:lang w:eastAsia="en-US"/>
              </w:rPr>
              <w:t>*</w:t>
            </w:r>
          </w:p>
        </w:tc>
        <w:tc>
          <w:tcPr>
            <w:tcW w:w="709" w:type="dxa"/>
            <w:shd w:val="clear" w:color="auto" w:fill="auto"/>
            <w:vAlign w:val="center"/>
          </w:tcPr>
          <w:p w:rsidR="00523038" w:rsidRPr="00641728" w:rsidRDefault="00523038" w:rsidP="009C0CD7">
            <w:pPr>
              <w:spacing w:line="240" w:lineRule="auto"/>
              <w:rPr>
                <w:rFonts w:ascii="Times New Roman" w:hAnsi="Times New Roman"/>
                <w:sz w:val="20"/>
                <w:szCs w:val="20"/>
              </w:rPr>
            </w:pPr>
            <w:r>
              <w:rPr>
                <w:rFonts w:ascii="Times New Roman" w:hAnsi="Times New Roman"/>
                <w:sz w:val="20"/>
                <w:szCs w:val="20"/>
              </w:rPr>
              <w:t>4.4</w:t>
            </w:r>
          </w:p>
        </w:tc>
        <w:tc>
          <w:tcPr>
            <w:tcW w:w="6662" w:type="dxa"/>
            <w:shd w:val="clear" w:color="auto" w:fill="auto"/>
            <w:vAlign w:val="center"/>
          </w:tcPr>
          <w:p w:rsidR="00523038" w:rsidRPr="001B61B5" w:rsidRDefault="00523038" w:rsidP="009C0CD7">
            <w:pPr>
              <w:widowControl w:val="0"/>
              <w:spacing w:line="240" w:lineRule="auto"/>
              <w:jc w:val="both"/>
              <w:rPr>
                <w:rFonts w:cs="Calibri"/>
                <w:sz w:val="20"/>
                <w:szCs w:val="20"/>
              </w:rPr>
            </w:pPr>
            <w:r>
              <w:rPr>
                <w:rFonts w:ascii="Times New Roman" w:hAnsi="Times New Roman"/>
                <w:sz w:val="20"/>
                <w:szCs w:val="20"/>
              </w:rPr>
              <w:t>4.4 - </w:t>
            </w:r>
            <w:r w:rsidRPr="00016030">
              <w:rPr>
                <w:rFonts w:ascii="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016030">
              <w:rPr>
                <w:rFonts w:ascii="Times New Roman" w:hAnsi="Times New Roman"/>
                <w:sz w:val="20"/>
                <w:szCs w:val="20"/>
              </w:rPr>
              <w:t>0 кв. м</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12</w:t>
            </w:r>
          </w:p>
        </w:tc>
        <w:tc>
          <w:tcPr>
            <w:tcW w:w="1984" w:type="dxa"/>
            <w:shd w:val="clear" w:color="auto" w:fill="auto"/>
            <w:vAlign w:val="center"/>
          </w:tcPr>
          <w:p w:rsidR="00523038" w:rsidRPr="002F2E80" w:rsidRDefault="00523038" w:rsidP="009C0CD7">
            <w:pPr>
              <w:spacing w:line="240" w:lineRule="auto"/>
              <w:rPr>
                <w:rFonts w:ascii="Times New Roman" w:eastAsia="Times New Roman" w:hAnsi="Times New Roman"/>
                <w:sz w:val="20"/>
                <w:szCs w:val="20"/>
              </w:rPr>
            </w:pPr>
            <w:bookmarkStart w:id="147" w:name="sub_1047"/>
            <w:r w:rsidRPr="002F2E80">
              <w:rPr>
                <w:rFonts w:ascii="Times New Roman" w:eastAsia="Times New Roman" w:hAnsi="Times New Roman"/>
                <w:sz w:val="20"/>
                <w:szCs w:val="20"/>
              </w:rPr>
              <w:t>Гостиничное обслуживание</w:t>
            </w:r>
            <w:bookmarkEnd w:id="147"/>
          </w:p>
        </w:tc>
        <w:tc>
          <w:tcPr>
            <w:tcW w:w="709" w:type="dxa"/>
            <w:shd w:val="clear" w:color="auto" w:fill="auto"/>
            <w:vAlign w:val="center"/>
          </w:tcPr>
          <w:p w:rsidR="00523038" w:rsidRDefault="00523038" w:rsidP="009C0CD7">
            <w:pPr>
              <w:spacing w:line="240" w:lineRule="auto"/>
              <w:rPr>
                <w:rFonts w:ascii="Times New Roman" w:hAnsi="Times New Roman"/>
                <w:sz w:val="20"/>
                <w:szCs w:val="20"/>
              </w:rPr>
            </w:pPr>
            <w:r>
              <w:rPr>
                <w:rFonts w:ascii="Times New Roman" w:hAnsi="Times New Roman"/>
                <w:sz w:val="20"/>
                <w:szCs w:val="20"/>
              </w:rPr>
              <w:t>4.7</w:t>
            </w:r>
          </w:p>
        </w:tc>
        <w:tc>
          <w:tcPr>
            <w:tcW w:w="6662" w:type="dxa"/>
            <w:shd w:val="clear" w:color="auto" w:fill="auto"/>
            <w:vAlign w:val="center"/>
          </w:tcPr>
          <w:p w:rsidR="00523038" w:rsidRDefault="00523038" w:rsidP="009C0CD7">
            <w:pPr>
              <w:spacing w:line="240" w:lineRule="auto"/>
              <w:jc w:val="both"/>
              <w:rPr>
                <w:rFonts w:ascii="Times New Roman" w:hAnsi="Times New Roman"/>
                <w:sz w:val="20"/>
                <w:szCs w:val="20"/>
              </w:rPr>
            </w:pPr>
            <w:r>
              <w:rPr>
                <w:rFonts w:ascii="Times New Roman" w:hAnsi="Times New Roman"/>
                <w:sz w:val="20"/>
                <w:szCs w:val="20"/>
              </w:rPr>
              <w:t xml:space="preserve">4.7 - </w:t>
            </w:r>
            <w:r w:rsidRPr="002F2E80">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523038" w:rsidRPr="00641728" w:rsidTr="006A2B1F">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13</w:t>
            </w:r>
          </w:p>
        </w:tc>
        <w:tc>
          <w:tcPr>
            <w:tcW w:w="1984" w:type="dxa"/>
            <w:shd w:val="clear" w:color="auto" w:fill="auto"/>
            <w:vAlign w:val="center"/>
          </w:tcPr>
          <w:p w:rsidR="00523038" w:rsidRPr="00C61606" w:rsidRDefault="00523038" w:rsidP="009C0CD7">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523038" w:rsidRPr="00C61606" w:rsidRDefault="00523038" w:rsidP="009C0CD7">
            <w:pPr>
              <w:spacing w:line="240" w:lineRule="auto"/>
              <w:rPr>
                <w:rFonts w:ascii="Times New Roman" w:hAnsi="Times New Roman"/>
                <w:sz w:val="20"/>
                <w:szCs w:val="20"/>
              </w:rPr>
            </w:pPr>
            <w:r w:rsidRPr="00C61606">
              <w:rPr>
                <w:rFonts w:ascii="Times New Roman" w:hAnsi="Times New Roman"/>
                <w:sz w:val="20"/>
                <w:szCs w:val="20"/>
              </w:rPr>
              <w:t>4.9</w:t>
            </w:r>
          </w:p>
        </w:tc>
        <w:tc>
          <w:tcPr>
            <w:tcW w:w="6662" w:type="dxa"/>
            <w:shd w:val="clear" w:color="auto" w:fill="auto"/>
            <w:vAlign w:val="center"/>
          </w:tcPr>
          <w:p w:rsidR="00523038" w:rsidRPr="00365397" w:rsidRDefault="00523038" w:rsidP="009C0CD7">
            <w:pPr>
              <w:widowControl w:val="0"/>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523038" w:rsidRPr="00641728" w:rsidTr="006A2B1F">
        <w:tc>
          <w:tcPr>
            <w:tcW w:w="568" w:type="dxa"/>
            <w:shd w:val="clear" w:color="auto" w:fill="auto"/>
            <w:vAlign w:val="center"/>
          </w:tcPr>
          <w:p w:rsidR="00523038" w:rsidRDefault="00A71EED" w:rsidP="006A2B1F">
            <w:pPr>
              <w:spacing w:line="240" w:lineRule="auto"/>
              <w:rPr>
                <w:rFonts w:ascii="Times New Roman" w:hAnsi="Times New Roman"/>
                <w:sz w:val="20"/>
                <w:szCs w:val="20"/>
              </w:rPr>
            </w:pPr>
            <w:r>
              <w:rPr>
                <w:rFonts w:ascii="Times New Roman" w:hAnsi="Times New Roman"/>
                <w:sz w:val="20"/>
                <w:szCs w:val="20"/>
              </w:rPr>
              <w:t>14</w:t>
            </w:r>
          </w:p>
        </w:tc>
        <w:tc>
          <w:tcPr>
            <w:tcW w:w="1984" w:type="dxa"/>
            <w:shd w:val="clear" w:color="auto" w:fill="auto"/>
            <w:vAlign w:val="center"/>
          </w:tcPr>
          <w:p w:rsidR="00523038" w:rsidRPr="00641728" w:rsidRDefault="00523038" w:rsidP="009C0CD7">
            <w:pPr>
              <w:spacing w:line="240" w:lineRule="auto"/>
              <w:rPr>
                <w:rFonts w:ascii="Times New Roman" w:hAnsi="Times New Roman"/>
                <w:sz w:val="20"/>
                <w:szCs w:val="20"/>
              </w:rPr>
            </w:pPr>
            <w:r w:rsidRPr="00641728">
              <w:rPr>
                <w:rFonts w:ascii="Times New Roman" w:hAnsi="Times New Roman"/>
                <w:sz w:val="20"/>
                <w:szCs w:val="20"/>
              </w:rPr>
              <w:t>Спорт</w:t>
            </w:r>
          </w:p>
        </w:tc>
        <w:tc>
          <w:tcPr>
            <w:tcW w:w="709" w:type="dxa"/>
            <w:shd w:val="clear" w:color="auto" w:fill="auto"/>
            <w:vAlign w:val="center"/>
          </w:tcPr>
          <w:p w:rsidR="00523038" w:rsidRPr="00641728" w:rsidRDefault="00523038" w:rsidP="009C0CD7">
            <w:pPr>
              <w:spacing w:line="240" w:lineRule="auto"/>
              <w:rPr>
                <w:rFonts w:ascii="Times New Roman" w:hAnsi="Times New Roman"/>
                <w:sz w:val="20"/>
                <w:szCs w:val="20"/>
              </w:rPr>
            </w:pPr>
            <w:r w:rsidRPr="00641728">
              <w:rPr>
                <w:rFonts w:ascii="Times New Roman" w:hAnsi="Times New Roman"/>
                <w:sz w:val="20"/>
                <w:szCs w:val="20"/>
              </w:rPr>
              <w:t>5.1</w:t>
            </w:r>
          </w:p>
        </w:tc>
        <w:tc>
          <w:tcPr>
            <w:tcW w:w="6662" w:type="dxa"/>
            <w:shd w:val="clear" w:color="auto" w:fill="auto"/>
            <w:vAlign w:val="center"/>
          </w:tcPr>
          <w:p w:rsidR="00523038" w:rsidRPr="00496B1C" w:rsidRDefault="00523038" w:rsidP="009C0CD7">
            <w:pPr>
              <w:widowControl w:val="0"/>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523038" w:rsidRPr="00641728" w:rsidTr="009C0CD7">
        <w:tc>
          <w:tcPr>
            <w:tcW w:w="568" w:type="dxa"/>
            <w:shd w:val="clear" w:color="auto" w:fill="auto"/>
            <w:vAlign w:val="center"/>
          </w:tcPr>
          <w:p w:rsidR="00523038" w:rsidRPr="00641728" w:rsidRDefault="00A71EED" w:rsidP="006A2B1F">
            <w:pPr>
              <w:spacing w:line="240" w:lineRule="auto"/>
              <w:rPr>
                <w:rFonts w:ascii="Times New Roman" w:hAnsi="Times New Roman"/>
                <w:sz w:val="20"/>
                <w:szCs w:val="20"/>
              </w:rPr>
            </w:pPr>
            <w:r>
              <w:rPr>
                <w:rFonts w:ascii="Times New Roman" w:hAnsi="Times New Roman"/>
                <w:sz w:val="20"/>
                <w:szCs w:val="20"/>
              </w:rPr>
              <w:t>15</w:t>
            </w:r>
          </w:p>
        </w:tc>
        <w:tc>
          <w:tcPr>
            <w:tcW w:w="1984" w:type="dxa"/>
            <w:shd w:val="clear" w:color="auto" w:fill="auto"/>
            <w:vAlign w:val="center"/>
          </w:tcPr>
          <w:p w:rsidR="00523038" w:rsidRPr="00940ED4" w:rsidRDefault="00523038" w:rsidP="009C0CD7">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523038" w:rsidRPr="00DA1C5E" w:rsidRDefault="00523038" w:rsidP="009C0CD7">
            <w:pPr>
              <w:spacing w:line="240" w:lineRule="auto"/>
              <w:rPr>
                <w:rFonts w:ascii="Times New Roman" w:hAnsi="Times New Roman"/>
                <w:sz w:val="20"/>
                <w:szCs w:val="20"/>
              </w:rPr>
            </w:pPr>
            <w:r>
              <w:rPr>
                <w:rFonts w:ascii="Times New Roman" w:hAnsi="Times New Roman"/>
                <w:sz w:val="20"/>
                <w:szCs w:val="20"/>
              </w:rPr>
              <w:t>9.3</w:t>
            </w:r>
          </w:p>
        </w:tc>
        <w:tc>
          <w:tcPr>
            <w:tcW w:w="6662" w:type="dxa"/>
            <w:shd w:val="clear" w:color="auto" w:fill="auto"/>
          </w:tcPr>
          <w:p w:rsidR="00523038" w:rsidRPr="00DA1C5E" w:rsidRDefault="00523038" w:rsidP="009C0CD7">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23038" w:rsidRPr="00641728" w:rsidTr="006A2B1F">
        <w:tc>
          <w:tcPr>
            <w:tcW w:w="568" w:type="dxa"/>
            <w:shd w:val="clear" w:color="auto" w:fill="auto"/>
            <w:vAlign w:val="center"/>
          </w:tcPr>
          <w:p w:rsidR="00523038" w:rsidRDefault="00523038" w:rsidP="00A71EED">
            <w:pPr>
              <w:spacing w:line="240" w:lineRule="auto"/>
              <w:rPr>
                <w:rFonts w:ascii="Times New Roman" w:hAnsi="Times New Roman"/>
                <w:sz w:val="20"/>
                <w:szCs w:val="20"/>
              </w:rPr>
            </w:pPr>
            <w:r>
              <w:rPr>
                <w:rFonts w:ascii="Times New Roman" w:hAnsi="Times New Roman"/>
                <w:sz w:val="20"/>
                <w:szCs w:val="20"/>
              </w:rPr>
              <w:t>1</w:t>
            </w:r>
            <w:r w:rsidR="00A71EED">
              <w:rPr>
                <w:rFonts w:ascii="Times New Roman" w:hAnsi="Times New Roman"/>
                <w:sz w:val="20"/>
                <w:szCs w:val="20"/>
              </w:rPr>
              <w:t>6</w:t>
            </w:r>
          </w:p>
        </w:tc>
        <w:tc>
          <w:tcPr>
            <w:tcW w:w="1984" w:type="dxa"/>
            <w:shd w:val="clear" w:color="auto" w:fill="auto"/>
            <w:vAlign w:val="center"/>
          </w:tcPr>
          <w:p w:rsidR="00523038" w:rsidRPr="009B261C" w:rsidRDefault="00523038" w:rsidP="009C0CD7">
            <w:pPr>
              <w:spacing w:line="240" w:lineRule="auto"/>
              <w:rPr>
                <w:rFonts w:ascii="Times New Roman" w:eastAsia="Times New Roman" w:hAnsi="Times New Roman"/>
                <w:sz w:val="20"/>
                <w:szCs w:val="20"/>
              </w:rPr>
            </w:pPr>
            <w:r w:rsidRPr="009B261C">
              <w:rPr>
                <w:rFonts w:ascii="Times New Roman" w:eastAsia="Times New Roman" w:hAnsi="Times New Roman"/>
                <w:sz w:val="20"/>
                <w:szCs w:val="20"/>
              </w:rPr>
              <w:t>Общее пользование водными объектами</w:t>
            </w:r>
          </w:p>
        </w:tc>
        <w:tc>
          <w:tcPr>
            <w:tcW w:w="709" w:type="dxa"/>
            <w:shd w:val="clear" w:color="auto" w:fill="auto"/>
            <w:vAlign w:val="center"/>
          </w:tcPr>
          <w:p w:rsidR="00523038" w:rsidRPr="00165976" w:rsidRDefault="00523038" w:rsidP="009C0CD7">
            <w:pPr>
              <w:spacing w:line="240" w:lineRule="auto"/>
              <w:rPr>
                <w:rFonts w:ascii="Times New Roman" w:eastAsia="Times New Roman" w:hAnsi="Times New Roman"/>
                <w:sz w:val="20"/>
                <w:szCs w:val="20"/>
              </w:rPr>
            </w:pPr>
            <w:r>
              <w:rPr>
                <w:rFonts w:ascii="Times New Roman" w:eastAsia="Times New Roman" w:hAnsi="Times New Roman"/>
                <w:sz w:val="20"/>
                <w:szCs w:val="20"/>
              </w:rPr>
              <w:t>11.1</w:t>
            </w:r>
          </w:p>
        </w:tc>
        <w:tc>
          <w:tcPr>
            <w:tcW w:w="6662" w:type="dxa"/>
            <w:shd w:val="clear" w:color="auto" w:fill="auto"/>
            <w:vAlign w:val="center"/>
          </w:tcPr>
          <w:p w:rsidR="00523038" w:rsidRPr="0006070D" w:rsidRDefault="00523038" w:rsidP="009C0CD7">
            <w:pPr>
              <w:spacing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11.1 - </w:t>
            </w:r>
            <w:r w:rsidRPr="009B261C">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2637B" w:rsidRPr="00641728" w:rsidTr="006A2B1F">
        <w:tc>
          <w:tcPr>
            <w:tcW w:w="568" w:type="dxa"/>
            <w:shd w:val="clear" w:color="auto" w:fill="auto"/>
            <w:vAlign w:val="center"/>
          </w:tcPr>
          <w:p w:rsidR="0012637B" w:rsidRDefault="0012637B" w:rsidP="00A71EED">
            <w:pPr>
              <w:spacing w:line="240" w:lineRule="auto"/>
              <w:rPr>
                <w:rFonts w:ascii="Times New Roman" w:hAnsi="Times New Roman"/>
                <w:sz w:val="20"/>
                <w:szCs w:val="20"/>
              </w:rPr>
            </w:pPr>
            <w:r>
              <w:rPr>
                <w:rFonts w:ascii="Times New Roman" w:hAnsi="Times New Roman"/>
                <w:sz w:val="20"/>
                <w:szCs w:val="20"/>
              </w:rPr>
              <w:t>17</w:t>
            </w:r>
          </w:p>
        </w:tc>
        <w:tc>
          <w:tcPr>
            <w:tcW w:w="1984" w:type="dxa"/>
            <w:shd w:val="clear" w:color="auto" w:fill="auto"/>
            <w:vAlign w:val="center"/>
          </w:tcPr>
          <w:p w:rsidR="0012637B" w:rsidRPr="00473565" w:rsidRDefault="0012637B" w:rsidP="009C0CD7">
            <w:pPr>
              <w:spacing w:line="240" w:lineRule="auto"/>
              <w:rPr>
                <w:rFonts w:ascii="Times New Roman" w:eastAsia="Times New Roman" w:hAnsi="Times New Roman"/>
                <w:sz w:val="20"/>
                <w:szCs w:val="20"/>
              </w:rPr>
            </w:pPr>
            <w:r w:rsidRPr="00473565">
              <w:rPr>
                <w:rFonts w:ascii="Times New Roman" w:eastAsia="Times New Roman" w:hAnsi="Times New Roman"/>
                <w:sz w:val="20"/>
                <w:szCs w:val="20"/>
              </w:rPr>
              <w:t>Ведение дачного хозяйства</w:t>
            </w:r>
          </w:p>
        </w:tc>
        <w:tc>
          <w:tcPr>
            <w:tcW w:w="709" w:type="dxa"/>
            <w:shd w:val="clear" w:color="auto" w:fill="auto"/>
            <w:vAlign w:val="center"/>
          </w:tcPr>
          <w:p w:rsidR="0012637B" w:rsidRDefault="0012637B" w:rsidP="009C0CD7">
            <w:pPr>
              <w:spacing w:line="240" w:lineRule="auto"/>
              <w:rPr>
                <w:rFonts w:ascii="Times New Roman" w:hAnsi="Times New Roman"/>
                <w:sz w:val="20"/>
                <w:szCs w:val="20"/>
              </w:rPr>
            </w:pPr>
            <w:r>
              <w:rPr>
                <w:rFonts w:ascii="Times New Roman" w:hAnsi="Times New Roman"/>
                <w:sz w:val="20"/>
                <w:szCs w:val="20"/>
              </w:rPr>
              <w:t>13.3</w:t>
            </w:r>
          </w:p>
        </w:tc>
        <w:tc>
          <w:tcPr>
            <w:tcW w:w="6662" w:type="dxa"/>
            <w:shd w:val="clear" w:color="auto" w:fill="auto"/>
            <w:vAlign w:val="center"/>
          </w:tcPr>
          <w:p w:rsidR="0012637B" w:rsidRPr="00473565" w:rsidRDefault="0012637B" w:rsidP="009C0CD7">
            <w:pPr>
              <w:spacing w:line="240" w:lineRule="auto"/>
              <w:jc w:val="both"/>
              <w:rPr>
                <w:rFonts w:ascii="Times New Roman" w:hAnsi="Times New Roman"/>
                <w:sz w:val="20"/>
                <w:szCs w:val="20"/>
              </w:rPr>
            </w:pPr>
            <w:r>
              <w:rPr>
                <w:rFonts w:ascii="Times New Roman" w:hAnsi="Times New Roman"/>
                <w:sz w:val="20"/>
                <w:szCs w:val="20"/>
              </w:rPr>
              <w:t xml:space="preserve">13.3 - </w:t>
            </w:r>
            <w:r w:rsidRPr="00473565">
              <w:rPr>
                <w:rFonts w:ascii="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hAnsi="Times New Roman"/>
                <w:sz w:val="20"/>
                <w:szCs w:val="20"/>
              </w:rPr>
              <w:t xml:space="preserve"> </w:t>
            </w:r>
            <w:r w:rsidRPr="00473565">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473565">
              <w:rPr>
                <w:rFonts w:ascii="Times New Roman" w:hAnsi="Times New Roman"/>
                <w:sz w:val="20"/>
                <w:szCs w:val="20"/>
              </w:rPr>
              <w:t>размещение хозяйственных строений и сооружений</w:t>
            </w:r>
          </w:p>
        </w:tc>
      </w:tr>
      <w:tr w:rsidR="00523038" w:rsidRPr="00641728" w:rsidTr="006A2B1F">
        <w:tc>
          <w:tcPr>
            <w:tcW w:w="568" w:type="dxa"/>
            <w:shd w:val="clear" w:color="auto" w:fill="auto"/>
            <w:vAlign w:val="center"/>
          </w:tcPr>
          <w:p w:rsidR="00523038" w:rsidRDefault="00523038" w:rsidP="00A71EED">
            <w:pPr>
              <w:spacing w:line="240" w:lineRule="auto"/>
              <w:rPr>
                <w:rFonts w:ascii="Times New Roman" w:hAnsi="Times New Roman"/>
                <w:sz w:val="20"/>
                <w:szCs w:val="20"/>
              </w:rPr>
            </w:pPr>
            <w:r>
              <w:rPr>
                <w:rFonts w:ascii="Times New Roman" w:hAnsi="Times New Roman"/>
                <w:sz w:val="20"/>
                <w:szCs w:val="20"/>
              </w:rPr>
              <w:t>1</w:t>
            </w:r>
            <w:r w:rsidR="00A71EED">
              <w:rPr>
                <w:rFonts w:ascii="Times New Roman" w:hAnsi="Times New Roman"/>
                <w:sz w:val="20"/>
                <w:szCs w:val="20"/>
              </w:rPr>
              <w:t>8</w:t>
            </w:r>
          </w:p>
        </w:tc>
        <w:tc>
          <w:tcPr>
            <w:tcW w:w="1984" w:type="dxa"/>
            <w:shd w:val="clear" w:color="auto" w:fill="auto"/>
            <w:vAlign w:val="center"/>
          </w:tcPr>
          <w:p w:rsidR="00523038" w:rsidRPr="00224A77" w:rsidRDefault="00523038" w:rsidP="009C0CD7">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523038" w:rsidRPr="00C61606" w:rsidRDefault="00523038" w:rsidP="009C0CD7">
            <w:pPr>
              <w:spacing w:line="240" w:lineRule="auto"/>
              <w:rPr>
                <w:rFonts w:ascii="Times New Roman" w:hAnsi="Times New Roman"/>
                <w:sz w:val="20"/>
                <w:szCs w:val="20"/>
              </w:rPr>
            </w:pPr>
            <w:r w:rsidRPr="00C61606">
              <w:rPr>
                <w:rFonts w:ascii="Times New Roman" w:hAnsi="Times New Roman"/>
                <w:sz w:val="20"/>
                <w:szCs w:val="20"/>
              </w:rPr>
              <w:t>12.0</w:t>
            </w:r>
          </w:p>
        </w:tc>
        <w:tc>
          <w:tcPr>
            <w:tcW w:w="6662" w:type="dxa"/>
            <w:shd w:val="clear" w:color="auto" w:fill="auto"/>
            <w:vAlign w:val="center"/>
          </w:tcPr>
          <w:p w:rsidR="00523038" w:rsidRPr="00C61606" w:rsidRDefault="00523038" w:rsidP="009C0CD7">
            <w:pPr>
              <w:widowControl w:val="0"/>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23038" w:rsidRPr="00496B1C" w:rsidTr="006A2B1F">
        <w:tc>
          <w:tcPr>
            <w:tcW w:w="568" w:type="dxa"/>
            <w:shd w:val="clear" w:color="auto" w:fill="auto"/>
            <w:vAlign w:val="center"/>
          </w:tcPr>
          <w:p w:rsidR="00523038" w:rsidRDefault="00A71EED" w:rsidP="006A2B1F">
            <w:pPr>
              <w:spacing w:line="240" w:lineRule="auto"/>
              <w:rPr>
                <w:rFonts w:ascii="Times New Roman" w:hAnsi="Times New Roman"/>
                <w:sz w:val="20"/>
                <w:szCs w:val="20"/>
              </w:rPr>
            </w:pPr>
            <w:r>
              <w:rPr>
                <w:rFonts w:ascii="Times New Roman" w:hAnsi="Times New Roman"/>
                <w:sz w:val="20"/>
                <w:szCs w:val="20"/>
              </w:rPr>
              <w:t>19</w:t>
            </w:r>
          </w:p>
        </w:tc>
        <w:tc>
          <w:tcPr>
            <w:tcW w:w="1984" w:type="dxa"/>
            <w:shd w:val="clear" w:color="auto" w:fill="auto"/>
            <w:vAlign w:val="center"/>
          </w:tcPr>
          <w:p w:rsidR="00523038" w:rsidRPr="00016030" w:rsidRDefault="00523038" w:rsidP="009C0CD7">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709" w:type="dxa"/>
            <w:shd w:val="clear" w:color="auto" w:fill="auto"/>
            <w:vAlign w:val="center"/>
          </w:tcPr>
          <w:p w:rsidR="00523038" w:rsidRDefault="00523038" w:rsidP="009C0CD7">
            <w:pPr>
              <w:spacing w:line="240" w:lineRule="auto"/>
              <w:jc w:val="both"/>
              <w:rPr>
                <w:rFonts w:ascii="Times New Roman" w:hAnsi="Times New Roman"/>
                <w:sz w:val="20"/>
                <w:szCs w:val="20"/>
              </w:rPr>
            </w:pPr>
            <w:r>
              <w:rPr>
                <w:rFonts w:ascii="Times New Roman" w:hAnsi="Times New Roman"/>
                <w:sz w:val="20"/>
                <w:szCs w:val="20"/>
              </w:rPr>
              <w:t>13.1</w:t>
            </w:r>
          </w:p>
        </w:tc>
        <w:tc>
          <w:tcPr>
            <w:tcW w:w="6662" w:type="dxa"/>
            <w:shd w:val="clear" w:color="auto" w:fill="auto"/>
            <w:vAlign w:val="center"/>
          </w:tcPr>
          <w:p w:rsidR="00523038" w:rsidRDefault="00523038" w:rsidP="009C0CD7">
            <w:pPr>
              <w:widowControl w:val="0"/>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 xml:space="preserve">размещение некапитального жилого строения и хозяйственных строений и сооружений, предназначенных для хранения сельскохозяйственных </w:t>
            </w:r>
            <w:r w:rsidRPr="00055986">
              <w:rPr>
                <w:rFonts w:ascii="Times New Roman" w:hAnsi="Times New Roman"/>
                <w:sz w:val="20"/>
                <w:szCs w:val="20"/>
              </w:rPr>
              <w:lastRenderedPageBreak/>
              <w:t>орудий труда и выращенной сельскохозяйственной продукции</w:t>
            </w:r>
          </w:p>
        </w:tc>
      </w:tr>
      <w:tr w:rsidR="00523038" w:rsidRPr="00496B1C" w:rsidTr="006A2B1F">
        <w:tc>
          <w:tcPr>
            <w:tcW w:w="568" w:type="dxa"/>
            <w:shd w:val="clear" w:color="auto" w:fill="auto"/>
            <w:vAlign w:val="center"/>
          </w:tcPr>
          <w:p w:rsidR="00523038" w:rsidRDefault="00523038" w:rsidP="00A71EED">
            <w:pPr>
              <w:spacing w:line="240" w:lineRule="auto"/>
              <w:rPr>
                <w:rFonts w:ascii="Times New Roman" w:hAnsi="Times New Roman"/>
                <w:sz w:val="20"/>
                <w:szCs w:val="20"/>
              </w:rPr>
            </w:pPr>
            <w:r>
              <w:rPr>
                <w:rFonts w:ascii="Times New Roman" w:hAnsi="Times New Roman"/>
                <w:sz w:val="20"/>
                <w:szCs w:val="20"/>
              </w:rPr>
              <w:lastRenderedPageBreak/>
              <w:t>2</w:t>
            </w:r>
            <w:r w:rsidR="00A71EED">
              <w:rPr>
                <w:rFonts w:ascii="Times New Roman" w:hAnsi="Times New Roman"/>
                <w:sz w:val="20"/>
                <w:szCs w:val="20"/>
              </w:rPr>
              <w:t>0</w:t>
            </w:r>
          </w:p>
        </w:tc>
        <w:tc>
          <w:tcPr>
            <w:tcW w:w="1984" w:type="dxa"/>
            <w:shd w:val="clear" w:color="auto" w:fill="auto"/>
            <w:vAlign w:val="center"/>
          </w:tcPr>
          <w:p w:rsidR="00523038" w:rsidRPr="00055986" w:rsidRDefault="00523038" w:rsidP="009C0CD7">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709" w:type="dxa"/>
            <w:shd w:val="clear" w:color="auto" w:fill="auto"/>
            <w:vAlign w:val="center"/>
          </w:tcPr>
          <w:p w:rsidR="00523038" w:rsidRDefault="00523038" w:rsidP="009C0CD7">
            <w:pPr>
              <w:spacing w:line="240" w:lineRule="auto"/>
              <w:jc w:val="both"/>
              <w:rPr>
                <w:rFonts w:ascii="Times New Roman" w:hAnsi="Times New Roman"/>
                <w:sz w:val="20"/>
                <w:szCs w:val="20"/>
              </w:rPr>
            </w:pPr>
            <w:r>
              <w:rPr>
                <w:rFonts w:ascii="Times New Roman" w:hAnsi="Times New Roman"/>
                <w:sz w:val="20"/>
                <w:szCs w:val="20"/>
              </w:rPr>
              <w:t>13.2</w:t>
            </w:r>
          </w:p>
        </w:tc>
        <w:tc>
          <w:tcPr>
            <w:tcW w:w="6662" w:type="dxa"/>
            <w:shd w:val="clear" w:color="auto" w:fill="auto"/>
            <w:vAlign w:val="center"/>
          </w:tcPr>
          <w:p w:rsidR="00523038" w:rsidRDefault="00523038" w:rsidP="009C0CD7">
            <w:pPr>
              <w:widowControl w:val="0"/>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hAnsi="Times New Roman"/>
                <w:sz w:val="20"/>
                <w:szCs w:val="20"/>
              </w:rPr>
              <w:t xml:space="preserve"> </w:t>
            </w: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hAnsi="Times New Roman"/>
                <w:sz w:val="20"/>
                <w:szCs w:val="20"/>
              </w:rPr>
              <w:t xml:space="preserve"> </w:t>
            </w:r>
            <w:r w:rsidRPr="00055986">
              <w:rPr>
                <w:rFonts w:ascii="Times New Roman" w:hAnsi="Times New Roman"/>
                <w:sz w:val="20"/>
                <w:szCs w:val="20"/>
              </w:rPr>
              <w:t>размещение хозяйственных строений и сооружений</w:t>
            </w:r>
          </w:p>
        </w:tc>
      </w:tr>
      <w:tr w:rsidR="00523038" w:rsidRPr="00641728" w:rsidTr="006A2B1F">
        <w:tc>
          <w:tcPr>
            <w:tcW w:w="9923" w:type="dxa"/>
            <w:gridSpan w:val="4"/>
            <w:shd w:val="clear" w:color="auto" w:fill="auto"/>
            <w:vAlign w:val="center"/>
          </w:tcPr>
          <w:p w:rsidR="00523038" w:rsidRPr="00641728" w:rsidRDefault="00523038" w:rsidP="006A2B1F">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523038" w:rsidRPr="00641728" w:rsidTr="006A2B1F">
        <w:tc>
          <w:tcPr>
            <w:tcW w:w="568" w:type="dxa"/>
            <w:shd w:val="clear" w:color="auto" w:fill="auto"/>
            <w:vAlign w:val="center"/>
          </w:tcPr>
          <w:p w:rsidR="00523038" w:rsidRPr="00641728" w:rsidRDefault="00523038" w:rsidP="0012637B">
            <w:pPr>
              <w:spacing w:line="240" w:lineRule="auto"/>
              <w:rPr>
                <w:rFonts w:ascii="Times New Roman" w:hAnsi="Times New Roman"/>
                <w:sz w:val="20"/>
                <w:szCs w:val="20"/>
              </w:rPr>
            </w:pPr>
            <w:r>
              <w:rPr>
                <w:rFonts w:ascii="Times New Roman" w:hAnsi="Times New Roman"/>
                <w:sz w:val="20"/>
                <w:szCs w:val="20"/>
              </w:rPr>
              <w:t>2</w:t>
            </w:r>
            <w:r w:rsidR="0012637B">
              <w:rPr>
                <w:rFonts w:ascii="Times New Roman" w:hAnsi="Times New Roman"/>
                <w:sz w:val="20"/>
                <w:szCs w:val="20"/>
              </w:rPr>
              <w:t>1</w:t>
            </w:r>
          </w:p>
        </w:tc>
        <w:tc>
          <w:tcPr>
            <w:tcW w:w="1984" w:type="dxa"/>
            <w:shd w:val="clear" w:color="auto" w:fill="auto"/>
            <w:vAlign w:val="center"/>
          </w:tcPr>
          <w:p w:rsidR="00523038" w:rsidRPr="004D37D3" w:rsidRDefault="00523038" w:rsidP="006A2B1F">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r>
              <w:rPr>
                <w:rFonts w:ascii="Times New Roman" w:hAnsi="Times New Roman"/>
                <w:sz w:val="20"/>
                <w:szCs w:val="20"/>
              </w:rPr>
              <w:t>*</w:t>
            </w:r>
          </w:p>
        </w:tc>
        <w:tc>
          <w:tcPr>
            <w:tcW w:w="709" w:type="dxa"/>
            <w:shd w:val="clear" w:color="auto" w:fill="auto"/>
            <w:vAlign w:val="center"/>
          </w:tcPr>
          <w:p w:rsidR="00523038" w:rsidRPr="004D37D3" w:rsidRDefault="00523038" w:rsidP="006A2B1F">
            <w:pPr>
              <w:spacing w:line="240" w:lineRule="auto"/>
              <w:rPr>
                <w:rFonts w:ascii="Times New Roman" w:hAnsi="Times New Roman"/>
                <w:sz w:val="20"/>
                <w:szCs w:val="20"/>
              </w:rPr>
            </w:pPr>
            <w:r w:rsidRPr="004D37D3">
              <w:rPr>
                <w:rFonts w:ascii="Times New Roman" w:hAnsi="Times New Roman"/>
                <w:sz w:val="20"/>
                <w:szCs w:val="20"/>
              </w:rPr>
              <w:t>3.10</w:t>
            </w:r>
          </w:p>
        </w:tc>
        <w:tc>
          <w:tcPr>
            <w:tcW w:w="6662" w:type="dxa"/>
            <w:shd w:val="clear" w:color="auto" w:fill="auto"/>
          </w:tcPr>
          <w:p w:rsidR="00523038" w:rsidRPr="004D37D3" w:rsidRDefault="00523038" w:rsidP="006A2B1F">
            <w:pPr>
              <w:spacing w:line="240" w:lineRule="auto"/>
              <w:jc w:val="both"/>
              <w:rPr>
                <w:rFonts w:ascii="Times New Roman" w:hAnsi="Times New Roman"/>
                <w:sz w:val="20"/>
                <w:szCs w:val="20"/>
              </w:rPr>
            </w:pPr>
            <w:r w:rsidRPr="004D37D3">
              <w:rPr>
                <w:rFonts w:ascii="Times New Roman" w:hAnsi="Times New Roman"/>
                <w:sz w:val="20"/>
                <w:szCs w:val="20"/>
              </w:rPr>
              <w:t>3.10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12637B" w:rsidRPr="00641728" w:rsidTr="006A2B1F">
        <w:tc>
          <w:tcPr>
            <w:tcW w:w="568" w:type="dxa"/>
            <w:shd w:val="clear" w:color="auto" w:fill="auto"/>
            <w:vAlign w:val="center"/>
          </w:tcPr>
          <w:p w:rsidR="0012637B" w:rsidRPr="00641728" w:rsidRDefault="0012637B" w:rsidP="0012637B">
            <w:pPr>
              <w:spacing w:line="240" w:lineRule="auto"/>
              <w:rPr>
                <w:rFonts w:ascii="Times New Roman" w:hAnsi="Times New Roman"/>
                <w:sz w:val="20"/>
                <w:szCs w:val="20"/>
              </w:rPr>
            </w:pPr>
            <w:r>
              <w:rPr>
                <w:rFonts w:ascii="Times New Roman" w:hAnsi="Times New Roman"/>
                <w:sz w:val="20"/>
                <w:szCs w:val="20"/>
              </w:rPr>
              <w:t>22</w:t>
            </w:r>
          </w:p>
        </w:tc>
        <w:tc>
          <w:tcPr>
            <w:tcW w:w="1984" w:type="dxa"/>
            <w:shd w:val="clear" w:color="auto" w:fill="auto"/>
            <w:vAlign w:val="center"/>
          </w:tcPr>
          <w:p w:rsidR="0012637B" w:rsidRPr="00641728" w:rsidRDefault="0012637B" w:rsidP="009C0CD7">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12637B" w:rsidRPr="00641728" w:rsidRDefault="0012637B" w:rsidP="009C0CD7">
            <w:pPr>
              <w:spacing w:line="240" w:lineRule="auto"/>
              <w:rPr>
                <w:rFonts w:ascii="Times New Roman" w:hAnsi="Times New Roman"/>
                <w:sz w:val="20"/>
                <w:szCs w:val="20"/>
              </w:rPr>
            </w:pPr>
            <w:r w:rsidRPr="00641728">
              <w:rPr>
                <w:rFonts w:ascii="Times New Roman" w:hAnsi="Times New Roman"/>
                <w:sz w:val="20"/>
                <w:szCs w:val="20"/>
              </w:rPr>
              <w:t>3.7</w:t>
            </w:r>
          </w:p>
        </w:tc>
        <w:tc>
          <w:tcPr>
            <w:tcW w:w="6662" w:type="dxa"/>
            <w:shd w:val="clear" w:color="auto" w:fill="auto"/>
            <w:vAlign w:val="center"/>
          </w:tcPr>
          <w:p w:rsidR="0012637B" w:rsidRDefault="0012637B" w:rsidP="009C0CD7">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2637B" w:rsidRPr="00641728" w:rsidTr="006A2B1F">
        <w:tc>
          <w:tcPr>
            <w:tcW w:w="568" w:type="dxa"/>
            <w:shd w:val="clear" w:color="auto" w:fill="auto"/>
            <w:vAlign w:val="center"/>
          </w:tcPr>
          <w:p w:rsidR="0012637B" w:rsidRDefault="0012637B" w:rsidP="0012637B">
            <w:pPr>
              <w:spacing w:line="240" w:lineRule="auto"/>
              <w:rPr>
                <w:rFonts w:ascii="Times New Roman" w:hAnsi="Times New Roman"/>
                <w:sz w:val="20"/>
                <w:szCs w:val="20"/>
              </w:rPr>
            </w:pPr>
            <w:r>
              <w:rPr>
                <w:rFonts w:ascii="Times New Roman" w:hAnsi="Times New Roman"/>
                <w:sz w:val="20"/>
                <w:szCs w:val="20"/>
              </w:rPr>
              <w:t>23</w:t>
            </w:r>
          </w:p>
        </w:tc>
        <w:tc>
          <w:tcPr>
            <w:tcW w:w="1984" w:type="dxa"/>
            <w:shd w:val="clear" w:color="auto" w:fill="auto"/>
            <w:vAlign w:val="center"/>
          </w:tcPr>
          <w:p w:rsidR="0012637B" w:rsidRPr="00481FA6" w:rsidRDefault="0012637B" w:rsidP="006A2B1F">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shd w:val="clear" w:color="auto" w:fill="auto"/>
            <w:vAlign w:val="center"/>
          </w:tcPr>
          <w:p w:rsidR="0012637B" w:rsidRPr="00481FA6" w:rsidRDefault="0012637B" w:rsidP="006A2B1F">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662" w:type="dxa"/>
            <w:shd w:val="clear" w:color="auto" w:fill="auto"/>
            <w:vAlign w:val="center"/>
          </w:tcPr>
          <w:p w:rsidR="0012637B" w:rsidRPr="00481FA6" w:rsidRDefault="0012637B" w:rsidP="006A2B1F">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12637B" w:rsidRPr="00641728" w:rsidTr="006A2B1F">
        <w:tc>
          <w:tcPr>
            <w:tcW w:w="9923" w:type="dxa"/>
            <w:gridSpan w:val="4"/>
            <w:shd w:val="clear" w:color="auto" w:fill="auto"/>
            <w:vAlign w:val="center"/>
          </w:tcPr>
          <w:p w:rsidR="0012637B" w:rsidRDefault="0012637B"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2637B" w:rsidRPr="00641728" w:rsidTr="006A2B1F">
        <w:tc>
          <w:tcPr>
            <w:tcW w:w="9923" w:type="dxa"/>
            <w:gridSpan w:val="4"/>
            <w:shd w:val="clear" w:color="auto" w:fill="auto"/>
            <w:vAlign w:val="center"/>
          </w:tcPr>
          <w:p w:rsidR="0012637B" w:rsidRDefault="0012637B" w:rsidP="006A2B1F">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6A2B1F" w:rsidRDefault="006A2B1F" w:rsidP="006A2B1F">
      <w:pPr>
        <w:pStyle w:val="ConsNormal"/>
        <w:ind w:firstLine="540"/>
        <w:jc w:val="both"/>
        <w:rPr>
          <w:rFonts w:ascii="Times New Roman" w:hAnsi="Times New Roman"/>
          <w:sz w:val="16"/>
          <w:szCs w:val="16"/>
        </w:rPr>
      </w:pPr>
    </w:p>
    <w:p w:rsidR="006A2B1F" w:rsidRPr="000043E5" w:rsidRDefault="006A2B1F" w:rsidP="006A2B1F">
      <w:pPr>
        <w:widowControl w:val="0"/>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A2B1F" w:rsidRPr="007F5662"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sidR="00A71EED">
        <w:rPr>
          <w:rFonts w:ascii="Times New Roman" w:eastAsia="Times New Roman" w:hAnsi="Times New Roman"/>
          <w:b/>
          <w:sz w:val="24"/>
          <w:szCs w:val="24"/>
          <w:lang w:eastAsia="ru-RU"/>
        </w:rPr>
        <w:t>а – 5</w:t>
      </w:r>
      <w:r>
        <w:rPr>
          <w:rFonts w:ascii="Times New Roman" w:eastAsia="Times New Roman" w:hAnsi="Times New Roman"/>
          <w:b/>
          <w:sz w:val="24"/>
          <w:szCs w:val="24"/>
          <w:lang w:eastAsia="ru-RU"/>
        </w:rPr>
        <w:t>0 квадратных метров;</w:t>
      </w:r>
    </w:p>
    <w:p w:rsidR="006A2B1F" w:rsidRPr="007F5662"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5000 квадратных метров;</w:t>
      </w:r>
    </w:p>
    <w:p w:rsidR="006A2B1F" w:rsidRPr="00BD65F5"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6A2B1F" w:rsidRPr="00997C05"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6A2B1F" w:rsidRPr="00997C05"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A2B1F" w:rsidRPr="00997C05" w:rsidRDefault="006A2B1F" w:rsidP="006A2B1F">
      <w:pPr>
        <w:autoSpaceDE w:val="0"/>
        <w:autoSpaceDN w:val="0"/>
        <w:adjustRightInd w:val="0"/>
        <w:spacing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6A2B1F" w:rsidRDefault="006A2B1F" w:rsidP="006A2B1F">
      <w:pPr>
        <w:autoSpaceDE w:val="0"/>
        <w:autoSpaceDN w:val="0"/>
        <w:adjustRightInd w:val="0"/>
        <w:spacing w:line="240" w:lineRule="auto"/>
        <w:ind w:firstLine="540"/>
        <w:jc w:val="both"/>
        <w:rPr>
          <w:rFonts w:ascii="Times New Roman" w:eastAsia="Times New Roman" w:hAnsi="Times New Roman"/>
          <w:b/>
          <w:sz w:val="24"/>
          <w:szCs w:val="24"/>
        </w:rPr>
      </w:pPr>
    </w:p>
    <w:p w:rsidR="006A2B1F" w:rsidRPr="00BD65F5"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6A2B1F" w:rsidRPr="00C44874"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6A2B1F" w:rsidRPr="00BD65F5" w:rsidRDefault="006A2B1F" w:rsidP="006A2B1F">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6A2B1F" w:rsidRPr="00BD65F5" w:rsidRDefault="006A2B1F" w:rsidP="006A2B1F">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6A2B1F" w:rsidRDefault="006A2B1F" w:rsidP="006A2B1F">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bookmarkStart w:id="148" w:name="_Toc286828606"/>
      <w:bookmarkStart w:id="149" w:name="_Toc443165314"/>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среднеэтажной жилой </w:t>
      </w:r>
      <w:r w:rsidRPr="00414246">
        <w:rPr>
          <w:rFonts w:ascii="Times New Roman" w:hAnsi="Times New Roman"/>
          <w:b/>
          <w:sz w:val="24"/>
          <w:szCs w:val="24"/>
        </w:rPr>
        <w:t>застройки (</w:t>
      </w:r>
      <w:r>
        <w:rPr>
          <w:rFonts w:ascii="Times New Roman" w:hAnsi="Times New Roman"/>
          <w:b/>
          <w:sz w:val="24"/>
          <w:szCs w:val="24"/>
        </w:rPr>
        <w:t>до 5 этажей</w:t>
      </w:r>
      <w:r w:rsidRPr="00414246">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sz w:val="24"/>
          <w:szCs w:val="24"/>
        </w:rPr>
      </w:pPr>
      <w:bookmarkStart w:id="150" w:name="_Toc443165315"/>
      <w:r w:rsidRPr="004738DD">
        <w:rPr>
          <w:rFonts w:ascii="Times New Roman" w:hAnsi="Times New Roman"/>
          <w:sz w:val="24"/>
          <w:szCs w:val="24"/>
        </w:rPr>
        <w:t xml:space="preserve">Кодовое обозначение зоны </w:t>
      </w:r>
      <w:r>
        <w:rPr>
          <w:rFonts w:ascii="Times New Roman" w:hAnsi="Times New Roman"/>
          <w:sz w:val="24"/>
          <w:szCs w:val="24"/>
        </w:rPr>
        <w:t>на карте (схеме)  –</w:t>
      </w:r>
      <w:r w:rsidRPr="004738DD">
        <w:rPr>
          <w:rFonts w:ascii="Times New Roman" w:hAnsi="Times New Roman"/>
          <w:sz w:val="24"/>
          <w:szCs w:val="24"/>
        </w:rPr>
        <w:t xml:space="preserve"> Ж</w:t>
      </w:r>
      <w:r>
        <w:rPr>
          <w:rFonts w:ascii="Times New Roman" w:hAnsi="Times New Roman"/>
          <w:sz w:val="24"/>
          <w:szCs w:val="24"/>
        </w:rPr>
        <w:t>2.</w:t>
      </w:r>
      <w:bookmarkEnd w:id="150"/>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627"/>
        <w:gridCol w:w="6602"/>
      </w:tblGrid>
      <w:tr w:rsidR="006A2B1F" w:rsidRPr="00516AF0" w:rsidTr="006A2B1F">
        <w:tc>
          <w:tcPr>
            <w:tcW w:w="9923" w:type="dxa"/>
            <w:gridSpan w:val="4"/>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br w:type="page"/>
            </w:r>
            <w:r w:rsidRPr="00516AF0">
              <w:rPr>
                <w:rFonts w:ascii="Times New Roman" w:hAnsi="Times New Roman"/>
                <w:sz w:val="20"/>
                <w:szCs w:val="20"/>
              </w:rPr>
              <w:br w:type="page"/>
            </w:r>
            <w:r w:rsidRPr="00516AF0">
              <w:rPr>
                <w:rFonts w:ascii="Times New Roman" w:hAnsi="Times New Roman"/>
                <w:b/>
                <w:sz w:val="20"/>
                <w:szCs w:val="20"/>
              </w:rPr>
              <w:t xml:space="preserve">Ж2 – </w:t>
            </w:r>
            <w:r>
              <w:rPr>
                <w:rFonts w:ascii="Times New Roman" w:hAnsi="Times New Roman"/>
                <w:b/>
                <w:sz w:val="20"/>
                <w:szCs w:val="20"/>
              </w:rPr>
              <w:t>з</w:t>
            </w:r>
            <w:r w:rsidRPr="00516AF0">
              <w:rPr>
                <w:rFonts w:ascii="Times New Roman" w:hAnsi="Times New Roman"/>
                <w:b/>
                <w:sz w:val="20"/>
                <w:szCs w:val="20"/>
              </w:rPr>
              <w:t xml:space="preserve">она </w:t>
            </w:r>
            <w:r>
              <w:rPr>
                <w:rFonts w:ascii="Times New Roman" w:hAnsi="Times New Roman"/>
                <w:b/>
                <w:sz w:val="20"/>
                <w:szCs w:val="20"/>
              </w:rPr>
              <w:t>средне</w:t>
            </w:r>
            <w:r w:rsidRPr="00516AF0">
              <w:rPr>
                <w:rFonts w:ascii="Times New Roman" w:hAnsi="Times New Roman"/>
                <w:b/>
                <w:sz w:val="20"/>
                <w:szCs w:val="20"/>
              </w:rPr>
              <w:t>этажной жилой застройки</w:t>
            </w:r>
          </w:p>
        </w:tc>
      </w:tr>
      <w:tr w:rsidR="006A2B1F" w:rsidRPr="00516AF0" w:rsidTr="006A2B1F">
        <w:tc>
          <w:tcPr>
            <w:tcW w:w="568" w:type="dxa"/>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 п/п</w:t>
            </w:r>
          </w:p>
        </w:tc>
        <w:tc>
          <w:tcPr>
            <w:tcW w:w="2126" w:type="dxa"/>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Код</w:t>
            </w:r>
          </w:p>
        </w:tc>
        <w:tc>
          <w:tcPr>
            <w:tcW w:w="6602" w:type="dxa"/>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Описание вида разрешенного</w:t>
            </w:r>
          </w:p>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использования земельного участка</w:t>
            </w:r>
          </w:p>
        </w:tc>
      </w:tr>
      <w:tr w:rsidR="006A2B1F" w:rsidRPr="00516AF0" w:rsidTr="006A2B1F">
        <w:tc>
          <w:tcPr>
            <w:tcW w:w="9923" w:type="dxa"/>
            <w:gridSpan w:val="4"/>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Основные виды разрешенного использования</w:t>
            </w:r>
          </w:p>
        </w:tc>
      </w:tr>
      <w:tr w:rsidR="006A2B1F" w:rsidRPr="00516AF0" w:rsidTr="006A2B1F">
        <w:trPr>
          <w:trHeight w:val="824"/>
        </w:trPr>
        <w:tc>
          <w:tcPr>
            <w:tcW w:w="568" w:type="dxa"/>
            <w:shd w:val="clear" w:color="auto" w:fill="auto"/>
            <w:vAlign w:val="center"/>
          </w:tcPr>
          <w:p w:rsidR="006A2B1F" w:rsidRPr="00516AF0" w:rsidRDefault="006A2B1F" w:rsidP="006A2B1F">
            <w:pPr>
              <w:spacing w:line="240" w:lineRule="auto"/>
              <w:rPr>
                <w:rFonts w:ascii="Times New Roman" w:hAnsi="Times New Roman"/>
                <w:sz w:val="20"/>
                <w:szCs w:val="20"/>
              </w:rPr>
            </w:pPr>
            <w:r>
              <w:rPr>
                <w:rFonts w:ascii="Times New Roman" w:hAnsi="Times New Roman"/>
                <w:sz w:val="20"/>
                <w:szCs w:val="20"/>
              </w:rPr>
              <w:t>1</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Среднеэтажная жилая застройка</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2.5</w:t>
            </w:r>
          </w:p>
        </w:tc>
        <w:tc>
          <w:tcPr>
            <w:tcW w:w="6602" w:type="dxa"/>
            <w:shd w:val="clear" w:color="auto" w:fill="auto"/>
          </w:tcPr>
          <w:p w:rsidR="006A2B1F" w:rsidRPr="00516AF0" w:rsidRDefault="006A2B1F" w:rsidP="006A2B1F">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2.5</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благоустройство и озеленение;</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подземных гаражей и автостоянок;</w:t>
            </w:r>
            <w:r>
              <w:rPr>
                <w:rFonts w:ascii="Times New Roman" w:eastAsia="Times New Roman" w:hAnsi="Times New Roman"/>
                <w:sz w:val="20"/>
                <w:szCs w:val="20"/>
              </w:rPr>
              <w:t xml:space="preserve"> </w:t>
            </w:r>
            <w:r w:rsidRPr="00840CC0">
              <w:rPr>
                <w:rFonts w:ascii="Times New Roman" w:eastAsia="Times New Roman" w:hAnsi="Times New Roman"/>
                <w:sz w:val="20"/>
                <w:szCs w:val="20"/>
              </w:rPr>
              <w:t>обустройство спортивных и детских площадок, площадок отдыха;</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6A2B1F" w:rsidRPr="00516AF0" w:rsidTr="006A2B1F">
        <w:trPr>
          <w:trHeight w:val="824"/>
        </w:trPr>
        <w:tc>
          <w:tcPr>
            <w:tcW w:w="568" w:type="dxa"/>
            <w:shd w:val="clear" w:color="auto" w:fill="auto"/>
            <w:vAlign w:val="center"/>
          </w:tcPr>
          <w:p w:rsidR="006A2B1F" w:rsidRDefault="006A2B1F" w:rsidP="006A2B1F">
            <w:pPr>
              <w:spacing w:line="240" w:lineRule="auto"/>
              <w:rPr>
                <w:rFonts w:ascii="Times New Roman" w:hAnsi="Times New Roman"/>
                <w:sz w:val="20"/>
                <w:szCs w:val="20"/>
              </w:rPr>
            </w:pPr>
            <w:r>
              <w:rPr>
                <w:rFonts w:ascii="Times New Roman" w:hAnsi="Times New Roman"/>
                <w:sz w:val="20"/>
                <w:szCs w:val="20"/>
              </w:rPr>
              <w:t>2</w:t>
            </w:r>
          </w:p>
        </w:tc>
        <w:tc>
          <w:tcPr>
            <w:tcW w:w="2126" w:type="dxa"/>
            <w:shd w:val="clear" w:color="auto" w:fill="auto"/>
            <w:vAlign w:val="center"/>
          </w:tcPr>
          <w:p w:rsidR="006A2B1F" w:rsidRPr="0048768D" w:rsidRDefault="006A2B1F" w:rsidP="006A2B1F">
            <w:pPr>
              <w:spacing w:line="240" w:lineRule="auto"/>
              <w:rPr>
                <w:rFonts w:ascii="Times New Roman" w:hAnsi="Times New Roman"/>
                <w:sz w:val="20"/>
                <w:szCs w:val="20"/>
              </w:rPr>
            </w:pPr>
            <w:r w:rsidRPr="0048768D">
              <w:rPr>
                <w:rFonts w:ascii="Times New Roman" w:hAnsi="Times New Roman"/>
                <w:sz w:val="20"/>
                <w:szCs w:val="20"/>
              </w:rPr>
              <w:t>Объекты гаражного назначения</w:t>
            </w:r>
          </w:p>
        </w:tc>
        <w:tc>
          <w:tcPr>
            <w:tcW w:w="627" w:type="dxa"/>
            <w:shd w:val="clear" w:color="auto" w:fill="auto"/>
            <w:vAlign w:val="center"/>
          </w:tcPr>
          <w:p w:rsidR="006A2B1F" w:rsidRPr="0048768D" w:rsidRDefault="006A2B1F" w:rsidP="006A2B1F">
            <w:pPr>
              <w:spacing w:line="240" w:lineRule="auto"/>
              <w:rPr>
                <w:rFonts w:ascii="Times New Roman" w:hAnsi="Times New Roman"/>
                <w:sz w:val="20"/>
                <w:szCs w:val="20"/>
              </w:rPr>
            </w:pPr>
            <w:r w:rsidRPr="0048768D">
              <w:rPr>
                <w:rFonts w:ascii="Times New Roman" w:hAnsi="Times New Roman"/>
                <w:sz w:val="20"/>
                <w:szCs w:val="20"/>
              </w:rPr>
              <w:t>2.7.1</w:t>
            </w:r>
          </w:p>
        </w:tc>
        <w:tc>
          <w:tcPr>
            <w:tcW w:w="6602" w:type="dxa"/>
            <w:shd w:val="clear" w:color="auto" w:fill="auto"/>
          </w:tcPr>
          <w:p w:rsidR="006A2B1F" w:rsidRPr="0048768D" w:rsidRDefault="006A2B1F" w:rsidP="006A2B1F">
            <w:pPr>
              <w:widowControl w:val="0"/>
              <w:spacing w:line="240" w:lineRule="auto"/>
              <w:jc w:val="both"/>
              <w:rPr>
                <w:rFonts w:ascii="Times New Roman" w:hAnsi="Times New Roman"/>
                <w:sz w:val="20"/>
                <w:szCs w:val="20"/>
              </w:rPr>
            </w:pPr>
            <w:r w:rsidRPr="0048768D">
              <w:rPr>
                <w:rFonts w:ascii="Times New Roman" w:hAnsi="Times New Roman"/>
                <w:sz w:val="20"/>
                <w:szCs w:val="20"/>
              </w:rPr>
              <w:t>2.7.1</w:t>
            </w:r>
            <w:r>
              <w:rPr>
                <w:rFonts w:ascii="Times New Roman" w:hAnsi="Times New Roman"/>
                <w:sz w:val="20"/>
                <w:szCs w:val="20"/>
              </w:rPr>
              <w:t> - </w:t>
            </w:r>
            <w:r w:rsidRPr="00840CC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6A2B1F" w:rsidRPr="00516AF0" w:rsidTr="006A2B1F">
        <w:tc>
          <w:tcPr>
            <w:tcW w:w="568" w:type="dxa"/>
            <w:shd w:val="clear" w:color="auto" w:fill="auto"/>
            <w:vAlign w:val="center"/>
          </w:tcPr>
          <w:p w:rsidR="006A2B1F" w:rsidRPr="00516AF0" w:rsidRDefault="006A2B1F" w:rsidP="006A2B1F">
            <w:pPr>
              <w:spacing w:line="240" w:lineRule="auto"/>
              <w:rPr>
                <w:rFonts w:ascii="Times New Roman" w:hAnsi="Times New Roman"/>
                <w:sz w:val="20"/>
                <w:szCs w:val="20"/>
              </w:rPr>
            </w:pPr>
            <w:r>
              <w:rPr>
                <w:rFonts w:ascii="Times New Roman" w:hAnsi="Times New Roman"/>
                <w:sz w:val="20"/>
                <w:szCs w:val="20"/>
              </w:rPr>
              <w:t>3</w:t>
            </w:r>
          </w:p>
        </w:tc>
        <w:tc>
          <w:tcPr>
            <w:tcW w:w="2126" w:type="dxa"/>
            <w:shd w:val="clear" w:color="auto" w:fill="auto"/>
            <w:vAlign w:val="center"/>
          </w:tcPr>
          <w:p w:rsidR="006A2B1F" w:rsidRPr="001E19F6" w:rsidRDefault="006A2B1F" w:rsidP="006A2B1F">
            <w:pPr>
              <w:spacing w:line="240" w:lineRule="auto"/>
              <w:rPr>
                <w:rFonts w:ascii="Times New Roman" w:hAnsi="Times New Roman"/>
                <w:sz w:val="20"/>
                <w:szCs w:val="20"/>
              </w:rPr>
            </w:pPr>
            <w:r w:rsidRPr="001E19F6">
              <w:rPr>
                <w:rFonts w:ascii="Times New Roman" w:hAnsi="Times New Roman"/>
                <w:sz w:val="20"/>
                <w:szCs w:val="20"/>
              </w:rPr>
              <w:t>Ветеринарное обслуживание</w:t>
            </w:r>
            <w:r>
              <w:rPr>
                <w:rFonts w:ascii="Times New Roman" w:hAnsi="Times New Roman"/>
                <w:sz w:val="20"/>
                <w:szCs w:val="20"/>
              </w:rPr>
              <w:t>*</w:t>
            </w:r>
          </w:p>
        </w:tc>
        <w:tc>
          <w:tcPr>
            <w:tcW w:w="627" w:type="dxa"/>
            <w:shd w:val="clear" w:color="auto" w:fill="auto"/>
            <w:vAlign w:val="center"/>
          </w:tcPr>
          <w:p w:rsidR="006A2B1F" w:rsidRPr="001E19F6" w:rsidRDefault="006A2B1F" w:rsidP="006A2B1F">
            <w:pPr>
              <w:spacing w:line="240" w:lineRule="auto"/>
              <w:rPr>
                <w:rFonts w:ascii="Times New Roman" w:hAnsi="Times New Roman"/>
                <w:sz w:val="20"/>
                <w:szCs w:val="20"/>
              </w:rPr>
            </w:pPr>
            <w:r w:rsidRPr="001E19F6">
              <w:rPr>
                <w:rFonts w:ascii="Times New Roman" w:hAnsi="Times New Roman"/>
                <w:sz w:val="20"/>
                <w:szCs w:val="20"/>
              </w:rPr>
              <w:t>3.10</w:t>
            </w:r>
          </w:p>
        </w:tc>
        <w:tc>
          <w:tcPr>
            <w:tcW w:w="6602" w:type="dxa"/>
            <w:shd w:val="clear" w:color="auto" w:fill="auto"/>
          </w:tcPr>
          <w:p w:rsidR="006A2B1F" w:rsidRDefault="006A2B1F" w:rsidP="006A2B1F">
            <w:pPr>
              <w:widowControl w:val="0"/>
              <w:spacing w:line="240" w:lineRule="auto"/>
              <w:jc w:val="both"/>
              <w:rPr>
                <w:rFonts w:ascii="Times New Roman" w:hAnsi="Times New Roman"/>
                <w:sz w:val="20"/>
                <w:szCs w:val="20"/>
              </w:rPr>
            </w:pPr>
            <w:r>
              <w:rPr>
                <w:rFonts w:ascii="Times New Roman" w:hAnsi="Times New Roman"/>
                <w:sz w:val="20"/>
                <w:szCs w:val="20"/>
              </w:rPr>
              <w:t>3.10 -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A2B1F" w:rsidRPr="00516AF0" w:rsidTr="006A2B1F">
        <w:tc>
          <w:tcPr>
            <w:tcW w:w="568" w:type="dxa"/>
            <w:shd w:val="clear" w:color="auto" w:fill="auto"/>
            <w:vAlign w:val="center"/>
          </w:tcPr>
          <w:p w:rsidR="006A2B1F" w:rsidRDefault="006A2B1F" w:rsidP="006A2B1F">
            <w:pPr>
              <w:spacing w:line="240" w:lineRule="auto"/>
              <w:rPr>
                <w:rFonts w:ascii="Times New Roman" w:hAnsi="Times New Roman"/>
                <w:sz w:val="20"/>
                <w:szCs w:val="20"/>
              </w:rPr>
            </w:pPr>
            <w:r>
              <w:rPr>
                <w:rFonts w:ascii="Times New Roman" w:hAnsi="Times New Roman"/>
                <w:sz w:val="20"/>
                <w:szCs w:val="20"/>
              </w:rPr>
              <w:t>4</w:t>
            </w:r>
          </w:p>
        </w:tc>
        <w:tc>
          <w:tcPr>
            <w:tcW w:w="2126" w:type="dxa"/>
            <w:shd w:val="clear" w:color="auto" w:fill="auto"/>
            <w:vAlign w:val="center"/>
          </w:tcPr>
          <w:p w:rsidR="006A2B1F" w:rsidRPr="009400C1" w:rsidRDefault="006A2B1F" w:rsidP="006A2B1F">
            <w:pPr>
              <w:spacing w:line="240" w:lineRule="auto"/>
              <w:rPr>
                <w:rFonts w:ascii="Times New Roman" w:hAnsi="Times New Roman"/>
                <w:sz w:val="20"/>
                <w:szCs w:val="20"/>
              </w:rPr>
            </w:pPr>
            <w:r w:rsidRPr="009400C1">
              <w:rPr>
                <w:rFonts w:ascii="Times New Roman" w:hAnsi="Times New Roman"/>
                <w:sz w:val="20"/>
                <w:szCs w:val="20"/>
              </w:rPr>
              <w:t>Амбулаторное ветеринарное обслуживание</w:t>
            </w:r>
            <w:r>
              <w:rPr>
                <w:rFonts w:ascii="Times New Roman" w:hAnsi="Times New Roman"/>
                <w:sz w:val="20"/>
                <w:szCs w:val="20"/>
              </w:rPr>
              <w:t>*</w:t>
            </w:r>
          </w:p>
        </w:tc>
        <w:tc>
          <w:tcPr>
            <w:tcW w:w="627" w:type="dxa"/>
            <w:shd w:val="clear" w:color="auto" w:fill="auto"/>
            <w:vAlign w:val="center"/>
          </w:tcPr>
          <w:p w:rsidR="006A2B1F" w:rsidRPr="009400C1" w:rsidRDefault="006A2B1F" w:rsidP="006A2B1F">
            <w:pPr>
              <w:spacing w:line="240" w:lineRule="auto"/>
              <w:ind w:right="-48" w:hanging="108"/>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w:t>
            </w:r>
          </w:p>
        </w:tc>
        <w:tc>
          <w:tcPr>
            <w:tcW w:w="6602" w:type="dxa"/>
            <w:shd w:val="clear" w:color="auto" w:fill="auto"/>
          </w:tcPr>
          <w:p w:rsidR="006A2B1F" w:rsidRDefault="006A2B1F" w:rsidP="006A2B1F">
            <w:pPr>
              <w:widowControl w:val="0"/>
              <w:spacing w:line="240" w:lineRule="auto"/>
              <w:jc w:val="both"/>
              <w:rPr>
                <w:rFonts w:ascii="Times New Roman" w:hAnsi="Times New Roman"/>
                <w:sz w:val="20"/>
                <w:szCs w:val="20"/>
              </w:rPr>
            </w:pPr>
            <w:r w:rsidRPr="009400C1">
              <w:rPr>
                <w:rFonts w:ascii="Times New Roman" w:hAnsi="Times New Roman"/>
                <w:sz w:val="20"/>
                <w:szCs w:val="20"/>
              </w:rPr>
              <w:t>3.10</w:t>
            </w:r>
            <w:r>
              <w:rPr>
                <w:rFonts w:ascii="Times New Roman" w:hAnsi="Times New Roman"/>
                <w:sz w:val="20"/>
                <w:szCs w:val="20"/>
              </w:rPr>
              <w:t>.1 </w:t>
            </w:r>
            <w:r w:rsidRPr="009400C1">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t>5</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Спорт</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5.1</w:t>
            </w:r>
          </w:p>
        </w:tc>
        <w:tc>
          <w:tcPr>
            <w:tcW w:w="6602" w:type="dxa"/>
            <w:shd w:val="clear" w:color="auto" w:fill="auto"/>
          </w:tcPr>
          <w:p w:rsidR="006A2B1F" w:rsidRPr="00516AF0" w:rsidRDefault="006A2B1F" w:rsidP="006A2B1F">
            <w:pPr>
              <w:widowControl w:val="0"/>
              <w:spacing w:line="240" w:lineRule="auto"/>
              <w:jc w:val="both"/>
              <w:rPr>
                <w:rFonts w:ascii="Times New Roman" w:hAnsi="Times New Roman"/>
                <w:sz w:val="20"/>
                <w:szCs w:val="20"/>
              </w:rPr>
            </w:pPr>
            <w:r w:rsidRPr="00516AF0">
              <w:rPr>
                <w:rFonts w:ascii="Times New Roman" w:hAnsi="Times New Roman"/>
                <w:sz w:val="20"/>
                <w:szCs w:val="20"/>
              </w:rPr>
              <w:t>5.1</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w:t>
            </w:r>
            <w:r w:rsidRPr="00840CC0">
              <w:rPr>
                <w:rFonts w:ascii="Times New Roman" w:eastAsia="Times New Roman" w:hAnsi="Times New Roman"/>
                <w:sz w:val="20"/>
                <w:szCs w:val="20"/>
              </w:rPr>
              <w:lastRenderedPageBreak/>
              <w:t xml:space="preserve">мотодромы, трамплины, </w:t>
            </w:r>
            <w:r w:rsidRPr="00840CC0">
              <w:rPr>
                <w:rFonts w:ascii="Times New Roman" w:hAnsi="Times New Roman"/>
                <w:sz w:val="20"/>
                <w:szCs w:val="20"/>
              </w:rPr>
              <w:t>трассы и спортивные стрельбища</w:t>
            </w:r>
            <w:r w:rsidRPr="00840CC0">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840CC0">
              <w:rPr>
                <w:rFonts w:ascii="Times New Roman" w:hAnsi="Times New Roman"/>
                <w:sz w:val="20"/>
                <w:szCs w:val="20"/>
              </w:rPr>
              <w:t>размещение спортивных баз и лагерей</w:t>
            </w:r>
            <w:r w:rsidRPr="00840CC0">
              <w:rPr>
                <w:rFonts w:ascii="Times New Roman" w:eastAsia="Times New Roman" w:hAnsi="Times New Roman"/>
                <w:sz w:val="20"/>
                <w:szCs w:val="20"/>
              </w:rPr>
              <w:t>)</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lastRenderedPageBreak/>
              <w:t>6</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Культурное развитие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3.6</w:t>
            </w:r>
          </w:p>
        </w:tc>
        <w:tc>
          <w:tcPr>
            <w:tcW w:w="6602" w:type="dxa"/>
            <w:shd w:val="clear" w:color="auto" w:fill="auto"/>
          </w:tcPr>
          <w:p w:rsidR="006A2B1F" w:rsidRPr="00516AF0" w:rsidRDefault="006A2B1F" w:rsidP="006A2B1F">
            <w:pPr>
              <w:widowControl w:val="0"/>
              <w:autoSpaceDE w:val="0"/>
              <w:autoSpaceDN w:val="0"/>
              <w:adjustRightInd w:val="0"/>
              <w:spacing w:line="240" w:lineRule="auto"/>
              <w:jc w:val="both"/>
              <w:rPr>
                <w:rFonts w:ascii="Times New Roman" w:hAnsi="Times New Roman"/>
                <w:sz w:val="20"/>
                <w:szCs w:val="20"/>
              </w:rPr>
            </w:pPr>
            <w:r w:rsidRPr="00516AF0">
              <w:rPr>
                <w:rFonts w:ascii="Times New Roman" w:hAnsi="Times New Roman"/>
                <w:sz w:val="20"/>
                <w:szCs w:val="20"/>
              </w:rPr>
              <w:t>3.6</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eastAsia="Times New Roman" w:hAnsi="Times New Roman"/>
                <w:sz w:val="20"/>
                <w:szCs w:val="20"/>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840CC0">
              <w:rPr>
                <w:rFonts w:ascii="Times New Roman" w:hAnsi="Times New Roman"/>
                <w:sz w:val="20"/>
                <w:szCs w:val="20"/>
              </w:rPr>
              <w:t>театров, филармоний, планетариев</w:t>
            </w:r>
            <w:r w:rsidRPr="00840CC0">
              <w:rPr>
                <w:rFonts w:ascii="Times New Roman" w:eastAsia="Times New Roman" w:hAnsi="Times New Roman"/>
                <w:sz w:val="20"/>
                <w:szCs w:val="20"/>
              </w:rPr>
              <w:t>;</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устройство площадок для празднеств и гуляний;</w:t>
            </w:r>
            <w:r>
              <w:rPr>
                <w:rFonts w:ascii="Times New Roman" w:eastAsia="Times New Roman" w:hAnsi="Times New Roman"/>
                <w:sz w:val="20"/>
                <w:szCs w:val="20"/>
              </w:rPr>
              <w:t xml:space="preserve"> </w:t>
            </w:r>
            <w:r w:rsidRPr="00840CC0">
              <w:rPr>
                <w:rFonts w:ascii="Times New Roman" w:eastAsia="Times New Roman" w:hAnsi="Times New Roman"/>
                <w:sz w:val="20"/>
                <w:szCs w:val="20"/>
              </w:rPr>
              <w:t>размещение зданий и сооружений для размещения цирков, зверинцев, зоопарков, океанариумов</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t>7</w:t>
            </w:r>
          </w:p>
        </w:tc>
        <w:tc>
          <w:tcPr>
            <w:tcW w:w="2126" w:type="dxa"/>
            <w:shd w:val="clear" w:color="auto" w:fill="auto"/>
            <w:vAlign w:val="center"/>
          </w:tcPr>
          <w:p w:rsidR="006A2B1F" w:rsidRPr="009400C1" w:rsidRDefault="006A2B1F" w:rsidP="006A2B1F">
            <w:pPr>
              <w:pStyle w:val="aff0"/>
              <w:jc w:val="center"/>
              <w:rPr>
                <w:sz w:val="20"/>
                <w:szCs w:val="20"/>
              </w:rPr>
            </w:pPr>
            <w:r w:rsidRPr="009400C1">
              <w:rPr>
                <w:sz w:val="20"/>
                <w:szCs w:val="20"/>
              </w:rPr>
              <w:t>Земельные участки (территории) общего пользования</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12.0</w:t>
            </w:r>
          </w:p>
        </w:tc>
        <w:tc>
          <w:tcPr>
            <w:tcW w:w="6602" w:type="dxa"/>
            <w:shd w:val="clear" w:color="auto" w:fill="auto"/>
          </w:tcPr>
          <w:p w:rsidR="006A2B1F" w:rsidRPr="00516AF0" w:rsidRDefault="006A2B1F" w:rsidP="006A2B1F">
            <w:pPr>
              <w:spacing w:line="240" w:lineRule="auto"/>
              <w:jc w:val="both"/>
              <w:rPr>
                <w:rFonts w:ascii="Times New Roman" w:hAnsi="Times New Roman"/>
                <w:sz w:val="20"/>
                <w:szCs w:val="20"/>
              </w:rPr>
            </w:pPr>
            <w:r w:rsidRPr="00516AF0">
              <w:rPr>
                <w:rFonts w:ascii="Times New Roman" w:hAnsi="Times New Roman"/>
                <w:sz w:val="20"/>
                <w:szCs w:val="20"/>
              </w:rPr>
              <w:t>12.0</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9400C1">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A2B1F" w:rsidRPr="00516AF0" w:rsidTr="006A2B1F">
        <w:tc>
          <w:tcPr>
            <w:tcW w:w="568" w:type="dxa"/>
            <w:shd w:val="clear" w:color="auto" w:fill="auto"/>
            <w:vAlign w:val="center"/>
          </w:tcPr>
          <w:p w:rsidR="006A2B1F" w:rsidRDefault="00E9608F" w:rsidP="006A2B1F">
            <w:pPr>
              <w:spacing w:line="240" w:lineRule="auto"/>
              <w:rPr>
                <w:rFonts w:ascii="Times New Roman" w:hAnsi="Times New Roman"/>
                <w:sz w:val="20"/>
                <w:szCs w:val="20"/>
              </w:rPr>
            </w:pPr>
            <w:r>
              <w:rPr>
                <w:rFonts w:ascii="Times New Roman" w:hAnsi="Times New Roman"/>
                <w:sz w:val="20"/>
                <w:szCs w:val="20"/>
              </w:rPr>
              <w:t>8</w:t>
            </w:r>
          </w:p>
        </w:tc>
        <w:tc>
          <w:tcPr>
            <w:tcW w:w="2126" w:type="dxa"/>
            <w:shd w:val="clear" w:color="auto" w:fill="auto"/>
            <w:vAlign w:val="center"/>
          </w:tcPr>
          <w:p w:rsidR="006A2B1F" w:rsidRPr="001E19F6" w:rsidRDefault="006A2B1F" w:rsidP="006A2B1F">
            <w:pPr>
              <w:spacing w:line="240" w:lineRule="auto"/>
              <w:rPr>
                <w:rFonts w:ascii="Times New Roman" w:hAnsi="Times New Roman"/>
                <w:sz w:val="20"/>
                <w:szCs w:val="20"/>
              </w:rPr>
            </w:pPr>
            <w:r w:rsidRPr="001E19F6">
              <w:rPr>
                <w:rFonts w:ascii="Times New Roman" w:hAnsi="Times New Roman"/>
                <w:sz w:val="20"/>
                <w:szCs w:val="20"/>
              </w:rPr>
              <w:t>Социальное обслуживание</w:t>
            </w:r>
            <w:r>
              <w:rPr>
                <w:rFonts w:ascii="Times New Roman" w:hAnsi="Times New Roman"/>
                <w:sz w:val="20"/>
                <w:szCs w:val="20"/>
              </w:rPr>
              <w:t>*</w:t>
            </w:r>
          </w:p>
        </w:tc>
        <w:tc>
          <w:tcPr>
            <w:tcW w:w="627" w:type="dxa"/>
            <w:shd w:val="clear" w:color="auto" w:fill="auto"/>
            <w:vAlign w:val="center"/>
          </w:tcPr>
          <w:p w:rsidR="006A2B1F" w:rsidRPr="001E19F6" w:rsidRDefault="006A2B1F" w:rsidP="006A2B1F">
            <w:pPr>
              <w:spacing w:line="240" w:lineRule="auto"/>
              <w:rPr>
                <w:rFonts w:ascii="Times New Roman" w:hAnsi="Times New Roman"/>
                <w:sz w:val="20"/>
                <w:szCs w:val="20"/>
              </w:rPr>
            </w:pPr>
            <w:r w:rsidRPr="001E19F6">
              <w:rPr>
                <w:rFonts w:ascii="Times New Roman" w:hAnsi="Times New Roman"/>
                <w:sz w:val="20"/>
                <w:szCs w:val="20"/>
              </w:rPr>
              <w:t>3.2</w:t>
            </w:r>
          </w:p>
        </w:tc>
        <w:tc>
          <w:tcPr>
            <w:tcW w:w="6602" w:type="dxa"/>
            <w:shd w:val="clear" w:color="auto" w:fill="auto"/>
          </w:tcPr>
          <w:p w:rsidR="006A2B1F" w:rsidRDefault="006A2B1F" w:rsidP="006A2B1F">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3.2 - </w:t>
            </w:r>
            <w:r w:rsidRPr="00665709">
              <w:rPr>
                <w:rFonts w:ascii="Times New Roman" w:eastAsia="Times New Roman" w:hAnsi="Times New Roman"/>
                <w:sz w:val="20"/>
                <w:szCs w:val="20"/>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отделений почты и телеграфа;</w:t>
            </w:r>
            <w:r>
              <w:rPr>
                <w:rFonts w:ascii="Times New Roman" w:eastAsia="Times New Roman" w:hAnsi="Times New Roman"/>
                <w:sz w:val="20"/>
                <w:szCs w:val="20"/>
              </w:rPr>
              <w:t xml:space="preserve"> </w:t>
            </w:r>
            <w:r w:rsidRPr="00665709">
              <w:rPr>
                <w:rFonts w:ascii="Times New Roman" w:eastAsia="Times New Roman" w:hAnsi="Times New Roman"/>
                <w:sz w:val="20"/>
                <w:szCs w:val="20"/>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6A2B1F" w:rsidRPr="00516AF0" w:rsidTr="006A2B1F">
        <w:tc>
          <w:tcPr>
            <w:tcW w:w="568" w:type="dxa"/>
            <w:shd w:val="clear" w:color="auto" w:fill="auto"/>
            <w:vAlign w:val="center"/>
          </w:tcPr>
          <w:p w:rsidR="006A2B1F" w:rsidRDefault="00E9608F" w:rsidP="006A2B1F">
            <w:pPr>
              <w:spacing w:line="240" w:lineRule="auto"/>
              <w:rPr>
                <w:rFonts w:ascii="Times New Roman" w:hAnsi="Times New Roman"/>
                <w:sz w:val="20"/>
                <w:szCs w:val="20"/>
              </w:rPr>
            </w:pPr>
            <w:r>
              <w:rPr>
                <w:rFonts w:ascii="Times New Roman" w:hAnsi="Times New Roman"/>
                <w:sz w:val="20"/>
                <w:szCs w:val="20"/>
              </w:rPr>
              <w:t>9</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Бытовое обслуживание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3.3</w:t>
            </w:r>
          </w:p>
        </w:tc>
        <w:tc>
          <w:tcPr>
            <w:tcW w:w="6602" w:type="dxa"/>
            <w:shd w:val="clear" w:color="auto" w:fill="auto"/>
          </w:tcPr>
          <w:p w:rsidR="006A2B1F" w:rsidRPr="00BD4767" w:rsidRDefault="006A2B1F" w:rsidP="006A2B1F">
            <w:pPr>
              <w:spacing w:line="240" w:lineRule="auto"/>
              <w:jc w:val="both"/>
              <w:rPr>
                <w:rFonts w:ascii="Times New Roman" w:hAnsi="Times New Roman"/>
                <w:sz w:val="20"/>
                <w:szCs w:val="20"/>
              </w:rPr>
            </w:pPr>
            <w:r w:rsidRPr="00BD4767">
              <w:rPr>
                <w:rFonts w:ascii="Times New Roman" w:hAnsi="Times New Roman"/>
                <w:sz w:val="20"/>
                <w:szCs w:val="20"/>
              </w:rPr>
              <w:t>3.3 - </w:t>
            </w:r>
            <w:r w:rsidRPr="00BD4767">
              <w:rPr>
                <w:rFonts w:ascii="Times New Roman" w:eastAsia="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0</w:t>
            </w:r>
          </w:p>
        </w:tc>
        <w:tc>
          <w:tcPr>
            <w:tcW w:w="2126" w:type="dxa"/>
            <w:shd w:val="clear" w:color="auto" w:fill="auto"/>
            <w:vAlign w:val="center"/>
          </w:tcPr>
          <w:p w:rsidR="006A2B1F" w:rsidRPr="0049177D" w:rsidRDefault="006A2B1F" w:rsidP="006A2B1F">
            <w:pPr>
              <w:spacing w:line="240" w:lineRule="auto"/>
              <w:rPr>
                <w:rFonts w:ascii="Times New Roman" w:hAnsi="Times New Roman"/>
                <w:sz w:val="20"/>
                <w:szCs w:val="20"/>
              </w:rPr>
            </w:pPr>
            <w:r w:rsidRPr="0049177D">
              <w:rPr>
                <w:rFonts w:ascii="Times New Roman" w:hAnsi="Times New Roman"/>
                <w:sz w:val="20"/>
                <w:szCs w:val="20"/>
              </w:rPr>
              <w:t>Здравоохранение</w:t>
            </w:r>
            <w:r>
              <w:rPr>
                <w:rFonts w:ascii="Times New Roman" w:hAnsi="Times New Roman"/>
                <w:sz w:val="20"/>
                <w:szCs w:val="20"/>
              </w:rPr>
              <w:t>*</w:t>
            </w:r>
          </w:p>
        </w:tc>
        <w:tc>
          <w:tcPr>
            <w:tcW w:w="627" w:type="dxa"/>
            <w:shd w:val="clear" w:color="auto" w:fill="auto"/>
            <w:vAlign w:val="center"/>
          </w:tcPr>
          <w:p w:rsidR="006A2B1F" w:rsidRPr="0049177D" w:rsidRDefault="006A2B1F" w:rsidP="006A2B1F">
            <w:pPr>
              <w:spacing w:line="240" w:lineRule="auto"/>
              <w:rPr>
                <w:rFonts w:ascii="Times New Roman" w:hAnsi="Times New Roman"/>
                <w:sz w:val="20"/>
                <w:szCs w:val="20"/>
              </w:rPr>
            </w:pPr>
            <w:r w:rsidRPr="0049177D">
              <w:rPr>
                <w:rFonts w:ascii="Times New Roman" w:hAnsi="Times New Roman"/>
                <w:sz w:val="20"/>
                <w:szCs w:val="20"/>
              </w:rPr>
              <w:t>3.4</w:t>
            </w:r>
          </w:p>
        </w:tc>
        <w:tc>
          <w:tcPr>
            <w:tcW w:w="6602" w:type="dxa"/>
            <w:shd w:val="clear" w:color="auto" w:fill="auto"/>
          </w:tcPr>
          <w:p w:rsidR="006A2B1F" w:rsidRPr="00BD4767" w:rsidRDefault="006A2B1F" w:rsidP="006A2B1F">
            <w:pPr>
              <w:spacing w:line="240" w:lineRule="auto"/>
              <w:jc w:val="both"/>
              <w:rPr>
                <w:rFonts w:ascii="Times New Roman" w:hAnsi="Times New Roman"/>
                <w:sz w:val="20"/>
                <w:szCs w:val="20"/>
              </w:rPr>
            </w:pPr>
            <w:r w:rsidRPr="00BD4767">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1</w:t>
            </w:r>
          </w:p>
        </w:tc>
        <w:tc>
          <w:tcPr>
            <w:tcW w:w="2126" w:type="dxa"/>
            <w:shd w:val="clear" w:color="auto" w:fill="auto"/>
            <w:vAlign w:val="center"/>
          </w:tcPr>
          <w:p w:rsidR="006A2B1F" w:rsidRPr="005829D1" w:rsidRDefault="006A2B1F" w:rsidP="006A2B1F">
            <w:pPr>
              <w:spacing w:line="240" w:lineRule="auto"/>
              <w:rPr>
                <w:rFonts w:ascii="Times New Roman" w:hAnsi="Times New Roman"/>
                <w:sz w:val="20"/>
                <w:szCs w:val="20"/>
              </w:rPr>
            </w:pPr>
            <w:r w:rsidRPr="005829D1">
              <w:rPr>
                <w:rFonts w:ascii="Times New Roman" w:hAnsi="Times New Roman"/>
                <w:sz w:val="20"/>
                <w:szCs w:val="20"/>
              </w:rPr>
              <w:t>Амбулаторно-поликлиническое обслуживание*</w:t>
            </w:r>
          </w:p>
        </w:tc>
        <w:tc>
          <w:tcPr>
            <w:tcW w:w="627" w:type="dxa"/>
            <w:shd w:val="clear" w:color="auto" w:fill="auto"/>
            <w:vAlign w:val="center"/>
          </w:tcPr>
          <w:p w:rsidR="006A2B1F" w:rsidRPr="005829D1" w:rsidRDefault="006A2B1F" w:rsidP="006A2B1F">
            <w:pPr>
              <w:spacing w:line="240" w:lineRule="auto"/>
              <w:rPr>
                <w:rFonts w:ascii="Times New Roman" w:hAnsi="Times New Roman"/>
                <w:sz w:val="20"/>
                <w:szCs w:val="20"/>
              </w:rPr>
            </w:pPr>
            <w:r w:rsidRPr="005829D1">
              <w:rPr>
                <w:rFonts w:ascii="Times New Roman" w:hAnsi="Times New Roman"/>
                <w:sz w:val="20"/>
                <w:szCs w:val="20"/>
              </w:rPr>
              <w:t>3.4.1</w:t>
            </w:r>
          </w:p>
        </w:tc>
        <w:tc>
          <w:tcPr>
            <w:tcW w:w="6602" w:type="dxa"/>
            <w:shd w:val="clear" w:color="auto" w:fill="auto"/>
          </w:tcPr>
          <w:p w:rsidR="006A2B1F" w:rsidRPr="005829D1" w:rsidRDefault="006A2B1F" w:rsidP="006A2B1F">
            <w:pPr>
              <w:spacing w:line="240" w:lineRule="auto"/>
              <w:jc w:val="both"/>
              <w:rPr>
                <w:rFonts w:ascii="Times New Roman" w:hAnsi="Times New Roman"/>
                <w:sz w:val="20"/>
                <w:szCs w:val="20"/>
              </w:rPr>
            </w:pPr>
            <w:r w:rsidRPr="005829D1">
              <w:rPr>
                <w:rFonts w:ascii="Times New Roman" w:hAnsi="Times New Roman"/>
                <w:sz w:val="20"/>
                <w:szCs w:val="20"/>
              </w:rPr>
              <w:t>3.4.1 - 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2</w:t>
            </w:r>
          </w:p>
        </w:tc>
        <w:tc>
          <w:tcPr>
            <w:tcW w:w="2126" w:type="dxa"/>
            <w:shd w:val="clear" w:color="auto" w:fill="auto"/>
            <w:vAlign w:val="center"/>
          </w:tcPr>
          <w:p w:rsidR="006A2B1F" w:rsidRPr="005829D1" w:rsidRDefault="006A2B1F" w:rsidP="006A2B1F">
            <w:pPr>
              <w:spacing w:line="240" w:lineRule="auto"/>
              <w:rPr>
                <w:rFonts w:ascii="Times New Roman" w:hAnsi="Times New Roman"/>
                <w:sz w:val="20"/>
                <w:szCs w:val="20"/>
              </w:rPr>
            </w:pPr>
            <w:r w:rsidRPr="005829D1">
              <w:rPr>
                <w:rFonts w:ascii="Times New Roman" w:hAnsi="Times New Roman"/>
                <w:sz w:val="20"/>
                <w:szCs w:val="20"/>
              </w:rPr>
              <w:t>Стационарное медицинское обслуживание*</w:t>
            </w:r>
          </w:p>
        </w:tc>
        <w:tc>
          <w:tcPr>
            <w:tcW w:w="627" w:type="dxa"/>
            <w:shd w:val="clear" w:color="auto" w:fill="auto"/>
            <w:vAlign w:val="center"/>
          </w:tcPr>
          <w:p w:rsidR="006A2B1F" w:rsidRPr="005829D1" w:rsidRDefault="006A2B1F" w:rsidP="006A2B1F">
            <w:pPr>
              <w:spacing w:line="240" w:lineRule="auto"/>
              <w:rPr>
                <w:rFonts w:ascii="Times New Roman" w:hAnsi="Times New Roman"/>
                <w:sz w:val="20"/>
                <w:szCs w:val="20"/>
              </w:rPr>
            </w:pPr>
            <w:r w:rsidRPr="005829D1">
              <w:rPr>
                <w:rFonts w:ascii="Times New Roman" w:hAnsi="Times New Roman"/>
                <w:sz w:val="20"/>
                <w:szCs w:val="20"/>
              </w:rPr>
              <w:t>3.4.2</w:t>
            </w:r>
          </w:p>
        </w:tc>
        <w:tc>
          <w:tcPr>
            <w:tcW w:w="6602" w:type="dxa"/>
            <w:shd w:val="clear" w:color="auto" w:fill="auto"/>
          </w:tcPr>
          <w:p w:rsidR="006A2B1F" w:rsidRPr="005829D1" w:rsidRDefault="006A2B1F" w:rsidP="006A2B1F">
            <w:pPr>
              <w:pStyle w:val="ConsPlusNormal"/>
              <w:ind w:firstLine="0"/>
              <w:jc w:val="both"/>
              <w:rPr>
                <w:rFonts w:ascii="Times New Roman" w:hAnsi="Times New Roman" w:cs="Times New Roman"/>
              </w:rPr>
            </w:pPr>
            <w:r w:rsidRPr="005829D1">
              <w:rPr>
                <w:rFonts w:ascii="Times New Roman" w:hAnsi="Times New Roman" w:cs="Times New Roman"/>
              </w:rPr>
              <w:t>3.4.2 - 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tc>
      </w:tr>
      <w:tr w:rsidR="006A2B1F" w:rsidRPr="00516AF0" w:rsidTr="006A2B1F">
        <w:trPr>
          <w:trHeight w:val="2304"/>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3</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Образование и просвещение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3.5</w:t>
            </w:r>
          </w:p>
        </w:tc>
        <w:tc>
          <w:tcPr>
            <w:tcW w:w="6602" w:type="dxa"/>
            <w:shd w:val="clear" w:color="auto" w:fill="auto"/>
          </w:tcPr>
          <w:p w:rsidR="006A2B1F" w:rsidRPr="00496B1C" w:rsidRDefault="006A2B1F" w:rsidP="006A2B1F">
            <w:pPr>
              <w:spacing w:line="240" w:lineRule="auto"/>
              <w:jc w:val="both"/>
              <w:rPr>
                <w:rFonts w:ascii="Times New Roman" w:hAnsi="Times New Roman"/>
                <w:sz w:val="20"/>
                <w:szCs w:val="20"/>
              </w:rPr>
            </w:pPr>
            <w:r w:rsidRPr="00BD4767">
              <w:rPr>
                <w:rFonts w:ascii="Times New Roman" w:hAnsi="Times New Roman"/>
                <w:sz w:val="20"/>
                <w:szCs w:val="20"/>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4</w:t>
            </w:r>
          </w:p>
        </w:tc>
        <w:tc>
          <w:tcPr>
            <w:tcW w:w="2126" w:type="dxa"/>
            <w:shd w:val="clear" w:color="auto" w:fill="auto"/>
            <w:vAlign w:val="center"/>
          </w:tcPr>
          <w:p w:rsidR="006A2B1F" w:rsidRPr="000D0097" w:rsidRDefault="006A2B1F" w:rsidP="006A2B1F">
            <w:pPr>
              <w:spacing w:line="240" w:lineRule="auto"/>
              <w:rPr>
                <w:rFonts w:ascii="Times New Roman" w:hAnsi="Times New Roman"/>
                <w:sz w:val="20"/>
                <w:szCs w:val="20"/>
              </w:rPr>
            </w:pPr>
            <w:r w:rsidRPr="000D0097">
              <w:rPr>
                <w:rFonts w:ascii="Times New Roman" w:hAnsi="Times New Roman"/>
                <w:sz w:val="20"/>
                <w:szCs w:val="20"/>
              </w:rPr>
              <w:t xml:space="preserve">Дошкольное, начальное и среднее </w:t>
            </w:r>
            <w:r w:rsidRPr="000D0097">
              <w:rPr>
                <w:rFonts w:ascii="Times New Roman" w:hAnsi="Times New Roman"/>
                <w:sz w:val="20"/>
                <w:szCs w:val="20"/>
              </w:rPr>
              <w:lastRenderedPageBreak/>
              <w:t>общее образование</w:t>
            </w:r>
            <w:r>
              <w:rPr>
                <w:rFonts w:ascii="Times New Roman" w:hAnsi="Times New Roman"/>
                <w:sz w:val="20"/>
                <w:szCs w:val="20"/>
              </w:rPr>
              <w:t>*</w:t>
            </w:r>
          </w:p>
        </w:tc>
        <w:tc>
          <w:tcPr>
            <w:tcW w:w="627" w:type="dxa"/>
            <w:shd w:val="clear" w:color="auto" w:fill="auto"/>
            <w:vAlign w:val="center"/>
          </w:tcPr>
          <w:p w:rsidR="006A2B1F" w:rsidRPr="000D0097" w:rsidRDefault="006A2B1F" w:rsidP="006A2B1F">
            <w:pPr>
              <w:spacing w:line="240" w:lineRule="auto"/>
              <w:rPr>
                <w:rFonts w:ascii="Times New Roman" w:hAnsi="Times New Roman"/>
                <w:sz w:val="20"/>
                <w:szCs w:val="20"/>
              </w:rPr>
            </w:pPr>
            <w:r w:rsidRPr="000D0097">
              <w:rPr>
                <w:rFonts w:ascii="Times New Roman" w:hAnsi="Times New Roman"/>
                <w:sz w:val="20"/>
                <w:szCs w:val="20"/>
              </w:rPr>
              <w:lastRenderedPageBreak/>
              <w:t>3.5.1</w:t>
            </w:r>
          </w:p>
        </w:tc>
        <w:tc>
          <w:tcPr>
            <w:tcW w:w="6602" w:type="dxa"/>
            <w:shd w:val="clear" w:color="auto" w:fill="auto"/>
          </w:tcPr>
          <w:p w:rsidR="006A2B1F" w:rsidRPr="00BD4767" w:rsidRDefault="006A2B1F" w:rsidP="006A2B1F">
            <w:pPr>
              <w:spacing w:line="240" w:lineRule="auto"/>
              <w:jc w:val="both"/>
              <w:rPr>
                <w:rFonts w:ascii="Times New Roman" w:hAnsi="Times New Roman"/>
                <w:sz w:val="20"/>
                <w:szCs w:val="20"/>
              </w:rPr>
            </w:pPr>
            <w:r w:rsidRPr="000D0097">
              <w:rPr>
                <w:rFonts w:ascii="Times New Roman" w:hAnsi="Times New Roman"/>
                <w:sz w:val="20"/>
                <w:szCs w:val="20"/>
              </w:rPr>
              <w:t>3.5.1</w:t>
            </w:r>
            <w:r>
              <w:rPr>
                <w:rFonts w:ascii="Times New Roman" w:hAnsi="Times New Roman"/>
                <w:sz w:val="20"/>
                <w:szCs w:val="20"/>
              </w:rPr>
              <w:t> - </w:t>
            </w:r>
            <w:r w:rsidRPr="000D0097">
              <w:rPr>
                <w:rFonts w:ascii="Times New Roman" w:hAnsi="Times New Roman"/>
                <w:sz w:val="20"/>
                <w:szCs w:val="20"/>
              </w:rPr>
              <w:t xml:space="preserve">Размещение объектов капитального строительства, предназначенных для просвещения, дошкольного, начального и среднего </w:t>
            </w:r>
            <w:r w:rsidRPr="000D0097">
              <w:rPr>
                <w:rFonts w:ascii="Times New Roman" w:hAnsi="Times New Roman"/>
                <w:sz w:val="20"/>
                <w:szCs w:val="20"/>
              </w:rPr>
              <w:lastRenderedPageBreak/>
              <w:t>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lastRenderedPageBreak/>
              <w:t>1</w:t>
            </w:r>
            <w:r w:rsidR="00E9608F">
              <w:rPr>
                <w:rFonts w:ascii="Times New Roman" w:hAnsi="Times New Roman"/>
                <w:sz w:val="20"/>
                <w:szCs w:val="20"/>
              </w:rPr>
              <w:t>5</w:t>
            </w:r>
          </w:p>
        </w:tc>
        <w:tc>
          <w:tcPr>
            <w:tcW w:w="2126" w:type="dxa"/>
            <w:shd w:val="clear" w:color="auto" w:fill="auto"/>
            <w:vAlign w:val="center"/>
          </w:tcPr>
          <w:p w:rsidR="006A2B1F" w:rsidRPr="000D0097" w:rsidRDefault="006A2B1F" w:rsidP="006A2B1F">
            <w:pPr>
              <w:spacing w:line="240" w:lineRule="auto"/>
              <w:rPr>
                <w:rFonts w:ascii="Times New Roman" w:hAnsi="Times New Roman"/>
                <w:sz w:val="20"/>
                <w:szCs w:val="20"/>
              </w:rPr>
            </w:pPr>
            <w:r w:rsidRPr="000D0097">
              <w:rPr>
                <w:rFonts w:ascii="Times New Roman" w:hAnsi="Times New Roman"/>
                <w:sz w:val="20"/>
                <w:szCs w:val="20"/>
              </w:rPr>
              <w:t>Среднее и высшее профессиональное образование</w:t>
            </w:r>
            <w:r>
              <w:rPr>
                <w:rFonts w:ascii="Times New Roman" w:hAnsi="Times New Roman"/>
                <w:sz w:val="20"/>
                <w:szCs w:val="20"/>
              </w:rPr>
              <w:t>*</w:t>
            </w:r>
          </w:p>
        </w:tc>
        <w:tc>
          <w:tcPr>
            <w:tcW w:w="627" w:type="dxa"/>
            <w:shd w:val="clear" w:color="auto" w:fill="auto"/>
            <w:vAlign w:val="center"/>
          </w:tcPr>
          <w:p w:rsidR="006A2B1F" w:rsidRPr="000D0097" w:rsidRDefault="006A2B1F" w:rsidP="006A2B1F">
            <w:pPr>
              <w:spacing w:line="240" w:lineRule="auto"/>
              <w:rPr>
                <w:rFonts w:ascii="Times New Roman" w:hAnsi="Times New Roman"/>
                <w:sz w:val="20"/>
                <w:szCs w:val="20"/>
              </w:rPr>
            </w:pPr>
            <w:r w:rsidRPr="000D0097">
              <w:rPr>
                <w:rFonts w:ascii="Times New Roman" w:hAnsi="Times New Roman"/>
                <w:sz w:val="20"/>
                <w:szCs w:val="20"/>
              </w:rPr>
              <w:t>3.5.2</w:t>
            </w:r>
          </w:p>
        </w:tc>
        <w:tc>
          <w:tcPr>
            <w:tcW w:w="6602" w:type="dxa"/>
            <w:shd w:val="clear" w:color="auto" w:fill="auto"/>
          </w:tcPr>
          <w:p w:rsidR="006A2B1F" w:rsidRPr="00BD4767" w:rsidRDefault="006A2B1F" w:rsidP="006A2B1F">
            <w:pPr>
              <w:spacing w:line="240" w:lineRule="auto"/>
              <w:jc w:val="both"/>
              <w:rPr>
                <w:rFonts w:ascii="Times New Roman" w:hAnsi="Times New Roman"/>
                <w:sz w:val="20"/>
                <w:szCs w:val="20"/>
              </w:rPr>
            </w:pPr>
            <w:r w:rsidRPr="000D0097">
              <w:rPr>
                <w:rFonts w:ascii="Times New Roman" w:hAnsi="Times New Roman"/>
                <w:sz w:val="20"/>
                <w:szCs w:val="20"/>
              </w:rPr>
              <w:t>3.5.2</w:t>
            </w:r>
            <w:r>
              <w:rPr>
                <w:rFonts w:ascii="Times New Roman" w:hAnsi="Times New Roman"/>
                <w:sz w:val="20"/>
                <w:szCs w:val="20"/>
              </w:rPr>
              <w:t> - </w:t>
            </w:r>
            <w:r w:rsidRPr="000D009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sidRPr="00516AF0">
              <w:rPr>
                <w:rFonts w:ascii="Times New Roman" w:hAnsi="Times New Roman"/>
                <w:sz w:val="20"/>
                <w:szCs w:val="20"/>
              </w:rPr>
              <w:t>1</w:t>
            </w:r>
            <w:r w:rsidR="00E9608F">
              <w:rPr>
                <w:rFonts w:ascii="Times New Roman" w:hAnsi="Times New Roman"/>
                <w:sz w:val="20"/>
                <w:szCs w:val="20"/>
              </w:rPr>
              <w:t>6</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Общественное управление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3.8</w:t>
            </w:r>
          </w:p>
        </w:tc>
        <w:tc>
          <w:tcPr>
            <w:tcW w:w="6602" w:type="dxa"/>
            <w:shd w:val="clear" w:color="auto" w:fill="auto"/>
          </w:tcPr>
          <w:p w:rsidR="006A2B1F" w:rsidRPr="00496B1C" w:rsidRDefault="006A2B1F" w:rsidP="006A2B1F">
            <w:pPr>
              <w:spacing w:line="240" w:lineRule="auto"/>
              <w:jc w:val="both"/>
              <w:rPr>
                <w:rFonts w:ascii="Times New Roman" w:hAnsi="Times New Roman"/>
                <w:sz w:val="20"/>
                <w:szCs w:val="20"/>
              </w:rPr>
            </w:pPr>
            <w:r>
              <w:rPr>
                <w:rFonts w:ascii="Times New Roman" w:hAnsi="Times New Roman"/>
                <w:sz w:val="20"/>
                <w:szCs w:val="20"/>
              </w:rPr>
              <w:t>3.8 - </w:t>
            </w:r>
            <w:r w:rsidRPr="000D009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0D009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7</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Магазины</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4.4</w:t>
            </w:r>
          </w:p>
        </w:tc>
        <w:tc>
          <w:tcPr>
            <w:tcW w:w="6602" w:type="dxa"/>
            <w:shd w:val="clear" w:color="auto" w:fill="auto"/>
            <w:vAlign w:val="center"/>
          </w:tcPr>
          <w:p w:rsidR="006A2B1F" w:rsidRPr="007B26A5" w:rsidRDefault="006A2B1F" w:rsidP="006A2B1F">
            <w:pPr>
              <w:spacing w:line="240" w:lineRule="auto"/>
              <w:rPr>
                <w:rFonts w:ascii="Times New Roman" w:hAnsi="Times New Roman"/>
                <w:sz w:val="20"/>
                <w:szCs w:val="20"/>
              </w:rPr>
            </w:pPr>
            <w:r>
              <w:rPr>
                <w:rFonts w:ascii="Times New Roman" w:hAnsi="Times New Roman"/>
                <w:sz w:val="20"/>
                <w:szCs w:val="20"/>
              </w:rPr>
              <w:t>4.4 - </w:t>
            </w:r>
            <w:r w:rsidRPr="007C0D01">
              <w:rPr>
                <w:rFonts w:ascii="Times New Roman" w:eastAsia="Times New Roman" w:hAnsi="Times New Roman"/>
                <w:sz w:val="20"/>
                <w:szCs w:val="20"/>
              </w:rPr>
              <w:t xml:space="preserve">Размещение объектов капитального строительства, предназначенных для продажи товаров, торговая площадь которых составляет до </w:t>
            </w:r>
            <w:r>
              <w:rPr>
                <w:rFonts w:ascii="Times New Roman" w:eastAsia="Times New Roman" w:hAnsi="Times New Roman"/>
                <w:sz w:val="20"/>
                <w:szCs w:val="20"/>
              </w:rPr>
              <w:t>15</w:t>
            </w:r>
            <w:r w:rsidRPr="007C0D01">
              <w:rPr>
                <w:rFonts w:ascii="Times New Roman" w:eastAsia="Times New Roman" w:hAnsi="Times New Roman"/>
                <w:sz w:val="20"/>
                <w:szCs w:val="20"/>
              </w:rPr>
              <w:t>0 кв. м</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1</w:t>
            </w:r>
            <w:r w:rsidR="00E9608F">
              <w:rPr>
                <w:rFonts w:ascii="Times New Roman" w:hAnsi="Times New Roman"/>
                <w:sz w:val="20"/>
                <w:szCs w:val="20"/>
              </w:rPr>
              <w:t>8</w:t>
            </w:r>
          </w:p>
        </w:tc>
        <w:tc>
          <w:tcPr>
            <w:tcW w:w="2126" w:type="dxa"/>
            <w:shd w:val="clear" w:color="auto" w:fill="auto"/>
            <w:vAlign w:val="center"/>
          </w:tcPr>
          <w:p w:rsidR="006A2B1F" w:rsidRPr="008921F6" w:rsidRDefault="006A2B1F" w:rsidP="006A2B1F">
            <w:pPr>
              <w:spacing w:line="240" w:lineRule="auto"/>
              <w:rPr>
                <w:rFonts w:ascii="Times New Roman" w:hAnsi="Times New Roman"/>
                <w:sz w:val="20"/>
                <w:szCs w:val="20"/>
              </w:rPr>
            </w:pPr>
            <w:r w:rsidRPr="008921F6">
              <w:rPr>
                <w:rFonts w:ascii="Times New Roman" w:eastAsia="Times New Roman" w:hAnsi="Times New Roman"/>
                <w:sz w:val="20"/>
                <w:szCs w:val="20"/>
              </w:rPr>
              <w:t>Ведение огородничества</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Pr>
                <w:rFonts w:ascii="Times New Roman" w:hAnsi="Times New Roman"/>
                <w:sz w:val="20"/>
                <w:szCs w:val="20"/>
              </w:rPr>
              <w:t>13.1</w:t>
            </w:r>
          </w:p>
        </w:tc>
        <w:tc>
          <w:tcPr>
            <w:tcW w:w="6602" w:type="dxa"/>
            <w:shd w:val="clear" w:color="auto" w:fill="auto"/>
            <w:vAlign w:val="center"/>
          </w:tcPr>
          <w:p w:rsidR="006A2B1F" w:rsidRDefault="006A2B1F" w:rsidP="006A2B1F">
            <w:pPr>
              <w:spacing w:line="240" w:lineRule="auto"/>
              <w:jc w:val="both"/>
              <w:rPr>
                <w:rFonts w:ascii="Times New Roman" w:hAnsi="Times New Roman"/>
                <w:sz w:val="20"/>
                <w:szCs w:val="20"/>
              </w:rPr>
            </w:pPr>
            <w:r>
              <w:rPr>
                <w:rFonts w:ascii="Times New Roman" w:hAnsi="Times New Roman"/>
                <w:sz w:val="20"/>
                <w:szCs w:val="20"/>
              </w:rPr>
              <w:t xml:space="preserve">13.1 - </w:t>
            </w:r>
            <w:r w:rsidRPr="008921F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hAnsi="Times New Roman"/>
                <w:sz w:val="20"/>
                <w:szCs w:val="20"/>
              </w:rPr>
              <w:t xml:space="preserve"> </w:t>
            </w:r>
            <w:r w:rsidRPr="008921F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6A2B1F" w:rsidRPr="00516AF0" w:rsidTr="006A2B1F">
        <w:trPr>
          <w:trHeight w:val="653"/>
        </w:trPr>
        <w:tc>
          <w:tcPr>
            <w:tcW w:w="568" w:type="dxa"/>
            <w:shd w:val="clear" w:color="auto" w:fill="auto"/>
            <w:vAlign w:val="center"/>
          </w:tcPr>
          <w:p w:rsidR="006A2B1F" w:rsidRDefault="00E9608F" w:rsidP="00E9608F">
            <w:pPr>
              <w:spacing w:line="240" w:lineRule="auto"/>
              <w:rPr>
                <w:rFonts w:ascii="Times New Roman" w:hAnsi="Times New Roman"/>
                <w:sz w:val="20"/>
                <w:szCs w:val="20"/>
              </w:rPr>
            </w:pPr>
            <w:r>
              <w:rPr>
                <w:rFonts w:ascii="Times New Roman" w:hAnsi="Times New Roman"/>
                <w:sz w:val="20"/>
                <w:szCs w:val="20"/>
              </w:rPr>
              <w:t>19</w:t>
            </w:r>
          </w:p>
        </w:tc>
        <w:tc>
          <w:tcPr>
            <w:tcW w:w="2126" w:type="dxa"/>
            <w:shd w:val="clear" w:color="auto" w:fill="auto"/>
            <w:vAlign w:val="center"/>
          </w:tcPr>
          <w:p w:rsidR="006A2B1F" w:rsidRPr="008921F6" w:rsidRDefault="006A2B1F" w:rsidP="006A2B1F">
            <w:pPr>
              <w:spacing w:line="240" w:lineRule="auto"/>
              <w:rPr>
                <w:rFonts w:ascii="Times New Roman" w:hAnsi="Times New Roman"/>
                <w:sz w:val="20"/>
                <w:szCs w:val="20"/>
              </w:rPr>
            </w:pPr>
            <w:r w:rsidRPr="008921F6">
              <w:rPr>
                <w:rFonts w:ascii="Times New Roman" w:eastAsia="Times New Roman" w:hAnsi="Times New Roman"/>
                <w:sz w:val="20"/>
                <w:szCs w:val="20"/>
              </w:rPr>
              <w:t>Ведение садоводства</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Pr>
                <w:rFonts w:ascii="Times New Roman" w:hAnsi="Times New Roman"/>
                <w:sz w:val="20"/>
                <w:szCs w:val="20"/>
              </w:rPr>
              <w:t>13.2</w:t>
            </w:r>
          </w:p>
        </w:tc>
        <w:tc>
          <w:tcPr>
            <w:tcW w:w="6602" w:type="dxa"/>
            <w:shd w:val="clear" w:color="auto" w:fill="auto"/>
            <w:vAlign w:val="center"/>
          </w:tcPr>
          <w:p w:rsidR="006A2B1F" w:rsidRDefault="006A2B1F" w:rsidP="006A2B1F">
            <w:pPr>
              <w:spacing w:line="240" w:lineRule="auto"/>
              <w:jc w:val="both"/>
              <w:rPr>
                <w:rFonts w:ascii="Times New Roman" w:hAnsi="Times New Roman"/>
                <w:sz w:val="20"/>
                <w:szCs w:val="20"/>
              </w:rPr>
            </w:pPr>
            <w:r w:rsidRPr="00473565">
              <w:rPr>
                <w:rFonts w:ascii="Times New Roman" w:hAnsi="Times New Roman"/>
                <w:sz w:val="20"/>
                <w:szCs w:val="20"/>
              </w:rPr>
              <w:t xml:space="preserve">13.2 - </w:t>
            </w:r>
            <w:r w:rsidRPr="00473565">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садового дома, предназначенного для отдыха и не подлежащего разделу на квартиры;</w:t>
            </w:r>
            <w:r>
              <w:rPr>
                <w:rFonts w:ascii="Times New Roman" w:eastAsia="Times New Roman" w:hAnsi="Times New Roman"/>
                <w:sz w:val="20"/>
                <w:szCs w:val="20"/>
              </w:rPr>
              <w:t xml:space="preserve"> </w:t>
            </w:r>
            <w:r w:rsidRPr="00473565">
              <w:rPr>
                <w:rFonts w:ascii="Times New Roman" w:eastAsia="Times New Roman" w:hAnsi="Times New Roman"/>
                <w:sz w:val="20"/>
                <w:szCs w:val="20"/>
              </w:rPr>
              <w:t>размещение хозяйственных строений и сооружений</w:t>
            </w:r>
          </w:p>
        </w:tc>
      </w:tr>
      <w:tr w:rsidR="006A2B1F" w:rsidRPr="00516AF0" w:rsidTr="006A2B1F">
        <w:trPr>
          <w:trHeight w:val="274"/>
        </w:trPr>
        <w:tc>
          <w:tcPr>
            <w:tcW w:w="568" w:type="dxa"/>
            <w:shd w:val="clear" w:color="auto" w:fill="auto"/>
            <w:vAlign w:val="center"/>
          </w:tcPr>
          <w:p w:rsidR="006A2B1F" w:rsidRPr="00516AF0"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0</w:t>
            </w:r>
          </w:p>
        </w:tc>
        <w:tc>
          <w:tcPr>
            <w:tcW w:w="2126" w:type="dxa"/>
            <w:shd w:val="clear" w:color="auto" w:fill="auto"/>
            <w:vAlign w:val="center"/>
          </w:tcPr>
          <w:p w:rsidR="006A2B1F" w:rsidRPr="00096617" w:rsidRDefault="006A2B1F" w:rsidP="006A2B1F">
            <w:pPr>
              <w:spacing w:line="240" w:lineRule="auto"/>
              <w:rPr>
                <w:rFonts w:ascii="Times New Roman" w:hAnsi="Times New Roman"/>
                <w:sz w:val="20"/>
                <w:szCs w:val="20"/>
              </w:rPr>
            </w:pPr>
            <w:r w:rsidRPr="00096617">
              <w:rPr>
                <w:rFonts w:ascii="Times New Roman" w:hAnsi="Times New Roman"/>
                <w:sz w:val="20"/>
                <w:szCs w:val="20"/>
              </w:rPr>
              <w:t>Общественное питание</w:t>
            </w:r>
            <w:r>
              <w:rPr>
                <w:rFonts w:ascii="Times New Roman" w:hAnsi="Times New Roman"/>
                <w:sz w:val="20"/>
                <w:szCs w:val="20"/>
              </w:rPr>
              <w:t>*</w:t>
            </w:r>
          </w:p>
        </w:tc>
        <w:tc>
          <w:tcPr>
            <w:tcW w:w="627" w:type="dxa"/>
            <w:shd w:val="clear" w:color="auto" w:fill="auto"/>
            <w:vAlign w:val="center"/>
          </w:tcPr>
          <w:p w:rsidR="006A2B1F" w:rsidRPr="00096617" w:rsidRDefault="006A2B1F" w:rsidP="006A2B1F">
            <w:pPr>
              <w:spacing w:line="240" w:lineRule="auto"/>
              <w:rPr>
                <w:rFonts w:ascii="Times New Roman" w:hAnsi="Times New Roman"/>
                <w:sz w:val="20"/>
                <w:szCs w:val="20"/>
              </w:rPr>
            </w:pPr>
            <w:r w:rsidRPr="00096617">
              <w:rPr>
                <w:rFonts w:ascii="Times New Roman" w:hAnsi="Times New Roman"/>
                <w:sz w:val="20"/>
                <w:szCs w:val="20"/>
              </w:rPr>
              <w:t>4.6</w:t>
            </w:r>
          </w:p>
        </w:tc>
        <w:tc>
          <w:tcPr>
            <w:tcW w:w="6602" w:type="dxa"/>
            <w:shd w:val="clear" w:color="auto" w:fill="auto"/>
            <w:vAlign w:val="center"/>
          </w:tcPr>
          <w:p w:rsidR="006A2B1F" w:rsidRPr="00096617" w:rsidRDefault="006A2B1F" w:rsidP="006A2B1F">
            <w:pPr>
              <w:spacing w:line="240" w:lineRule="auto"/>
              <w:jc w:val="both"/>
              <w:rPr>
                <w:rFonts w:ascii="Times New Roman" w:hAnsi="Times New Roman"/>
                <w:sz w:val="20"/>
                <w:szCs w:val="20"/>
              </w:rPr>
            </w:pPr>
            <w:r w:rsidRPr="00096617">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1</w:t>
            </w:r>
          </w:p>
        </w:tc>
        <w:tc>
          <w:tcPr>
            <w:tcW w:w="2126" w:type="dxa"/>
            <w:shd w:val="clear" w:color="auto" w:fill="auto"/>
            <w:vAlign w:val="center"/>
          </w:tcPr>
          <w:p w:rsidR="006A2B1F" w:rsidRPr="00940ED4" w:rsidRDefault="006A2B1F" w:rsidP="006A2B1F">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627" w:type="dxa"/>
            <w:shd w:val="clear" w:color="auto" w:fill="auto"/>
            <w:vAlign w:val="center"/>
          </w:tcPr>
          <w:p w:rsidR="006A2B1F" w:rsidRPr="00DA1C5E" w:rsidRDefault="006A2B1F" w:rsidP="006A2B1F">
            <w:pPr>
              <w:spacing w:line="240" w:lineRule="auto"/>
              <w:rPr>
                <w:rFonts w:ascii="Times New Roman" w:hAnsi="Times New Roman"/>
                <w:sz w:val="20"/>
                <w:szCs w:val="20"/>
              </w:rPr>
            </w:pPr>
            <w:r>
              <w:rPr>
                <w:rFonts w:ascii="Times New Roman" w:hAnsi="Times New Roman"/>
                <w:sz w:val="20"/>
                <w:szCs w:val="20"/>
              </w:rPr>
              <w:t>9.3</w:t>
            </w:r>
          </w:p>
        </w:tc>
        <w:tc>
          <w:tcPr>
            <w:tcW w:w="6602" w:type="dxa"/>
            <w:shd w:val="clear" w:color="auto" w:fill="auto"/>
          </w:tcPr>
          <w:p w:rsidR="006A2B1F" w:rsidRPr="00DA1C5E" w:rsidRDefault="006A2B1F" w:rsidP="006A2B1F">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2</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2.7</w:t>
            </w:r>
          </w:p>
        </w:tc>
        <w:tc>
          <w:tcPr>
            <w:tcW w:w="6602" w:type="dxa"/>
            <w:shd w:val="clear" w:color="auto" w:fill="auto"/>
          </w:tcPr>
          <w:p w:rsidR="006A2B1F" w:rsidRPr="00516AF0" w:rsidRDefault="006A2B1F" w:rsidP="006A2B1F">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3</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073202">
              <w:rPr>
                <w:rFonts w:ascii="Times New Roman" w:hAnsi="Times New Roman"/>
                <w:sz w:val="20"/>
                <w:szCs w:val="20"/>
              </w:rPr>
              <w:t>Коммунальное обслуживание</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073202">
              <w:rPr>
                <w:rFonts w:ascii="Times New Roman" w:hAnsi="Times New Roman"/>
                <w:sz w:val="20"/>
                <w:szCs w:val="20"/>
              </w:rPr>
              <w:t>3.1</w:t>
            </w:r>
          </w:p>
        </w:tc>
        <w:tc>
          <w:tcPr>
            <w:tcW w:w="6602" w:type="dxa"/>
            <w:shd w:val="clear" w:color="auto" w:fill="auto"/>
          </w:tcPr>
          <w:p w:rsidR="006A2B1F" w:rsidRPr="00073202" w:rsidRDefault="006A2B1F" w:rsidP="006A2B1F">
            <w:pPr>
              <w:spacing w:line="240" w:lineRule="auto"/>
              <w:jc w:val="both"/>
              <w:rPr>
                <w:rFonts w:ascii="Times New Roman" w:hAnsi="Times New Roman"/>
                <w:sz w:val="20"/>
                <w:szCs w:val="20"/>
              </w:rPr>
            </w:pPr>
            <w:r w:rsidRPr="00073202">
              <w:rPr>
                <w:rFonts w:ascii="Times New Roman" w:hAnsi="Times New Roman"/>
                <w:sz w:val="20"/>
                <w:szCs w:val="20"/>
              </w:rPr>
              <w:t>3.1</w:t>
            </w:r>
            <w:r>
              <w:rPr>
                <w:rFonts w:ascii="Times New Roman" w:hAnsi="Times New Roman"/>
                <w:sz w:val="20"/>
                <w:szCs w:val="20"/>
              </w:rPr>
              <w:t> </w:t>
            </w:r>
            <w:r w:rsidRPr="00073202">
              <w:rPr>
                <w:rFonts w:ascii="Times New Roman" w:hAnsi="Times New Roman"/>
                <w:sz w:val="20"/>
                <w:szCs w:val="20"/>
              </w:rPr>
              <w:t>-</w:t>
            </w:r>
            <w:r>
              <w:rPr>
                <w:rFonts w:ascii="Times New Roman" w:hAnsi="Times New Roman"/>
                <w:sz w:val="20"/>
                <w:szCs w:val="20"/>
              </w:rPr>
              <w:t> </w:t>
            </w:r>
            <w:r w:rsidRPr="000D0097">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0D0097">
              <w:rPr>
                <w:rFonts w:ascii="Times New Roman" w:hAnsi="Times New Roman"/>
                <w:sz w:val="20"/>
                <w:szCs w:val="20"/>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6A2B1F" w:rsidRPr="00516AF0" w:rsidTr="006A2B1F">
        <w:trPr>
          <w:trHeight w:val="653"/>
        </w:trPr>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lastRenderedPageBreak/>
              <w:t>2</w:t>
            </w:r>
            <w:r w:rsidR="00E9608F">
              <w:rPr>
                <w:rFonts w:ascii="Times New Roman" w:hAnsi="Times New Roman"/>
                <w:sz w:val="20"/>
                <w:szCs w:val="20"/>
              </w:rPr>
              <w:t>4</w:t>
            </w:r>
          </w:p>
        </w:tc>
        <w:tc>
          <w:tcPr>
            <w:tcW w:w="2126" w:type="dxa"/>
            <w:shd w:val="clear" w:color="auto" w:fill="auto"/>
            <w:vAlign w:val="center"/>
          </w:tcPr>
          <w:p w:rsidR="006A2B1F" w:rsidRPr="00F036C2" w:rsidRDefault="006A2B1F" w:rsidP="006A2B1F">
            <w:pPr>
              <w:spacing w:line="240" w:lineRule="auto"/>
              <w:rPr>
                <w:rFonts w:ascii="Times New Roman" w:hAnsi="Times New Roman"/>
                <w:sz w:val="20"/>
                <w:szCs w:val="20"/>
              </w:rPr>
            </w:pPr>
            <w:r w:rsidRPr="00F036C2">
              <w:rPr>
                <w:rFonts w:ascii="Times New Roman" w:hAnsi="Times New Roman"/>
                <w:sz w:val="20"/>
                <w:szCs w:val="20"/>
              </w:rPr>
              <w:t>Обслуживание автотранспорта</w:t>
            </w:r>
          </w:p>
        </w:tc>
        <w:tc>
          <w:tcPr>
            <w:tcW w:w="627" w:type="dxa"/>
            <w:shd w:val="clear" w:color="auto" w:fill="auto"/>
            <w:vAlign w:val="center"/>
          </w:tcPr>
          <w:p w:rsidR="006A2B1F" w:rsidRPr="00F036C2" w:rsidRDefault="006A2B1F" w:rsidP="006A2B1F">
            <w:pPr>
              <w:spacing w:line="240" w:lineRule="auto"/>
              <w:rPr>
                <w:rFonts w:ascii="Times New Roman" w:hAnsi="Times New Roman"/>
                <w:sz w:val="20"/>
                <w:szCs w:val="20"/>
              </w:rPr>
            </w:pPr>
            <w:r w:rsidRPr="00F036C2">
              <w:rPr>
                <w:rFonts w:ascii="Times New Roman" w:hAnsi="Times New Roman"/>
                <w:sz w:val="20"/>
                <w:szCs w:val="20"/>
              </w:rPr>
              <w:t>4.9</w:t>
            </w:r>
          </w:p>
        </w:tc>
        <w:tc>
          <w:tcPr>
            <w:tcW w:w="6602" w:type="dxa"/>
            <w:shd w:val="clear" w:color="auto" w:fill="auto"/>
          </w:tcPr>
          <w:p w:rsidR="006A2B1F" w:rsidRPr="00F036C2" w:rsidRDefault="006A2B1F" w:rsidP="006A2B1F">
            <w:pPr>
              <w:spacing w:line="240" w:lineRule="auto"/>
              <w:jc w:val="both"/>
              <w:rPr>
                <w:rFonts w:ascii="Times New Roman" w:hAnsi="Times New Roman"/>
                <w:sz w:val="20"/>
                <w:szCs w:val="20"/>
              </w:rPr>
            </w:pPr>
            <w:r w:rsidRPr="00F036C2">
              <w:rPr>
                <w:rFonts w:ascii="Times New Roman" w:hAnsi="Times New Roman"/>
                <w:sz w:val="20"/>
                <w:szCs w:val="20"/>
              </w:rPr>
              <w:t>4.9 -</w:t>
            </w:r>
            <w:r w:rsidRPr="007D0B73">
              <w:rPr>
                <w:rFonts w:ascii="Times New Roman" w:hAnsi="Times New Roman"/>
                <w:sz w:val="20"/>
                <w:szCs w:val="20"/>
              </w:rPr>
              <w:t xml:space="preserve">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6A2B1F" w:rsidRPr="00516AF0" w:rsidTr="006A2B1F">
        <w:tc>
          <w:tcPr>
            <w:tcW w:w="9923" w:type="dxa"/>
            <w:gridSpan w:val="4"/>
            <w:shd w:val="clear" w:color="auto" w:fill="auto"/>
            <w:vAlign w:val="center"/>
          </w:tcPr>
          <w:p w:rsidR="006A2B1F" w:rsidRPr="00516AF0" w:rsidRDefault="006A2B1F" w:rsidP="006A2B1F">
            <w:pPr>
              <w:spacing w:line="240" w:lineRule="auto"/>
              <w:rPr>
                <w:rFonts w:ascii="Times New Roman" w:hAnsi="Times New Roman"/>
                <w:b/>
                <w:sz w:val="20"/>
                <w:szCs w:val="20"/>
              </w:rPr>
            </w:pPr>
            <w:r w:rsidRPr="00516AF0">
              <w:rPr>
                <w:rFonts w:ascii="Times New Roman" w:hAnsi="Times New Roman"/>
                <w:b/>
                <w:sz w:val="20"/>
                <w:szCs w:val="20"/>
              </w:rPr>
              <w:t>Условно разрешенные виды использования</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t>5</w:t>
            </w:r>
          </w:p>
        </w:tc>
        <w:tc>
          <w:tcPr>
            <w:tcW w:w="2126" w:type="dxa"/>
            <w:shd w:val="clear" w:color="auto" w:fill="auto"/>
            <w:vAlign w:val="center"/>
          </w:tcPr>
          <w:p w:rsidR="006A2B1F" w:rsidRPr="00982642" w:rsidRDefault="006A2B1F" w:rsidP="006A2B1F">
            <w:pPr>
              <w:pStyle w:val="aff0"/>
              <w:jc w:val="center"/>
              <w:rPr>
                <w:sz w:val="20"/>
                <w:szCs w:val="20"/>
              </w:rPr>
            </w:pPr>
            <w:r w:rsidRPr="00982642">
              <w:rPr>
                <w:sz w:val="20"/>
                <w:szCs w:val="20"/>
              </w:rPr>
              <w:t>Для индивидуального жилищного строительства</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Pr>
                <w:rFonts w:ascii="Times New Roman" w:hAnsi="Times New Roman"/>
                <w:sz w:val="20"/>
                <w:szCs w:val="20"/>
              </w:rPr>
              <w:t>2.1</w:t>
            </w:r>
          </w:p>
        </w:tc>
        <w:tc>
          <w:tcPr>
            <w:tcW w:w="6602" w:type="dxa"/>
            <w:shd w:val="clear" w:color="auto" w:fill="auto"/>
            <w:vAlign w:val="center"/>
          </w:tcPr>
          <w:p w:rsidR="006A2B1F" w:rsidRPr="00982642" w:rsidRDefault="006A2B1F" w:rsidP="006A2B1F">
            <w:pPr>
              <w:pStyle w:val="aff0"/>
              <w:rPr>
                <w:rFonts w:eastAsia="Calibri"/>
                <w:sz w:val="20"/>
                <w:szCs w:val="20"/>
                <w:lang w:eastAsia="en-US"/>
              </w:rPr>
            </w:pPr>
            <w:r>
              <w:rPr>
                <w:rFonts w:eastAsia="Calibri"/>
                <w:sz w:val="20"/>
                <w:szCs w:val="20"/>
                <w:lang w:eastAsia="en-US"/>
              </w:rPr>
              <w:t xml:space="preserve">2.1 - </w:t>
            </w:r>
            <w:r w:rsidRPr="00982642">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6A2B1F" w:rsidRDefault="006A2B1F" w:rsidP="006A2B1F">
            <w:pPr>
              <w:pStyle w:val="aff0"/>
              <w:rPr>
                <w:rFonts w:eastAsia="Calibri"/>
                <w:sz w:val="20"/>
                <w:szCs w:val="20"/>
                <w:lang w:eastAsia="en-US"/>
              </w:rPr>
            </w:pPr>
            <w:r w:rsidRPr="00982642">
              <w:rPr>
                <w:rFonts w:eastAsia="Calibri"/>
                <w:sz w:val="20"/>
                <w:szCs w:val="20"/>
                <w:lang w:eastAsia="en-US"/>
              </w:rPr>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982642">
              <w:rPr>
                <w:rFonts w:eastAsia="Calibri"/>
                <w:sz w:val="20"/>
                <w:szCs w:val="20"/>
                <w:lang w:eastAsia="en-US"/>
              </w:rPr>
              <w:t>размещение индивидуальных гаражей и подсобных сооружений</w:t>
            </w:r>
          </w:p>
        </w:tc>
      </w:tr>
      <w:tr w:rsidR="006A2B1F" w:rsidRPr="00516AF0" w:rsidTr="006A2B1F">
        <w:tc>
          <w:tcPr>
            <w:tcW w:w="568" w:type="dxa"/>
            <w:shd w:val="clear" w:color="auto" w:fill="auto"/>
            <w:vAlign w:val="center"/>
          </w:tcPr>
          <w:p w:rsidR="006A2B1F" w:rsidRPr="00516AF0"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6</w:t>
            </w:r>
          </w:p>
        </w:tc>
        <w:tc>
          <w:tcPr>
            <w:tcW w:w="2126" w:type="dxa"/>
            <w:shd w:val="clear" w:color="auto" w:fill="auto"/>
            <w:vAlign w:val="center"/>
          </w:tcPr>
          <w:p w:rsidR="006A2B1F" w:rsidRPr="00641728" w:rsidRDefault="006A2B1F" w:rsidP="006A2B1F">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602" w:type="dxa"/>
            <w:shd w:val="clear" w:color="auto" w:fill="auto"/>
            <w:vAlign w:val="center"/>
          </w:tcPr>
          <w:p w:rsidR="006A2B1F" w:rsidRPr="00AD14AC" w:rsidRDefault="006A2B1F" w:rsidP="006A2B1F">
            <w:pPr>
              <w:pStyle w:val="ConsPlusNormal"/>
              <w:ind w:firstLine="0"/>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AD14AC">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AD14AC">
              <w:rPr>
                <w:rFonts w:ascii="Times New Roman" w:hAnsi="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6A2B1F" w:rsidRPr="00516AF0" w:rsidTr="006A2B1F">
        <w:tc>
          <w:tcPr>
            <w:tcW w:w="568" w:type="dxa"/>
            <w:shd w:val="clear" w:color="auto" w:fill="auto"/>
            <w:vAlign w:val="center"/>
          </w:tcPr>
          <w:p w:rsidR="006A2B1F" w:rsidRPr="00516AF0"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7</w:t>
            </w:r>
          </w:p>
        </w:tc>
        <w:tc>
          <w:tcPr>
            <w:tcW w:w="2126" w:type="dxa"/>
            <w:shd w:val="clear" w:color="auto" w:fill="auto"/>
            <w:vAlign w:val="center"/>
          </w:tcPr>
          <w:p w:rsidR="006A2B1F" w:rsidRPr="00AD14AC" w:rsidRDefault="006A2B1F" w:rsidP="006A2B1F">
            <w:pPr>
              <w:spacing w:line="240" w:lineRule="auto"/>
              <w:rPr>
                <w:rFonts w:ascii="Times New Roman" w:hAnsi="Times New Roman"/>
                <w:sz w:val="20"/>
                <w:szCs w:val="20"/>
              </w:rPr>
            </w:pPr>
            <w:r w:rsidRPr="00AD14AC">
              <w:rPr>
                <w:rFonts w:ascii="Times New Roman" w:hAnsi="Times New Roman"/>
                <w:sz w:val="20"/>
                <w:szCs w:val="20"/>
              </w:rPr>
              <w:t xml:space="preserve">Для ведения личного подсобного хозяйства </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2.2</w:t>
            </w:r>
          </w:p>
        </w:tc>
        <w:tc>
          <w:tcPr>
            <w:tcW w:w="6602" w:type="dxa"/>
            <w:shd w:val="clear" w:color="auto" w:fill="auto"/>
            <w:vAlign w:val="center"/>
          </w:tcPr>
          <w:p w:rsidR="006A2B1F" w:rsidRPr="00641728" w:rsidRDefault="006A2B1F" w:rsidP="006A2B1F">
            <w:pPr>
              <w:widowControl w:val="0"/>
              <w:autoSpaceDE w:val="0"/>
              <w:autoSpaceDN w:val="0"/>
              <w:adjustRightInd w:val="0"/>
              <w:spacing w:line="240" w:lineRule="auto"/>
              <w:jc w:val="both"/>
              <w:rPr>
                <w:sz w:val="20"/>
                <w:szCs w:val="20"/>
              </w:rPr>
            </w:pPr>
            <w:r w:rsidRPr="00641728">
              <w:rPr>
                <w:sz w:val="20"/>
                <w:szCs w:val="20"/>
              </w:rPr>
              <w:t xml:space="preserve">2.2 - </w:t>
            </w:r>
            <w:r w:rsidRPr="007C0D01">
              <w:rPr>
                <w:rFonts w:ascii="Times New Roman" w:eastAsia="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производство сельскохозяйственной продукции;</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размещение гаража и иных вспомогательных сооружений;</w:t>
            </w:r>
            <w:r>
              <w:rPr>
                <w:rFonts w:ascii="Times New Roman" w:eastAsia="Times New Roman" w:hAnsi="Times New Roman"/>
                <w:sz w:val="20"/>
                <w:szCs w:val="20"/>
              </w:rPr>
              <w:t xml:space="preserve"> </w:t>
            </w:r>
            <w:r w:rsidRPr="007C0D01">
              <w:rPr>
                <w:rFonts w:ascii="Times New Roman" w:eastAsia="Times New Roman" w:hAnsi="Times New Roman"/>
                <w:sz w:val="20"/>
                <w:szCs w:val="20"/>
              </w:rPr>
              <w:t>содержание сельскохозяйственных животных</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2</w:t>
            </w:r>
            <w:r w:rsidR="00E9608F">
              <w:rPr>
                <w:rFonts w:ascii="Times New Roman" w:hAnsi="Times New Roman"/>
                <w:sz w:val="20"/>
                <w:szCs w:val="20"/>
              </w:rPr>
              <w:t>8</w:t>
            </w:r>
          </w:p>
        </w:tc>
        <w:tc>
          <w:tcPr>
            <w:tcW w:w="2126" w:type="dxa"/>
            <w:shd w:val="clear" w:color="auto" w:fill="auto"/>
            <w:vAlign w:val="center"/>
          </w:tcPr>
          <w:p w:rsidR="006A2B1F" w:rsidRPr="00641728" w:rsidRDefault="006A2B1F" w:rsidP="006A2B1F">
            <w:pPr>
              <w:pStyle w:val="aff0"/>
              <w:jc w:val="center"/>
              <w:rPr>
                <w:sz w:val="20"/>
                <w:szCs w:val="20"/>
              </w:rPr>
            </w:pPr>
            <w:r w:rsidRPr="00641728">
              <w:rPr>
                <w:sz w:val="20"/>
                <w:szCs w:val="20"/>
              </w:rPr>
              <w:t>Блокированная жилая застройка</w:t>
            </w:r>
          </w:p>
        </w:tc>
        <w:tc>
          <w:tcPr>
            <w:tcW w:w="627" w:type="dxa"/>
            <w:shd w:val="clear" w:color="auto" w:fill="auto"/>
            <w:vAlign w:val="center"/>
          </w:tcPr>
          <w:p w:rsidR="006A2B1F" w:rsidRPr="00641728" w:rsidRDefault="006A2B1F" w:rsidP="006A2B1F">
            <w:pPr>
              <w:spacing w:line="240" w:lineRule="auto"/>
              <w:rPr>
                <w:rFonts w:ascii="Times New Roman" w:hAnsi="Times New Roman"/>
                <w:sz w:val="20"/>
                <w:szCs w:val="20"/>
              </w:rPr>
            </w:pPr>
            <w:r w:rsidRPr="00641728">
              <w:rPr>
                <w:rFonts w:ascii="Times New Roman" w:hAnsi="Times New Roman"/>
                <w:sz w:val="20"/>
                <w:szCs w:val="20"/>
              </w:rPr>
              <w:t>2.3</w:t>
            </w:r>
          </w:p>
        </w:tc>
        <w:tc>
          <w:tcPr>
            <w:tcW w:w="6602" w:type="dxa"/>
            <w:shd w:val="clear" w:color="auto" w:fill="auto"/>
          </w:tcPr>
          <w:p w:rsidR="006A2B1F" w:rsidRDefault="006A2B1F" w:rsidP="006A2B1F">
            <w:pPr>
              <w:pStyle w:val="ConsPlusNormal"/>
              <w:ind w:firstLine="0"/>
              <w:jc w:val="both"/>
              <w:rPr>
                <w:rFonts w:ascii="Times New Roman" w:hAnsi="Times New Roman" w:cs="Times New Roman"/>
              </w:rPr>
            </w:pPr>
            <w:r>
              <w:rPr>
                <w:rFonts w:ascii="Times New Roman" w:hAnsi="Times New Roman" w:cs="Times New Roman"/>
              </w:rPr>
              <w:t xml:space="preserve">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t>29</w:t>
            </w:r>
          </w:p>
        </w:tc>
        <w:tc>
          <w:tcPr>
            <w:tcW w:w="2126" w:type="dxa"/>
            <w:shd w:val="clear" w:color="auto" w:fill="auto"/>
            <w:vAlign w:val="center"/>
          </w:tcPr>
          <w:p w:rsidR="006A2B1F" w:rsidRPr="00F24571" w:rsidRDefault="006A2B1F" w:rsidP="006A2B1F">
            <w:pPr>
              <w:spacing w:line="240" w:lineRule="auto"/>
              <w:rPr>
                <w:rFonts w:ascii="Times New Roman" w:hAnsi="Times New Roman"/>
                <w:sz w:val="20"/>
                <w:szCs w:val="20"/>
              </w:rPr>
            </w:pPr>
            <w:r w:rsidRPr="00F24571">
              <w:rPr>
                <w:rFonts w:ascii="Times New Roman" w:hAnsi="Times New Roman"/>
                <w:sz w:val="20"/>
                <w:szCs w:val="20"/>
              </w:rPr>
              <w:t>Деловое управление</w:t>
            </w:r>
            <w:r>
              <w:rPr>
                <w:rFonts w:ascii="Times New Roman" w:hAnsi="Times New Roman"/>
                <w:sz w:val="20"/>
                <w:szCs w:val="20"/>
              </w:rPr>
              <w:t>*</w:t>
            </w:r>
          </w:p>
        </w:tc>
        <w:tc>
          <w:tcPr>
            <w:tcW w:w="627" w:type="dxa"/>
            <w:shd w:val="clear" w:color="auto" w:fill="auto"/>
            <w:vAlign w:val="center"/>
          </w:tcPr>
          <w:p w:rsidR="006A2B1F" w:rsidRPr="00F24571" w:rsidRDefault="006A2B1F" w:rsidP="006A2B1F">
            <w:pPr>
              <w:spacing w:line="240" w:lineRule="auto"/>
              <w:rPr>
                <w:rFonts w:ascii="Times New Roman" w:hAnsi="Times New Roman"/>
                <w:sz w:val="20"/>
                <w:szCs w:val="20"/>
              </w:rPr>
            </w:pPr>
            <w:r w:rsidRPr="00F24571">
              <w:rPr>
                <w:rFonts w:ascii="Times New Roman" w:hAnsi="Times New Roman"/>
                <w:sz w:val="20"/>
                <w:szCs w:val="20"/>
              </w:rPr>
              <w:t>4.1</w:t>
            </w:r>
          </w:p>
        </w:tc>
        <w:tc>
          <w:tcPr>
            <w:tcW w:w="6602" w:type="dxa"/>
            <w:shd w:val="clear" w:color="auto" w:fill="auto"/>
          </w:tcPr>
          <w:p w:rsidR="006A2B1F" w:rsidRPr="00096617" w:rsidRDefault="006A2B1F" w:rsidP="006A2B1F">
            <w:pPr>
              <w:spacing w:line="240" w:lineRule="auto"/>
              <w:jc w:val="both"/>
              <w:rPr>
                <w:rFonts w:ascii="Times New Roman" w:hAnsi="Times New Roman"/>
                <w:sz w:val="20"/>
                <w:szCs w:val="20"/>
              </w:rPr>
            </w:pPr>
            <w:r>
              <w:rPr>
                <w:rFonts w:ascii="Times New Roman" w:hAnsi="Times New Roman"/>
                <w:sz w:val="20"/>
                <w:szCs w:val="20"/>
              </w:rPr>
              <w:t>4.1 - </w:t>
            </w:r>
            <w:r w:rsidRPr="000D0097">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6A2B1F" w:rsidRPr="00516AF0" w:rsidTr="006A2B1F">
        <w:tc>
          <w:tcPr>
            <w:tcW w:w="568" w:type="dxa"/>
            <w:shd w:val="clear" w:color="auto" w:fill="auto"/>
            <w:vAlign w:val="center"/>
          </w:tcPr>
          <w:p w:rsidR="006A2B1F" w:rsidRPr="00516AF0" w:rsidRDefault="006A2B1F" w:rsidP="00E9608F">
            <w:pPr>
              <w:spacing w:line="240" w:lineRule="auto"/>
              <w:rPr>
                <w:rFonts w:ascii="Times New Roman" w:hAnsi="Times New Roman"/>
                <w:sz w:val="20"/>
                <w:szCs w:val="20"/>
              </w:rPr>
            </w:pPr>
            <w:r>
              <w:rPr>
                <w:rFonts w:ascii="Times New Roman" w:hAnsi="Times New Roman"/>
                <w:sz w:val="20"/>
                <w:szCs w:val="20"/>
              </w:rPr>
              <w:t>3</w:t>
            </w:r>
            <w:r w:rsidR="00E9608F">
              <w:rPr>
                <w:rFonts w:ascii="Times New Roman" w:hAnsi="Times New Roman"/>
                <w:sz w:val="20"/>
                <w:szCs w:val="20"/>
              </w:rPr>
              <w:t>0</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Религиозное использование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3.7</w:t>
            </w:r>
          </w:p>
        </w:tc>
        <w:tc>
          <w:tcPr>
            <w:tcW w:w="6602" w:type="dxa"/>
            <w:shd w:val="clear" w:color="auto" w:fill="auto"/>
          </w:tcPr>
          <w:p w:rsidR="006A2B1F" w:rsidRPr="00516AF0" w:rsidRDefault="006A2B1F" w:rsidP="006A2B1F">
            <w:pPr>
              <w:spacing w:line="240" w:lineRule="auto"/>
              <w:jc w:val="both"/>
              <w:rPr>
                <w:rFonts w:ascii="Times New Roman" w:hAnsi="Times New Roman"/>
                <w:sz w:val="20"/>
                <w:szCs w:val="20"/>
              </w:rPr>
            </w:pPr>
            <w:r w:rsidRPr="00516AF0">
              <w:rPr>
                <w:rFonts w:ascii="Times New Roman" w:hAnsi="Times New Roman"/>
                <w:sz w:val="20"/>
                <w:szCs w:val="20"/>
              </w:rPr>
              <w:t>3.7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р</w:t>
            </w:r>
            <w:r w:rsidRPr="00516AF0">
              <w:rPr>
                <w:rFonts w:ascii="Times New Roman" w:hAnsi="Times New Roman"/>
                <w:sz w:val="20"/>
                <w:szCs w:val="20"/>
              </w:rPr>
              <w:t>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6A2B1F" w:rsidRPr="00516AF0" w:rsidTr="006A2B1F">
        <w:tc>
          <w:tcPr>
            <w:tcW w:w="568" w:type="dxa"/>
            <w:shd w:val="clear" w:color="auto" w:fill="auto"/>
            <w:vAlign w:val="center"/>
          </w:tcPr>
          <w:p w:rsidR="006A2B1F" w:rsidRPr="00516AF0" w:rsidRDefault="00E9608F" w:rsidP="006A2B1F">
            <w:pPr>
              <w:spacing w:line="240" w:lineRule="auto"/>
              <w:rPr>
                <w:rFonts w:ascii="Times New Roman" w:hAnsi="Times New Roman"/>
                <w:sz w:val="20"/>
                <w:szCs w:val="20"/>
              </w:rPr>
            </w:pPr>
            <w:r>
              <w:rPr>
                <w:rFonts w:ascii="Times New Roman" w:hAnsi="Times New Roman"/>
                <w:sz w:val="20"/>
                <w:szCs w:val="20"/>
              </w:rPr>
              <w:lastRenderedPageBreak/>
              <w:t>31</w:t>
            </w:r>
          </w:p>
        </w:tc>
        <w:tc>
          <w:tcPr>
            <w:tcW w:w="2126"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Гостиничное обслуживание</w:t>
            </w:r>
            <w:r>
              <w:rPr>
                <w:rFonts w:ascii="Times New Roman" w:hAnsi="Times New Roman"/>
                <w:sz w:val="20"/>
                <w:szCs w:val="20"/>
              </w:rPr>
              <w:t>*</w:t>
            </w:r>
          </w:p>
        </w:tc>
        <w:tc>
          <w:tcPr>
            <w:tcW w:w="627" w:type="dxa"/>
            <w:shd w:val="clear" w:color="auto" w:fill="auto"/>
            <w:vAlign w:val="center"/>
          </w:tcPr>
          <w:p w:rsidR="006A2B1F" w:rsidRPr="00516AF0" w:rsidRDefault="006A2B1F" w:rsidP="006A2B1F">
            <w:pPr>
              <w:spacing w:line="240" w:lineRule="auto"/>
              <w:rPr>
                <w:rFonts w:ascii="Times New Roman" w:hAnsi="Times New Roman"/>
                <w:sz w:val="20"/>
                <w:szCs w:val="20"/>
              </w:rPr>
            </w:pPr>
            <w:r w:rsidRPr="00516AF0">
              <w:rPr>
                <w:rFonts w:ascii="Times New Roman" w:hAnsi="Times New Roman"/>
                <w:sz w:val="20"/>
                <w:szCs w:val="20"/>
              </w:rPr>
              <w:t>4.7</w:t>
            </w:r>
          </w:p>
        </w:tc>
        <w:tc>
          <w:tcPr>
            <w:tcW w:w="6602" w:type="dxa"/>
            <w:shd w:val="clear" w:color="auto" w:fill="auto"/>
          </w:tcPr>
          <w:p w:rsidR="006A2B1F" w:rsidRDefault="006A2B1F" w:rsidP="006A2B1F">
            <w:pPr>
              <w:spacing w:line="240" w:lineRule="auto"/>
              <w:jc w:val="both"/>
              <w:rPr>
                <w:rFonts w:ascii="Times New Roman" w:hAnsi="Times New Roman"/>
                <w:sz w:val="20"/>
                <w:szCs w:val="20"/>
              </w:rPr>
            </w:pPr>
            <w:r>
              <w:rPr>
                <w:rFonts w:ascii="Times New Roman" w:hAnsi="Times New Roman"/>
                <w:sz w:val="20"/>
                <w:szCs w:val="20"/>
              </w:rPr>
              <w:t>4.7 - р</w:t>
            </w:r>
            <w:r w:rsidRPr="00516AF0">
              <w:rPr>
                <w:rFonts w:ascii="Times New Roman" w:hAnsi="Times New Roman"/>
                <w:sz w:val="20"/>
                <w:szCs w:val="20"/>
              </w:rPr>
              <w:t>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3</w:t>
            </w:r>
            <w:r w:rsidR="00E9608F">
              <w:rPr>
                <w:rFonts w:ascii="Times New Roman" w:hAnsi="Times New Roman"/>
                <w:sz w:val="20"/>
                <w:szCs w:val="20"/>
              </w:rPr>
              <w:t>2</w:t>
            </w:r>
          </w:p>
        </w:tc>
        <w:tc>
          <w:tcPr>
            <w:tcW w:w="2126" w:type="dxa"/>
            <w:shd w:val="clear" w:color="auto" w:fill="auto"/>
            <w:vAlign w:val="center"/>
          </w:tcPr>
          <w:p w:rsidR="006A2B1F" w:rsidRPr="007D0B73" w:rsidRDefault="006A2B1F" w:rsidP="006A2B1F">
            <w:pPr>
              <w:spacing w:line="240" w:lineRule="auto"/>
              <w:rPr>
                <w:rFonts w:ascii="Times New Roman" w:hAnsi="Times New Roman"/>
                <w:sz w:val="20"/>
                <w:szCs w:val="20"/>
              </w:rPr>
            </w:pPr>
            <w:r w:rsidRPr="007D0B73">
              <w:rPr>
                <w:rFonts w:ascii="Times New Roman" w:hAnsi="Times New Roman"/>
                <w:sz w:val="20"/>
                <w:szCs w:val="20"/>
              </w:rPr>
              <w:t>Объекты придорожного сервиса</w:t>
            </w:r>
          </w:p>
        </w:tc>
        <w:tc>
          <w:tcPr>
            <w:tcW w:w="627" w:type="dxa"/>
            <w:shd w:val="clear" w:color="auto" w:fill="auto"/>
            <w:vAlign w:val="center"/>
          </w:tcPr>
          <w:p w:rsidR="006A2B1F" w:rsidRPr="007D0B73" w:rsidRDefault="006A2B1F" w:rsidP="006A2B1F">
            <w:pPr>
              <w:spacing w:line="240" w:lineRule="auto"/>
              <w:rPr>
                <w:rFonts w:ascii="Times New Roman" w:hAnsi="Times New Roman"/>
                <w:sz w:val="20"/>
                <w:szCs w:val="20"/>
              </w:rPr>
            </w:pPr>
            <w:r w:rsidRPr="007D0B73">
              <w:rPr>
                <w:rFonts w:ascii="Times New Roman" w:hAnsi="Times New Roman"/>
                <w:sz w:val="20"/>
                <w:szCs w:val="20"/>
              </w:rPr>
              <w:t>4.9.1</w:t>
            </w:r>
          </w:p>
        </w:tc>
        <w:tc>
          <w:tcPr>
            <w:tcW w:w="6602" w:type="dxa"/>
            <w:shd w:val="clear" w:color="auto" w:fill="auto"/>
          </w:tcPr>
          <w:p w:rsidR="006A2B1F" w:rsidRPr="007D0B73" w:rsidRDefault="006A2B1F" w:rsidP="006A2B1F">
            <w:pPr>
              <w:pStyle w:val="ConsPlusNormal"/>
              <w:ind w:firstLine="0"/>
              <w:jc w:val="both"/>
              <w:rPr>
                <w:rFonts w:ascii="Times New Roman" w:hAnsi="Times New Roman" w:cs="Times New Roman"/>
              </w:rPr>
            </w:pPr>
            <w:r w:rsidRPr="007D0B73">
              <w:rPr>
                <w:rFonts w:ascii="Times New Roman" w:hAnsi="Times New Roman" w:cs="Times New Roman"/>
              </w:rPr>
              <w:t>4.9.1</w:t>
            </w:r>
            <w:r>
              <w:rPr>
                <w:rFonts w:ascii="Times New Roman" w:hAnsi="Times New Roman" w:cs="Times New Roman"/>
              </w:rPr>
              <w:t> </w:t>
            </w:r>
            <w:r w:rsidRPr="007D0B73">
              <w:rPr>
                <w:rFonts w:ascii="Times New Roman" w:hAnsi="Times New Roman"/>
              </w:rPr>
              <w:t>-</w:t>
            </w:r>
            <w:r>
              <w:rPr>
                <w:rFonts w:ascii="Times New Roman" w:hAnsi="Times New Roman"/>
              </w:rPr>
              <w:t> </w:t>
            </w:r>
            <w:r w:rsidRPr="007D0B73">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7D0B7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7D0B7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7D0B7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6A2B1F" w:rsidRPr="00516AF0" w:rsidTr="006A2B1F">
        <w:tc>
          <w:tcPr>
            <w:tcW w:w="568" w:type="dxa"/>
            <w:shd w:val="clear" w:color="auto" w:fill="auto"/>
            <w:vAlign w:val="center"/>
          </w:tcPr>
          <w:p w:rsidR="006A2B1F" w:rsidRDefault="006A2B1F" w:rsidP="00E9608F">
            <w:pPr>
              <w:spacing w:line="240" w:lineRule="auto"/>
              <w:rPr>
                <w:rFonts w:ascii="Times New Roman" w:hAnsi="Times New Roman"/>
                <w:sz w:val="20"/>
                <w:szCs w:val="20"/>
              </w:rPr>
            </w:pPr>
            <w:r>
              <w:rPr>
                <w:rFonts w:ascii="Times New Roman" w:hAnsi="Times New Roman"/>
                <w:sz w:val="20"/>
                <w:szCs w:val="20"/>
              </w:rPr>
              <w:t>3</w:t>
            </w:r>
            <w:r w:rsidR="00E9608F">
              <w:rPr>
                <w:rFonts w:ascii="Times New Roman" w:hAnsi="Times New Roman"/>
                <w:sz w:val="20"/>
                <w:szCs w:val="20"/>
              </w:rPr>
              <w:t>3</w:t>
            </w:r>
          </w:p>
        </w:tc>
        <w:tc>
          <w:tcPr>
            <w:tcW w:w="2126" w:type="dxa"/>
            <w:shd w:val="clear" w:color="auto" w:fill="auto"/>
            <w:vAlign w:val="center"/>
          </w:tcPr>
          <w:p w:rsidR="006A2B1F" w:rsidRPr="00C61606" w:rsidRDefault="006A2B1F" w:rsidP="006A2B1F">
            <w:pPr>
              <w:spacing w:line="240" w:lineRule="auto"/>
              <w:rPr>
                <w:rFonts w:ascii="Times New Roman" w:hAnsi="Times New Roman"/>
                <w:sz w:val="20"/>
                <w:szCs w:val="20"/>
              </w:rPr>
            </w:pPr>
            <w:r w:rsidRPr="00C61606">
              <w:rPr>
                <w:rFonts w:ascii="Times New Roman" w:hAnsi="Times New Roman"/>
                <w:sz w:val="20"/>
                <w:szCs w:val="20"/>
              </w:rPr>
              <w:t>Связь</w:t>
            </w:r>
          </w:p>
        </w:tc>
        <w:tc>
          <w:tcPr>
            <w:tcW w:w="627" w:type="dxa"/>
            <w:shd w:val="clear" w:color="auto" w:fill="auto"/>
            <w:vAlign w:val="center"/>
          </w:tcPr>
          <w:p w:rsidR="006A2B1F" w:rsidRPr="00C61606" w:rsidRDefault="006A2B1F" w:rsidP="006A2B1F">
            <w:pPr>
              <w:spacing w:line="240" w:lineRule="auto"/>
              <w:rPr>
                <w:rFonts w:ascii="Times New Roman" w:hAnsi="Times New Roman"/>
                <w:sz w:val="20"/>
                <w:szCs w:val="20"/>
              </w:rPr>
            </w:pPr>
            <w:r w:rsidRPr="00C61606">
              <w:rPr>
                <w:rFonts w:ascii="Times New Roman" w:hAnsi="Times New Roman"/>
                <w:sz w:val="20"/>
                <w:szCs w:val="20"/>
              </w:rPr>
              <w:t>6.8</w:t>
            </w:r>
          </w:p>
        </w:tc>
        <w:tc>
          <w:tcPr>
            <w:tcW w:w="6602" w:type="dxa"/>
            <w:shd w:val="clear" w:color="auto" w:fill="auto"/>
            <w:vAlign w:val="center"/>
          </w:tcPr>
          <w:p w:rsidR="006A2B1F" w:rsidRPr="00C61606" w:rsidRDefault="006A2B1F" w:rsidP="006A2B1F">
            <w:pPr>
              <w:spacing w:line="240" w:lineRule="auto"/>
              <w:jc w:val="both"/>
              <w:rPr>
                <w:rFonts w:ascii="Times New Roman" w:hAnsi="Times New Roman"/>
                <w:sz w:val="20"/>
                <w:szCs w:val="20"/>
              </w:rPr>
            </w:pPr>
            <w:r w:rsidRPr="00C61606">
              <w:rPr>
                <w:rFonts w:ascii="Times New Roman" w:hAnsi="Times New Roman"/>
                <w:sz w:val="20"/>
                <w:szCs w:val="20"/>
              </w:rPr>
              <w:t>6.8</w:t>
            </w:r>
            <w:r>
              <w:rPr>
                <w:rFonts w:ascii="Times New Roman" w:hAnsi="Times New Roman"/>
                <w:sz w:val="20"/>
                <w:szCs w:val="20"/>
              </w:rPr>
              <w:t> </w:t>
            </w:r>
            <w:r w:rsidRPr="00C61606">
              <w:rPr>
                <w:rFonts w:ascii="Times New Roman" w:hAnsi="Times New Roman"/>
                <w:sz w:val="20"/>
                <w:szCs w:val="20"/>
              </w:rPr>
              <w:t>–</w:t>
            </w:r>
            <w:r>
              <w:rPr>
                <w:rFonts w:ascii="Times New Roman" w:hAnsi="Times New Roman"/>
                <w:sz w:val="20"/>
                <w:szCs w:val="20"/>
              </w:rPr>
              <w:t> </w:t>
            </w:r>
            <w:r w:rsidRPr="00C61606">
              <w:rPr>
                <w:rFonts w:ascii="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6A2B1F" w:rsidRPr="00516AF0" w:rsidTr="006A2B1F">
        <w:tc>
          <w:tcPr>
            <w:tcW w:w="9923" w:type="dxa"/>
            <w:gridSpan w:val="4"/>
            <w:shd w:val="clear" w:color="auto" w:fill="auto"/>
            <w:vAlign w:val="center"/>
          </w:tcPr>
          <w:p w:rsidR="006A2B1F" w:rsidRPr="00C61606" w:rsidRDefault="006A2B1F"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6A2B1F" w:rsidRPr="00516AF0" w:rsidTr="006A2B1F">
        <w:tc>
          <w:tcPr>
            <w:tcW w:w="9923" w:type="dxa"/>
            <w:gridSpan w:val="4"/>
            <w:shd w:val="clear" w:color="auto" w:fill="auto"/>
            <w:vAlign w:val="center"/>
          </w:tcPr>
          <w:p w:rsidR="006A2B1F" w:rsidRPr="00516AF0" w:rsidRDefault="006A2B1F" w:rsidP="006A2B1F">
            <w:pPr>
              <w:widowControl w:val="0"/>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6A2B1F" w:rsidRDefault="006A2B1F" w:rsidP="006A2B1F">
      <w:pPr>
        <w:pStyle w:val="ConsNormal"/>
        <w:ind w:firstLine="709"/>
        <w:jc w:val="both"/>
        <w:rPr>
          <w:rFonts w:ascii="Times New Roman" w:hAnsi="Times New Roman" w:cs="Times New Roman"/>
          <w:sz w:val="16"/>
          <w:szCs w:val="16"/>
        </w:rPr>
      </w:pPr>
    </w:p>
    <w:p w:rsidR="006A2B1F" w:rsidRDefault="006A2B1F" w:rsidP="006A2B1F">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6A2B1F" w:rsidRPr="007F5662"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b/>
          <w:sz w:val="24"/>
          <w:szCs w:val="24"/>
          <w:lang w:eastAsia="ru-RU"/>
        </w:rPr>
      </w:pPr>
      <w:r w:rsidRPr="007F5662">
        <w:rPr>
          <w:rFonts w:ascii="Times New Roman" w:hAnsi="Times New Roman"/>
          <w:b/>
          <w:sz w:val="24"/>
          <w:szCs w:val="24"/>
        </w:rPr>
        <w:t>минимальн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размер</w:t>
      </w:r>
      <w:r w:rsidRPr="007F5662">
        <w:rPr>
          <w:rFonts w:ascii="Times New Roman" w:hAnsi="Times New Roman"/>
          <w:b/>
          <w:sz w:val="24"/>
          <w:szCs w:val="24"/>
        </w:rPr>
        <w:t xml:space="preserve"> земельн</w:t>
      </w:r>
      <w:r>
        <w:rPr>
          <w:rFonts w:ascii="Times New Roman" w:hAnsi="Times New Roman"/>
          <w:b/>
          <w:sz w:val="24"/>
          <w:szCs w:val="24"/>
        </w:rPr>
        <w:t>ого</w:t>
      </w:r>
      <w:r w:rsidRPr="007F5662">
        <w:rPr>
          <w:rFonts w:ascii="Times New Roman" w:hAnsi="Times New Roman"/>
          <w:b/>
          <w:sz w:val="24"/>
          <w:szCs w:val="24"/>
        </w:rPr>
        <w:t xml:space="preserve"> участк</w:t>
      </w:r>
      <w:r>
        <w:rPr>
          <w:rFonts w:ascii="Times New Roman" w:hAnsi="Times New Roman"/>
          <w:b/>
          <w:sz w:val="24"/>
          <w:szCs w:val="24"/>
        </w:rPr>
        <w:t>а –50 квадратных метров</w:t>
      </w:r>
    </w:p>
    <w:p w:rsidR="006A2B1F" w:rsidRPr="00024339"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hAnsi="Times New Roman"/>
          <w:b/>
          <w:sz w:val="24"/>
          <w:szCs w:val="24"/>
        </w:rPr>
        <w:t>максимальн</w:t>
      </w:r>
      <w:r>
        <w:rPr>
          <w:rFonts w:ascii="Times New Roman" w:hAnsi="Times New Roman"/>
          <w:b/>
          <w:sz w:val="24"/>
          <w:szCs w:val="24"/>
        </w:rPr>
        <w:t>ый</w:t>
      </w:r>
      <w:r w:rsidRPr="007F5662">
        <w:rPr>
          <w:rFonts w:ascii="Times New Roman" w:hAnsi="Times New Roman"/>
          <w:b/>
          <w:sz w:val="24"/>
          <w:szCs w:val="24"/>
        </w:rPr>
        <w:t xml:space="preserve"> </w:t>
      </w:r>
      <w:r>
        <w:rPr>
          <w:rFonts w:ascii="Times New Roman" w:hAnsi="Times New Roman"/>
          <w:b/>
          <w:sz w:val="24"/>
          <w:szCs w:val="24"/>
        </w:rPr>
        <w:t xml:space="preserve">размер земельного участка </w:t>
      </w:r>
      <w:r>
        <w:rPr>
          <w:rFonts w:ascii="Times New Roman" w:eastAsia="Times New Roman" w:hAnsi="Times New Roman"/>
          <w:sz w:val="24"/>
          <w:szCs w:val="24"/>
          <w:lang w:eastAsia="ru-RU"/>
        </w:rPr>
        <w:t>–</w:t>
      </w:r>
      <w:r w:rsidRPr="001C1E02">
        <w:rPr>
          <w:rFonts w:ascii="Times New Roman" w:eastAsia="Times New Roman" w:hAnsi="Times New Roman"/>
          <w:sz w:val="24"/>
          <w:szCs w:val="24"/>
          <w:lang w:eastAsia="ru-RU"/>
        </w:rPr>
        <w:t xml:space="preserve"> </w:t>
      </w:r>
      <w:r w:rsidRPr="00476255">
        <w:rPr>
          <w:rFonts w:ascii="Times New Roman" w:eastAsia="Times New Roman" w:hAnsi="Times New Roman"/>
          <w:b/>
          <w:sz w:val="24"/>
          <w:szCs w:val="24"/>
          <w:lang w:eastAsia="ru-RU"/>
        </w:rPr>
        <w:t>2</w:t>
      </w:r>
      <w:r w:rsidRPr="00433FE0">
        <w:rPr>
          <w:rFonts w:ascii="Times New Roman" w:eastAsia="Times New Roman" w:hAnsi="Times New Roman"/>
          <w:b/>
          <w:sz w:val="24"/>
          <w:szCs w:val="24"/>
          <w:lang w:eastAsia="ru-RU"/>
        </w:rPr>
        <w:t>500 квадратных метров</w:t>
      </w:r>
      <w:r>
        <w:rPr>
          <w:rFonts w:ascii="Times New Roman" w:eastAsia="Times New Roman" w:hAnsi="Times New Roman"/>
          <w:sz w:val="24"/>
          <w:szCs w:val="24"/>
          <w:lang w:eastAsia="ru-RU"/>
        </w:rPr>
        <w:t xml:space="preserve"> .</w:t>
      </w:r>
    </w:p>
    <w:p w:rsidR="006A2B1F" w:rsidRDefault="006A2B1F" w:rsidP="006A2B1F">
      <w:pPr>
        <w:pStyle w:val="afc"/>
        <w:widowControl w:val="0"/>
        <w:numPr>
          <w:ilvl w:val="0"/>
          <w:numId w:val="15"/>
        </w:numPr>
        <w:suppressAutoHyphens/>
        <w:spacing w:after="0" w:line="36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6A2B1F" w:rsidRPr="006D7E43"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минимальное расстояние</w:t>
      </w:r>
      <w:r w:rsidRPr="006D7E43">
        <w:rPr>
          <w:rFonts w:ascii="Times New Roman" w:hAnsi="Times New Roman"/>
          <w:sz w:val="24"/>
          <w:szCs w:val="24"/>
          <w:lang w:eastAsia="ru-RU"/>
        </w:rPr>
        <w:t xml:space="preserve"> от границ участка до основного строения - 3 метра;</w:t>
      </w:r>
    </w:p>
    <w:p w:rsidR="006A2B1F" w:rsidRPr="006D7E43"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lang w:eastAsia="ru-RU"/>
        </w:rPr>
      </w:pPr>
      <w:r w:rsidRPr="0037290D">
        <w:rPr>
          <w:rFonts w:ascii="Times New Roman" w:hAnsi="Times New Roman"/>
          <w:b/>
          <w:sz w:val="24"/>
          <w:szCs w:val="24"/>
          <w:lang w:eastAsia="ru-RU"/>
        </w:rPr>
        <w:t>максимальный процент застройки</w:t>
      </w:r>
      <w:r w:rsidRPr="006D7E43">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A2B1F" w:rsidRPr="005713AA" w:rsidRDefault="006A2B1F" w:rsidP="006A2B1F">
      <w:pPr>
        <w:autoSpaceDE w:val="0"/>
        <w:autoSpaceDN w:val="0"/>
        <w:adjustRightInd w:val="0"/>
        <w:spacing w:line="240" w:lineRule="auto"/>
        <w:ind w:firstLine="540"/>
        <w:jc w:val="both"/>
        <w:rPr>
          <w:rFonts w:ascii="Times New Roman" w:eastAsia="Times New Roman" w:hAnsi="Times New Roman"/>
          <w:sz w:val="24"/>
          <w:szCs w:val="24"/>
        </w:rPr>
      </w:pPr>
      <w:r w:rsidRPr="005713AA">
        <w:rPr>
          <w:rFonts w:ascii="Times New Roman" w:eastAsia="Times New Roman" w:hAnsi="Times New Roman"/>
          <w:sz w:val="24"/>
          <w:szCs w:val="24"/>
        </w:rPr>
        <w:t xml:space="preserve">- максимальный процент застройки – </w:t>
      </w:r>
      <w:r>
        <w:rPr>
          <w:rFonts w:ascii="Times New Roman" w:eastAsia="Times New Roman" w:hAnsi="Times New Roman"/>
          <w:sz w:val="24"/>
          <w:szCs w:val="24"/>
        </w:rPr>
        <w:t>4</w:t>
      </w:r>
      <w:r w:rsidRPr="005713AA">
        <w:rPr>
          <w:rFonts w:ascii="Times New Roman" w:eastAsia="Times New Roman" w:hAnsi="Times New Roman"/>
          <w:sz w:val="24"/>
          <w:szCs w:val="24"/>
        </w:rPr>
        <w:t>0%</w:t>
      </w:r>
    </w:p>
    <w:p w:rsidR="006A2B1F"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BD4077">
        <w:rPr>
          <w:rFonts w:ascii="Times New Roman" w:hAnsi="Times New Roman"/>
          <w:b/>
          <w:sz w:val="24"/>
          <w:szCs w:val="24"/>
        </w:rPr>
        <w:t>максимальное</w:t>
      </w:r>
      <w:r>
        <w:rPr>
          <w:rFonts w:ascii="Times New Roman" w:hAnsi="Times New Roman"/>
          <w:sz w:val="24"/>
          <w:szCs w:val="24"/>
        </w:rPr>
        <w:t xml:space="preserve"> </w:t>
      </w:r>
      <w:r w:rsidRPr="00563EB5">
        <w:rPr>
          <w:rFonts w:ascii="Times New Roman" w:hAnsi="Times New Roman"/>
          <w:b/>
          <w:sz w:val="24"/>
          <w:szCs w:val="24"/>
        </w:rPr>
        <w:t>количество этажей</w:t>
      </w:r>
      <w:r>
        <w:rPr>
          <w:rFonts w:ascii="Times New Roman" w:hAnsi="Times New Roman"/>
          <w:sz w:val="24"/>
          <w:szCs w:val="24"/>
        </w:rPr>
        <w:t xml:space="preserve"> надземной части зданий, строений, сооружений на территории земельных участков – 5 этажей;</w:t>
      </w:r>
    </w:p>
    <w:p w:rsidR="006A2B1F" w:rsidRDefault="006A2B1F" w:rsidP="006A2B1F">
      <w:pPr>
        <w:pStyle w:val="afc"/>
        <w:widowControl w:val="0"/>
        <w:numPr>
          <w:ilvl w:val="0"/>
          <w:numId w:val="15"/>
        </w:numPr>
        <w:suppressAutoHyphens/>
        <w:spacing w:after="0" w:line="360" w:lineRule="auto"/>
        <w:ind w:left="0" w:firstLine="709"/>
        <w:jc w:val="both"/>
        <w:rPr>
          <w:rFonts w:ascii="Times New Roman" w:hAnsi="Times New Roman"/>
          <w:sz w:val="24"/>
          <w:szCs w:val="24"/>
        </w:rPr>
      </w:pPr>
      <w:r w:rsidRPr="00E14F55">
        <w:rPr>
          <w:rFonts w:ascii="Times New Roman" w:hAnsi="Times New Roman"/>
          <w:b/>
          <w:sz w:val="24"/>
          <w:szCs w:val="24"/>
        </w:rPr>
        <w:t>максимальная высота зданий, строений, сооружений</w:t>
      </w:r>
      <w:r>
        <w:rPr>
          <w:rFonts w:ascii="Times New Roman" w:hAnsi="Times New Roman"/>
          <w:sz w:val="24"/>
          <w:szCs w:val="24"/>
        </w:rPr>
        <w:t xml:space="preserve"> на территории земельных участков:</w:t>
      </w:r>
    </w:p>
    <w:p w:rsidR="006A2B1F" w:rsidRPr="00CE11B2" w:rsidRDefault="006A2B1F" w:rsidP="006A2B1F">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 xml:space="preserve">для жилых многоквартирных домов - количество надземных этажей - до </w:t>
      </w:r>
      <w:r>
        <w:rPr>
          <w:rFonts w:ascii="Times New Roman" w:eastAsia="Times New Roman" w:hAnsi="Times New Roman"/>
          <w:sz w:val="24"/>
          <w:szCs w:val="24"/>
          <w:lang w:eastAsia="ru-RU"/>
        </w:rPr>
        <w:t>пяти</w:t>
      </w:r>
      <w:r w:rsidRPr="00CE11B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(включительно) </w:t>
      </w:r>
      <w:r w:rsidRPr="00CE11B2">
        <w:rPr>
          <w:rFonts w:ascii="Times New Roman" w:eastAsia="Times New Roman" w:hAnsi="Times New Roman"/>
          <w:sz w:val="24"/>
          <w:szCs w:val="24"/>
          <w:lang w:eastAsia="ru-RU"/>
        </w:rPr>
        <w:t xml:space="preserve">и высота от уровня земли до верха плоской кровли - не более </w:t>
      </w:r>
      <w:r>
        <w:rPr>
          <w:rFonts w:ascii="Times New Roman" w:eastAsia="Times New Roman" w:hAnsi="Times New Roman"/>
          <w:sz w:val="24"/>
          <w:szCs w:val="24"/>
          <w:lang w:eastAsia="ru-RU"/>
        </w:rPr>
        <w:t>21</w:t>
      </w:r>
      <w:r w:rsidRPr="00CE11B2">
        <w:rPr>
          <w:rFonts w:ascii="Times New Roman" w:eastAsia="Times New Roman" w:hAnsi="Times New Roman"/>
          <w:sz w:val="24"/>
          <w:szCs w:val="24"/>
          <w:lang w:eastAsia="ru-RU"/>
        </w:rPr>
        <w:t xml:space="preserve"> м, до конька скатной кровли - не более </w:t>
      </w:r>
      <w:r>
        <w:rPr>
          <w:rFonts w:ascii="Times New Roman" w:eastAsia="Times New Roman" w:hAnsi="Times New Roman"/>
          <w:sz w:val="24"/>
          <w:szCs w:val="24"/>
          <w:lang w:eastAsia="ru-RU"/>
        </w:rPr>
        <w:t>24.5</w:t>
      </w:r>
      <w:r w:rsidRPr="00CE11B2">
        <w:rPr>
          <w:rFonts w:ascii="Times New Roman" w:eastAsia="Times New Roman" w:hAnsi="Times New Roman"/>
          <w:sz w:val="24"/>
          <w:szCs w:val="24"/>
          <w:lang w:eastAsia="ru-RU"/>
        </w:rPr>
        <w:t xml:space="preserve"> м;</w:t>
      </w:r>
    </w:p>
    <w:p w:rsidR="006A2B1F" w:rsidRDefault="006A2B1F" w:rsidP="006A2B1F">
      <w:pPr>
        <w:pStyle w:val="afc"/>
        <w:widowControl w:val="0"/>
        <w:numPr>
          <w:ilvl w:val="0"/>
          <w:numId w:val="7"/>
        </w:numPr>
        <w:suppressAutoHyphens/>
        <w:spacing w:after="0" w:line="360" w:lineRule="auto"/>
        <w:ind w:left="0" w:firstLine="709"/>
        <w:jc w:val="both"/>
        <w:rPr>
          <w:rFonts w:ascii="Times New Roman" w:eastAsia="Times New Roman" w:hAnsi="Times New Roman"/>
          <w:sz w:val="24"/>
          <w:szCs w:val="24"/>
          <w:lang w:eastAsia="ru-RU"/>
        </w:rPr>
      </w:pPr>
      <w:r w:rsidRPr="00CE11B2">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 не более 4 м, до конька скатной кровли - не более 7 м;</w:t>
      </w:r>
    </w:p>
    <w:p w:rsidR="006A2B1F" w:rsidRPr="00CE11B2" w:rsidRDefault="006A2B1F" w:rsidP="006A2B1F">
      <w:pPr>
        <w:pStyle w:val="afc"/>
        <w:widowControl w:val="0"/>
        <w:suppressAutoHyphens/>
        <w:spacing w:after="0" w:line="360" w:lineRule="auto"/>
        <w:ind w:left="0"/>
        <w:jc w:val="both"/>
        <w:rPr>
          <w:rFonts w:ascii="Times New Roman" w:eastAsia="Times New Roman" w:hAnsi="Times New Roman"/>
          <w:sz w:val="24"/>
          <w:szCs w:val="24"/>
          <w:lang w:eastAsia="ru-RU"/>
        </w:rPr>
      </w:pP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9C0CD7" w:rsidRDefault="009C0CD7" w:rsidP="009C0CD7">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3</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 xml:space="preserve">для </w:t>
      </w:r>
      <w:r w:rsidRPr="004738DD">
        <w:rPr>
          <w:rFonts w:ascii="Times New Roman" w:hAnsi="Times New Roman"/>
          <w:b/>
          <w:sz w:val="24"/>
          <w:szCs w:val="24"/>
        </w:rPr>
        <w:t>зоны</w:t>
      </w:r>
      <w:r w:rsidRPr="00BC3E87">
        <w:rPr>
          <w:rFonts w:ascii="Times New Roman" w:hAnsi="Times New Roman"/>
          <w:b/>
          <w:sz w:val="24"/>
          <w:szCs w:val="24"/>
        </w:rPr>
        <w:t xml:space="preserve"> </w:t>
      </w:r>
      <w:r w:rsidRPr="005D1B60">
        <w:rPr>
          <w:rFonts w:ascii="Times New Roman" w:hAnsi="Times New Roman"/>
          <w:b/>
          <w:sz w:val="24"/>
          <w:szCs w:val="24"/>
        </w:rPr>
        <w:t>общественно-деловой</w:t>
      </w:r>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51" w:name="_Toc286828612"/>
      <w:bookmarkEnd w:id="148"/>
      <w:bookmarkEnd w:id="149"/>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зоны </w:t>
      </w:r>
      <w:r w:rsidRPr="005D1B60">
        <w:rPr>
          <w:rFonts w:ascii="Times New Roman" w:hAnsi="Times New Roman"/>
          <w:b/>
          <w:sz w:val="24"/>
          <w:szCs w:val="24"/>
        </w:rPr>
        <w:t>общественно-деловой</w:t>
      </w:r>
      <w:r>
        <w:rPr>
          <w:rFonts w:ascii="Times New Roman" w:hAnsi="Times New Roman"/>
          <w:b/>
          <w:sz w:val="24"/>
          <w:szCs w:val="24"/>
        </w:rPr>
        <w:t>.</w:t>
      </w: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814E24"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на карте (схеме) – О1.</w:t>
      </w:r>
    </w:p>
    <w:p w:rsidR="006A2B1F"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Цели выделения зоны:</w:t>
      </w:r>
    </w:p>
    <w:p w:rsidR="006A2B1F" w:rsidRDefault="006A2B1F" w:rsidP="006A2B1F">
      <w:pPr>
        <w:pStyle w:val="aff0"/>
        <w:ind w:firstLine="709"/>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6A2B1F" w:rsidRPr="00E66948" w:rsidTr="006A2B1F">
        <w:tc>
          <w:tcPr>
            <w:tcW w:w="9781" w:type="dxa"/>
            <w:gridSpan w:val="4"/>
            <w:shd w:val="clear" w:color="auto" w:fill="auto"/>
            <w:vAlign w:val="center"/>
          </w:tcPr>
          <w:p w:rsidR="006A2B1F" w:rsidRPr="00BF2711" w:rsidRDefault="006A2B1F" w:rsidP="006A2B1F">
            <w:pPr>
              <w:pStyle w:val="afc"/>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общественно-делов</w:t>
            </w:r>
            <w:r>
              <w:rPr>
                <w:rFonts w:ascii="Times New Roman" w:hAnsi="Times New Roman"/>
                <w:b/>
                <w:sz w:val="20"/>
                <w:szCs w:val="20"/>
              </w:rPr>
              <w:t>ая</w:t>
            </w:r>
          </w:p>
        </w:tc>
      </w:tr>
      <w:tr w:rsidR="006A2B1F" w:rsidRPr="00E66948" w:rsidTr="006A2B1F">
        <w:trPr>
          <w:trHeight w:val="779"/>
          <w:tblHeader/>
        </w:trPr>
        <w:tc>
          <w:tcPr>
            <w:tcW w:w="567" w:type="dxa"/>
            <w:shd w:val="clear" w:color="auto" w:fill="auto"/>
            <w:vAlign w:val="center"/>
          </w:tcPr>
          <w:p w:rsidR="006A2B1F" w:rsidRPr="001318B4" w:rsidRDefault="006A2B1F" w:rsidP="006A2B1F">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6A2B1F" w:rsidRPr="001318B4" w:rsidRDefault="006A2B1F" w:rsidP="006A2B1F">
            <w:pPr>
              <w:spacing w:line="240" w:lineRule="auto"/>
              <w:rPr>
                <w:rFonts w:ascii="Times New Roman" w:hAnsi="Times New Roman"/>
                <w:b/>
                <w:sz w:val="20"/>
                <w:szCs w:val="20"/>
              </w:rPr>
            </w:pPr>
            <w:r w:rsidRPr="001318B4">
              <w:rPr>
                <w:rFonts w:ascii="Times New Roman" w:hAnsi="Times New Roman"/>
                <w:b/>
                <w:sz w:val="20"/>
                <w:szCs w:val="20"/>
              </w:rPr>
              <w:t xml:space="preserve">Наименование вида разрешенного использования </w:t>
            </w:r>
          </w:p>
        </w:tc>
        <w:tc>
          <w:tcPr>
            <w:tcW w:w="708" w:type="dxa"/>
            <w:shd w:val="clear" w:color="auto" w:fill="auto"/>
            <w:vAlign w:val="center"/>
          </w:tcPr>
          <w:p w:rsidR="006A2B1F" w:rsidRPr="001318B4" w:rsidRDefault="006A2B1F" w:rsidP="006A2B1F">
            <w:pPr>
              <w:spacing w:line="240" w:lineRule="auto"/>
              <w:rPr>
                <w:rFonts w:ascii="Times New Roman" w:hAnsi="Times New Roman"/>
                <w:b/>
                <w:sz w:val="20"/>
                <w:szCs w:val="20"/>
              </w:rPr>
            </w:pPr>
            <w:r w:rsidRPr="001318B4">
              <w:rPr>
                <w:rFonts w:ascii="Times New Roman" w:hAnsi="Times New Roman"/>
                <w:b/>
                <w:sz w:val="20"/>
                <w:szCs w:val="20"/>
              </w:rPr>
              <w:t>Код</w:t>
            </w:r>
          </w:p>
        </w:tc>
        <w:tc>
          <w:tcPr>
            <w:tcW w:w="6379" w:type="dxa"/>
            <w:shd w:val="clear" w:color="auto" w:fill="auto"/>
            <w:vAlign w:val="center"/>
          </w:tcPr>
          <w:p w:rsidR="006A2B1F" w:rsidRDefault="006A2B1F" w:rsidP="006A2B1F">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6A2B1F" w:rsidRPr="001318B4" w:rsidRDefault="006A2B1F" w:rsidP="006A2B1F">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tc>
      </w:tr>
      <w:tr w:rsidR="006A2B1F" w:rsidRPr="00E66948" w:rsidTr="006A2B1F">
        <w:tc>
          <w:tcPr>
            <w:tcW w:w="9781" w:type="dxa"/>
            <w:gridSpan w:val="4"/>
            <w:shd w:val="clear" w:color="auto" w:fill="auto"/>
            <w:vAlign w:val="center"/>
          </w:tcPr>
          <w:p w:rsidR="006A2B1F" w:rsidRPr="00E66948" w:rsidRDefault="006A2B1F" w:rsidP="006A2B1F">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1</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2</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3</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4</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5</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 xml:space="preserve">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w:t>
            </w:r>
            <w:r w:rsidRPr="00E66948">
              <w:rPr>
                <w:rFonts w:ascii="Times New Roman" w:hAnsi="Times New Roman"/>
                <w:sz w:val="20"/>
                <w:szCs w:val="20"/>
              </w:rPr>
              <w:lastRenderedPageBreak/>
              <w:t>обеспечивающие оказание услуги по лечению)</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lastRenderedPageBreak/>
              <w:t>6</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6A2B1F" w:rsidRPr="00055986" w:rsidRDefault="006A2B1F" w:rsidP="006A2B1F">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6A2B1F" w:rsidRPr="00055986" w:rsidRDefault="006A2B1F" w:rsidP="006A2B1F">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6A2B1F" w:rsidRPr="00055986" w:rsidRDefault="006A2B1F" w:rsidP="006A2B1F">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6A2B1F" w:rsidRDefault="006A2B1F" w:rsidP="006A2B1F">
            <w:pPr>
              <w:pStyle w:val="ConsPlusNormal"/>
              <w:spacing w:line="256" w:lineRule="auto"/>
              <w:ind w:firstLine="34"/>
              <w:jc w:val="both"/>
              <w:rPr>
                <w:rFonts w:ascii="Times New Roman" w:eastAsia="Calibri" w:hAnsi="Times New Roman" w:cs="Times New Roman"/>
                <w:lang w:eastAsia="en-US"/>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6A2B1F" w:rsidRPr="00E66948" w:rsidTr="006A2B1F">
        <w:tc>
          <w:tcPr>
            <w:tcW w:w="567" w:type="dxa"/>
            <w:shd w:val="clear" w:color="auto" w:fill="auto"/>
            <w:vAlign w:val="center"/>
          </w:tcPr>
          <w:p w:rsidR="006A2B1F" w:rsidRDefault="006A2B1F" w:rsidP="006A2B1F">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6A2B1F" w:rsidRPr="00E66948" w:rsidTr="006A2B1F">
        <w:tc>
          <w:tcPr>
            <w:tcW w:w="567" w:type="dxa"/>
            <w:shd w:val="clear" w:color="auto" w:fill="auto"/>
            <w:vAlign w:val="center"/>
          </w:tcPr>
          <w:p w:rsidR="006A2B1F" w:rsidRDefault="006A2B1F" w:rsidP="006A2B1F">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CA3427">
              <w:rPr>
                <w:rFonts w:ascii="Times New Roman" w:hAnsi="Times New Roman"/>
                <w:sz w:val="20"/>
                <w:szCs w:val="20"/>
              </w:rPr>
              <w:t>3.5.2</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6A2B1F" w:rsidRPr="00E66948" w:rsidTr="006A2B1F">
        <w:tc>
          <w:tcPr>
            <w:tcW w:w="56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3</w:t>
            </w:r>
          </w:p>
        </w:tc>
        <w:tc>
          <w:tcPr>
            <w:tcW w:w="2127" w:type="dxa"/>
            <w:shd w:val="clear" w:color="auto" w:fill="auto"/>
            <w:vAlign w:val="center"/>
          </w:tcPr>
          <w:p w:rsidR="006A2B1F" w:rsidRPr="007B7BC2" w:rsidRDefault="006A2B1F" w:rsidP="006A2B1F">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7B7BC2">
              <w:rPr>
                <w:rFonts w:ascii="Times New Roman" w:eastAsia="Times New Roman" w:hAnsi="Times New Roman"/>
                <w:sz w:val="20"/>
                <w:szCs w:val="20"/>
              </w:rPr>
              <w:lastRenderedPageBreak/>
              <w:t>деятельность, обеспечивающая познавательный туризм</w:t>
            </w:r>
          </w:p>
        </w:tc>
      </w:tr>
      <w:tr w:rsidR="006A2B1F" w:rsidRPr="00E66948" w:rsidTr="006A2B1F">
        <w:tc>
          <w:tcPr>
            <w:tcW w:w="567" w:type="dxa"/>
            <w:shd w:val="clear" w:color="auto" w:fill="auto"/>
            <w:vAlign w:val="center"/>
          </w:tcPr>
          <w:p w:rsidR="006A2B1F" w:rsidRPr="00E66948" w:rsidRDefault="006A2B1F" w:rsidP="00DF08E0">
            <w:pPr>
              <w:spacing w:line="240" w:lineRule="auto"/>
              <w:rPr>
                <w:rFonts w:ascii="Times New Roman" w:hAnsi="Times New Roman"/>
                <w:sz w:val="20"/>
                <w:szCs w:val="20"/>
              </w:rPr>
            </w:pPr>
            <w:r>
              <w:rPr>
                <w:rFonts w:ascii="Times New Roman" w:hAnsi="Times New Roman"/>
                <w:sz w:val="20"/>
                <w:szCs w:val="20"/>
              </w:rPr>
              <w:lastRenderedPageBreak/>
              <w:t>1</w:t>
            </w:r>
            <w:r w:rsidR="00DF08E0">
              <w:rPr>
                <w:rFonts w:ascii="Times New Roman" w:hAnsi="Times New Roman"/>
                <w:sz w:val="20"/>
                <w:szCs w:val="20"/>
              </w:rPr>
              <w:t>4</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6A2B1F" w:rsidRPr="00E66948" w:rsidTr="006A2B1F">
        <w:tc>
          <w:tcPr>
            <w:tcW w:w="567" w:type="dxa"/>
            <w:shd w:val="clear" w:color="auto" w:fill="auto"/>
            <w:vAlign w:val="center"/>
          </w:tcPr>
          <w:p w:rsidR="006A2B1F" w:rsidRDefault="006A2B1F" w:rsidP="00DF08E0">
            <w:pPr>
              <w:spacing w:line="240" w:lineRule="auto"/>
              <w:rPr>
                <w:rFonts w:ascii="Times New Roman" w:hAnsi="Times New Roman"/>
                <w:sz w:val="20"/>
                <w:szCs w:val="20"/>
              </w:rPr>
            </w:pPr>
            <w:r>
              <w:rPr>
                <w:rFonts w:ascii="Times New Roman" w:hAnsi="Times New Roman"/>
                <w:sz w:val="20"/>
                <w:szCs w:val="20"/>
              </w:rPr>
              <w:t>1</w:t>
            </w:r>
            <w:r w:rsidR="00DF08E0">
              <w:rPr>
                <w:rFonts w:ascii="Times New Roman" w:hAnsi="Times New Roman"/>
                <w:sz w:val="20"/>
                <w:szCs w:val="20"/>
              </w:rPr>
              <w:t>5</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6A2B1F" w:rsidRPr="00E66948" w:rsidRDefault="006A2B1F" w:rsidP="006A2B1F">
            <w:pPr>
              <w:spacing w:line="240" w:lineRule="auto"/>
              <w:ind w:right="-108" w:hanging="108"/>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6A2B1F" w:rsidRPr="00CA3427" w:rsidRDefault="006A2B1F" w:rsidP="006A2B1F">
            <w:pPr>
              <w:spacing w:line="240" w:lineRule="auto"/>
              <w:jc w:val="both"/>
              <w:rPr>
                <w:rFonts w:ascii="Times New Roman" w:hAnsi="Times New Roman"/>
                <w:sz w:val="20"/>
                <w:szCs w:val="20"/>
              </w:rPr>
            </w:pPr>
            <w:r w:rsidRPr="00CA3427">
              <w:rPr>
                <w:rFonts w:ascii="Times New Roman" w:hAnsi="Times New Roman"/>
                <w:sz w:val="20"/>
                <w:szCs w:val="20"/>
              </w:rPr>
              <w:t>3.10.1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r>
      <w:tr w:rsidR="006A2B1F" w:rsidRPr="00E66948" w:rsidTr="006A2B1F">
        <w:tc>
          <w:tcPr>
            <w:tcW w:w="567" w:type="dxa"/>
            <w:shd w:val="clear" w:color="auto" w:fill="auto"/>
            <w:vAlign w:val="center"/>
          </w:tcPr>
          <w:p w:rsidR="006A2B1F" w:rsidRPr="00E66948" w:rsidRDefault="00DF08E0" w:rsidP="006A2B1F">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6A2B1F" w:rsidRPr="00E66948" w:rsidTr="006A2B1F">
        <w:tc>
          <w:tcPr>
            <w:tcW w:w="567" w:type="dxa"/>
            <w:shd w:val="clear" w:color="auto" w:fill="auto"/>
            <w:vAlign w:val="center"/>
          </w:tcPr>
          <w:p w:rsidR="006A2B1F" w:rsidRDefault="00DF08E0" w:rsidP="006A2B1F">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E66948">
              <w:rPr>
                <w:rFonts w:ascii="Times New Roman" w:hAnsi="Times New Roman"/>
                <w:sz w:val="20"/>
                <w:szCs w:val="20"/>
              </w:rPr>
              <w:t>0 кв. м</w:t>
            </w:r>
          </w:p>
        </w:tc>
      </w:tr>
      <w:tr w:rsidR="006A2B1F" w:rsidRPr="00E66948" w:rsidTr="006A2B1F">
        <w:tc>
          <w:tcPr>
            <w:tcW w:w="567" w:type="dxa"/>
            <w:shd w:val="clear" w:color="auto" w:fill="auto"/>
            <w:vAlign w:val="center"/>
          </w:tcPr>
          <w:p w:rsidR="006A2B1F" w:rsidRPr="00E66948" w:rsidRDefault="00DF08E0" w:rsidP="006A2B1F">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6A2B1F" w:rsidRPr="00E66948" w:rsidTr="006A2B1F">
        <w:tc>
          <w:tcPr>
            <w:tcW w:w="567" w:type="dxa"/>
            <w:shd w:val="clear" w:color="auto" w:fill="auto"/>
            <w:vAlign w:val="center"/>
          </w:tcPr>
          <w:p w:rsidR="006A2B1F" w:rsidRPr="00E66948" w:rsidRDefault="00DF08E0" w:rsidP="006A2B1F">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6A2B1F" w:rsidRPr="00E66948" w:rsidTr="006A2B1F">
        <w:tc>
          <w:tcPr>
            <w:tcW w:w="567" w:type="dxa"/>
            <w:shd w:val="clear" w:color="auto" w:fill="auto"/>
            <w:vAlign w:val="center"/>
          </w:tcPr>
          <w:p w:rsidR="006A2B1F" w:rsidRPr="00E66948" w:rsidRDefault="006A2B1F" w:rsidP="00DF08E0">
            <w:pPr>
              <w:spacing w:line="240" w:lineRule="auto"/>
              <w:rPr>
                <w:rFonts w:ascii="Times New Roman" w:hAnsi="Times New Roman"/>
                <w:sz w:val="20"/>
                <w:szCs w:val="20"/>
              </w:rPr>
            </w:pPr>
            <w:r>
              <w:rPr>
                <w:rFonts w:ascii="Times New Roman" w:hAnsi="Times New Roman"/>
                <w:sz w:val="20"/>
                <w:szCs w:val="20"/>
              </w:rPr>
              <w:t>2</w:t>
            </w:r>
            <w:r w:rsidR="00DF08E0">
              <w:rPr>
                <w:rFonts w:ascii="Times New Roman" w:hAnsi="Times New Roman"/>
                <w:sz w:val="20"/>
                <w:szCs w:val="20"/>
              </w:rPr>
              <w:t>0</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6A2B1F" w:rsidRPr="00E66948" w:rsidTr="006A2B1F">
        <w:tc>
          <w:tcPr>
            <w:tcW w:w="567" w:type="dxa"/>
            <w:shd w:val="clear" w:color="auto" w:fill="auto"/>
            <w:vAlign w:val="center"/>
          </w:tcPr>
          <w:p w:rsidR="006A2B1F" w:rsidRPr="00E66948" w:rsidRDefault="006A2B1F" w:rsidP="00DF08E0">
            <w:pPr>
              <w:spacing w:line="240" w:lineRule="auto"/>
              <w:rPr>
                <w:rFonts w:ascii="Times New Roman" w:hAnsi="Times New Roman"/>
                <w:sz w:val="20"/>
                <w:szCs w:val="20"/>
              </w:rPr>
            </w:pPr>
            <w:r>
              <w:rPr>
                <w:rFonts w:ascii="Times New Roman" w:hAnsi="Times New Roman"/>
                <w:sz w:val="20"/>
                <w:szCs w:val="20"/>
              </w:rPr>
              <w:t>2</w:t>
            </w:r>
            <w:r w:rsidR="00DF08E0">
              <w:rPr>
                <w:rFonts w:ascii="Times New Roman" w:hAnsi="Times New Roman"/>
                <w:sz w:val="20"/>
                <w:szCs w:val="20"/>
              </w:rPr>
              <w:t>1</w:t>
            </w:r>
          </w:p>
        </w:tc>
        <w:tc>
          <w:tcPr>
            <w:tcW w:w="2127"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6A2B1F" w:rsidRPr="00E66948" w:rsidRDefault="006A2B1F" w:rsidP="006A2B1F">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6A2B1F" w:rsidRPr="00E66948" w:rsidRDefault="006A2B1F" w:rsidP="006A2B1F">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6A2B1F" w:rsidRPr="00E66948" w:rsidTr="006A2B1F">
        <w:tc>
          <w:tcPr>
            <w:tcW w:w="567" w:type="dxa"/>
            <w:shd w:val="clear" w:color="auto" w:fill="auto"/>
            <w:vAlign w:val="center"/>
          </w:tcPr>
          <w:p w:rsidR="006A2B1F" w:rsidRDefault="00DF08E0" w:rsidP="006A2B1F">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6A2B1F" w:rsidRPr="00481FA6" w:rsidRDefault="006A2B1F" w:rsidP="006A2B1F">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8" w:type="dxa"/>
            <w:shd w:val="clear" w:color="auto" w:fill="auto"/>
            <w:vAlign w:val="center"/>
          </w:tcPr>
          <w:p w:rsidR="006A2B1F" w:rsidRPr="00481FA6" w:rsidRDefault="006A2B1F" w:rsidP="006A2B1F">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379" w:type="dxa"/>
            <w:shd w:val="clear" w:color="auto" w:fill="auto"/>
            <w:vAlign w:val="center"/>
          </w:tcPr>
          <w:p w:rsidR="006A2B1F" w:rsidRPr="00481FA6" w:rsidRDefault="006A2B1F" w:rsidP="006A2B1F">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2A0D20" w:rsidRPr="00E66948" w:rsidTr="009C0CD7">
        <w:tc>
          <w:tcPr>
            <w:tcW w:w="567" w:type="dxa"/>
            <w:shd w:val="clear" w:color="auto" w:fill="auto"/>
            <w:vAlign w:val="center"/>
          </w:tcPr>
          <w:p w:rsidR="002A0D20" w:rsidRDefault="002A0D20" w:rsidP="006A2B1F">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2A0D20" w:rsidRPr="00481FA6" w:rsidRDefault="002A0D20" w:rsidP="006A2B1F">
            <w:pPr>
              <w:spacing w:line="240" w:lineRule="auto"/>
              <w:ind w:right="-108" w:hanging="108"/>
              <w:rPr>
                <w:rFonts w:ascii="Times New Roman" w:eastAsia="Times New Roman" w:hAnsi="Times New Roman"/>
                <w:sz w:val="20"/>
                <w:szCs w:val="20"/>
              </w:rPr>
            </w:pPr>
            <w:r>
              <w:rPr>
                <w:rFonts w:ascii="Times New Roman" w:eastAsia="Times New Roman" w:hAnsi="Times New Roman"/>
                <w:sz w:val="20"/>
                <w:szCs w:val="20"/>
              </w:rPr>
              <w:t>Объекты гаражного назначения</w:t>
            </w:r>
          </w:p>
        </w:tc>
        <w:tc>
          <w:tcPr>
            <w:tcW w:w="708" w:type="dxa"/>
            <w:shd w:val="clear" w:color="auto" w:fill="auto"/>
            <w:vAlign w:val="center"/>
          </w:tcPr>
          <w:p w:rsidR="002A0D20" w:rsidRPr="00516AF0" w:rsidRDefault="002A0D20" w:rsidP="009C0CD7">
            <w:pPr>
              <w:spacing w:line="240" w:lineRule="auto"/>
              <w:rPr>
                <w:rFonts w:ascii="Times New Roman" w:hAnsi="Times New Roman"/>
                <w:sz w:val="20"/>
                <w:szCs w:val="20"/>
              </w:rPr>
            </w:pPr>
            <w:r>
              <w:rPr>
                <w:rFonts w:ascii="Times New Roman" w:hAnsi="Times New Roman"/>
                <w:sz w:val="20"/>
                <w:szCs w:val="20"/>
              </w:rPr>
              <w:t>2.7.1.</w:t>
            </w:r>
          </w:p>
        </w:tc>
        <w:tc>
          <w:tcPr>
            <w:tcW w:w="6379" w:type="dxa"/>
            <w:shd w:val="clear" w:color="auto" w:fill="auto"/>
          </w:tcPr>
          <w:p w:rsidR="002A0D20" w:rsidRPr="000E6B37" w:rsidRDefault="002A0D20" w:rsidP="009C0CD7">
            <w:pPr>
              <w:spacing w:after="0" w:line="20" w:lineRule="atLeast"/>
              <w:textAlignment w:val="baseline"/>
              <w:rPr>
                <w:rFonts w:ascii="Times New Roman" w:eastAsia="Times New Roman" w:hAnsi="Times New Roman"/>
                <w:sz w:val="20"/>
                <w:szCs w:val="20"/>
              </w:rPr>
            </w:pPr>
            <w:r w:rsidRPr="000E6B37">
              <w:rPr>
                <w:rFonts w:ascii="Times New Roman" w:eastAsia="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2A0D20" w:rsidRPr="00516AF0" w:rsidRDefault="002A0D20" w:rsidP="009C0CD7">
            <w:pPr>
              <w:widowControl w:val="0"/>
              <w:spacing w:line="240" w:lineRule="auto"/>
              <w:jc w:val="both"/>
              <w:rPr>
                <w:rFonts w:ascii="Times New Roman" w:hAnsi="Times New Roman"/>
                <w:sz w:val="20"/>
                <w:szCs w:val="20"/>
              </w:rPr>
            </w:pPr>
          </w:p>
        </w:tc>
      </w:tr>
      <w:tr w:rsidR="002A0D20" w:rsidRPr="00E66948" w:rsidTr="006A2B1F">
        <w:tc>
          <w:tcPr>
            <w:tcW w:w="9781" w:type="dxa"/>
            <w:gridSpan w:val="4"/>
            <w:shd w:val="clear" w:color="auto" w:fill="auto"/>
            <w:vAlign w:val="center"/>
          </w:tcPr>
          <w:p w:rsidR="002A0D20" w:rsidRPr="00E66948" w:rsidRDefault="002A0D20" w:rsidP="006A2B1F">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2A0D20" w:rsidRPr="00E66948" w:rsidTr="006A2B1F">
        <w:tc>
          <w:tcPr>
            <w:tcW w:w="567" w:type="dxa"/>
            <w:shd w:val="clear" w:color="auto" w:fill="auto"/>
            <w:vAlign w:val="center"/>
          </w:tcPr>
          <w:p w:rsidR="002A0D20" w:rsidRPr="00E66948" w:rsidRDefault="002A0D20" w:rsidP="002A0D20">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2A0D20" w:rsidRPr="00982642" w:rsidRDefault="002A0D20" w:rsidP="006A2B1F">
            <w:pPr>
              <w:pStyle w:val="aff0"/>
              <w:jc w:val="center"/>
              <w:rPr>
                <w:sz w:val="20"/>
                <w:szCs w:val="20"/>
              </w:rPr>
            </w:pPr>
            <w:r w:rsidRPr="00982642">
              <w:rPr>
                <w:sz w:val="20"/>
                <w:szCs w:val="20"/>
              </w:rPr>
              <w:t xml:space="preserve">Для индивидуального жилищного </w:t>
            </w:r>
            <w:r w:rsidRPr="00982642">
              <w:rPr>
                <w:sz w:val="20"/>
                <w:szCs w:val="20"/>
              </w:rPr>
              <w:lastRenderedPageBreak/>
              <w:t>строительства</w:t>
            </w:r>
            <w:r>
              <w:rPr>
                <w:sz w:val="20"/>
                <w:szCs w:val="20"/>
              </w:rPr>
              <w:t>**</w:t>
            </w:r>
          </w:p>
        </w:tc>
        <w:tc>
          <w:tcPr>
            <w:tcW w:w="708" w:type="dxa"/>
            <w:shd w:val="clear" w:color="auto" w:fill="auto"/>
            <w:vAlign w:val="center"/>
          </w:tcPr>
          <w:p w:rsidR="002A0D20" w:rsidRPr="00641728" w:rsidRDefault="002A0D20" w:rsidP="006A2B1F">
            <w:pPr>
              <w:spacing w:line="240" w:lineRule="auto"/>
              <w:rPr>
                <w:rFonts w:ascii="Times New Roman" w:hAnsi="Times New Roman"/>
                <w:sz w:val="20"/>
                <w:szCs w:val="20"/>
              </w:rPr>
            </w:pPr>
            <w:r>
              <w:rPr>
                <w:rFonts w:ascii="Times New Roman" w:hAnsi="Times New Roman"/>
                <w:sz w:val="20"/>
                <w:szCs w:val="20"/>
              </w:rPr>
              <w:lastRenderedPageBreak/>
              <w:t>2.1</w:t>
            </w:r>
          </w:p>
        </w:tc>
        <w:tc>
          <w:tcPr>
            <w:tcW w:w="6379" w:type="dxa"/>
            <w:shd w:val="clear" w:color="auto" w:fill="auto"/>
            <w:vAlign w:val="center"/>
          </w:tcPr>
          <w:p w:rsidR="002A0D20" w:rsidRPr="00B17AE5" w:rsidRDefault="002A0D20" w:rsidP="006A2B1F">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2A0D20" w:rsidRDefault="002A0D20" w:rsidP="006A2B1F">
            <w:pPr>
              <w:pStyle w:val="aff0"/>
              <w:rPr>
                <w:rFonts w:eastAsia="Calibri"/>
                <w:sz w:val="20"/>
                <w:szCs w:val="20"/>
                <w:lang w:eastAsia="en-US"/>
              </w:rPr>
            </w:pPr>
            <w:r w:rsidRPr="00B17AE5">
              <w:rPr>
                <w:rFonts w:eastAsia="Calibri"/>
                <w:sz w:val="20"/>
                <w:szCs w:val="20"/>
                <w:lang w:eastAsia="en-US"/>
              </w:rPr>
              <w:lastRenderedPageBreak/>
              <w:t>выращивание плодовых, ягодных, овощных, бахчевых или иных декоративных или сельскохозяйственных культур;</w:t>
            </w:r>
            <w:r>
              <w:rPr>
                <w:rFonts w:eastAsia="Calibri"/>
                <w:sz w:val="20"/>
                <w:szCs w:val="20"/>
                <w:lang w:eastAsia="en-US"/>
              </w:rPr>
              <w:t xml:space="preserve"> </w:t>
            </w:r>
            <w:r w:rsidRPr="00B17AE5">
              <w:rPr>
                <w:rFonts w:eastAsia="Calibri"/>
                <w:sz w:val="20"/>
                <w:szCs w:val="20"/>
                <w:lang w:eastAsia="en-US"/>
              </w:rPr>
              <w:t>размещение индивидуальных гаражей и подсобных сооружений</w:t>
            </w:r>
          </w:p>
        </w:tc>
      </w:tr>
      <w:tr w:rsidR="002A0D20" w:rsidRPr="00E66948" w:rsidTr="006A2B1F">
        <w:tc>
          <w:tcPr>
            <w:tcW w:w="567" w:type="dxa"/>
            <w:shd w:val="clear" w:color="auto" w:fill="auto"/>
            <w:vAlign w:val="center"/>
          </w:tcPr>
          <w:p w:rsidR="002A0D20" w:rsidRDefault="002A0D20" w:rsidP="002A0D20">
            <w:pPr>
              <w:spacing w:line="240" w:lineRule="auto"/>
              <w:rPr>
                <w:rFonts w:ascii="Times New Roman" w:hAnsi="Times New Roman"/>
                <w:sz w:val="20"/>
                <w:szCs w:val="20"/>
              </w:rPr>
            </w:pPr>
            <w:r>
              <w:rPr>
                <w:rFonts w:ascii="Times New Roman" w:hAnsi="Times New Roman"/>
                <w:sz w:val="20"/>
                <w:szCs w:val="20"/>
              </w:rPr>
              <w:lastRenderedPageBreak/>
              <w:t>25</w:t>
            </w:r>
          </w:p>
        </w:tc>
        <w:tc>
          <w:tcPr>
            <w:tcW w:w="2127" w:type="dxa"/>
            <w:shd w:val="clear" w:color="auto" w:fill="auto"/>
            <w:vAlign w:val="center"/>
          </w:tcPr>
          <w:p w:rsidR="002A0D20" w:rsidRPr="00641728" w:rsidRDefault="002A0D20" w:rsidP="006A2B1F">
            <w:pPr>
              <w:pStyle w:val="aff0"/>
              <w:jc w:val="center"/>
              <w:rPr>
                <w:sz w:val="20"/>
                <w:szCs w:val="20"/>
              </w:rPr>
            </w:pPr>
            <w:r w:rsidRPr="00AD14AC">
              <w:rPr>
                <w:rFonts w:eastAsia="Calibri"/>
                <w:sz w:val="20"/>
                <w:szCs w:val="20"/>
                <w:lang w:eastAsia="en-US"/>
              </w:rPr>
              <w:t>Малоэтажная многоквартирная жилая застройка</w:t>
            </w:r>
            <w:r>
              <w:rPr>
                <w:rFonts w:eastAsia="Calibri"/>
                <w:sz w:val="20"/>
                <w:szCs w:val="20"/>
                <w:lang w:eastAsia="en-US"/>
              </w:rPr>
              <w:t>**</w:t>
            </w:r>
          </w:p>
        </w:tc>
        <w:tc>
          <w:tcPr>
            <w:tcW w:w="708" w:type="dxa"/>
            <w:shd w:val="clear" w:color="auto" w:fill="auto"/>
            <w:vAlign w:val="center"/>
          </w:tcPr>
          <w:p w:rsidR="002A0D20" w:rsidRPr="00641728" w:rsidRDefault="002A0D20" w:rsidP="006A2B1F">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2A0D20" w:rsidRPr="00AD14AC" w:rsidRDefault="002A0D20" w:rsidP="006A2B1F">
            <w:pPr>
              <w:pStyle w:val="ConsPlusNormal"/>
              <w:ind w:firstLine="34"/>
              <w:jc w:val="both"/>
              <w:rPr>
                <w:rFonts w:ascii="Times New Roman" w:eastAsia="Calibri" w:hAnsi="Times New Roman" w:cs="Times New Roman"/>
                <w:lang w:eastAsia="en-US"/>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2A0D20" w:rsidRPr="00E66948" w:rsidTr="006A2B1F">
        <w:tc>
          <w:tcPr>
            <w:tcW w:w="567" w:type="dxa"/>
            <w:shd w:val="clear" w:color="auto" w:fill="auto"/>
            <w:vAlign w:val="center"/>
          </w:tcPr>
          <w:p w:rsidR="002A0D20" w:rsidRDefault="002A0D20" w:rsidP="002A0D20">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2A0D20" w:rsidRPr="00641728" w:rsidRDefault="002A0D20" w:rsidP="006A2B1F">
            <w:pPr>
              <w:pStyle w:val="aff0"/>
              <w:jc w:val="center"/>
              <w:rPr>
                <w:sz w:val="20"/>
                <w:szCs w:val="20"/>
              </w:rPr>
            </w:pPr>
            <w:r w:rsidRPr="00641728">
              <w:rPr>
                <w:sz w:val="20"/>
                <w:szCs w:val="20"/>
              </w:rPr>
              <w:t>Блокированная жилая застройка</w:t>
            </w:r>
            <w:r>
              <w:rPr>
                <w:sz w:val="20"/>
                <w:szCs w:val="20"/>
              </w:rPr>
              <w:t>**</w:t>
            </w:r>
          </w:p>
        </w:tc>
        <w:tc>
          <w:tcPr>
            <w:tcW w:w="708" w:type="dxa"/>
            <w:shd w:val="clear" w:color="auto" w:fill="auto"/>
            <w:vAlign w:val="center"/>
          </w:tcPr>
          <w:p w:rsidR="002A0D20" w:rsidRPr="00641728" w:rsidRDefault="002A0D20" w:rsidP="006A2B1F">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2A0D20" w:rsidRDefault="002A0D20" w:rsidP="006A2B1F">
            <w:pPr>
              <w:pStyle w:val="ConsPlusNormal"/>
              <w:ind w:firstLine="0"/>
              <w:jc w:val="both"/>
              <w:rPr>
                <w:rFonts w:ascii="Times New Roman" w:hAnsi="Times New Roman" w:cs="Times New Roman"/>
              </w:rPr>
            </w:pPr>
            <w:r>
              <w:rPr>
                <w:rFonts w:ascii="Times New Roman" w:hAnsi="Times New Roman" w:cs="Times New Roman"/>
              </w:rPr>
              <w:t>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r>
              <w:rPr>
                <w:rFonts w:ascii="Times New Roman" w:hAnsi="Times New Roman" w:cs="Times New Roman"/>
              </w:rPr>
              <w:t xml:space="preserve"> </w:t>
            </w:r>
            <w:r w:rsidRPr="00AD14AC">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AD14AC">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AD14AC">
              <w:rPr>
                <w:rFonts w:ascii="Times New Roman" w:hAnsi="Times New Roman" w:cs="Times New Roman"/>
              </w:rPr>
              <w:t>обустройство спортивных и детских площадок, площадок отдыха</w:t>
            </w:r>
          </w:p>
        </w:tc>
      </w:tr>
      <w:tr w:rsidR="002A0D20" w:rsidRPr="00E66948" w:rsidTr="006A2B1F">
        <w:tc>
          <w:tcPr>
            <w:tcW w:w="567" w:type="dxa"/>
            <w:shd w:val="clear" w:color="auto" w:fill="auto"/>
            <w:vAlign w:val="center"/>
          </w:tcPr>
          <w:p w:rsidR="002A0D20" w:rsidRDefault="002A0D20" w:rsidP="002A0D20">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2A0D20" w:rsidRPr="002832CD" w:rsidRDefault="002A0D20" w:rsidP="006A2B1F">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eastAsia="Calibri" w:hAnsi="Times New Roman" w:cs="Times New Roman"/>
                <w:lang w:eastAsia="en-US"/>
              </w:rPr>
              <w:t xml:space="preserve"> </w:t>
            </w:r>
            <w:r w:rsidRPr="002832CD">
              <w:rPr>
                <w:rFonts w:ascii="Times New Roman" w:eastAsia="Calibri" w:hAnsi="Times New Roman" w:cs="Times New Roman"/>
                <w:lang w:eastAsia="en-US"/>
              </w:rPr>
              <w:t>предоставление гостиничных услуг в качестве придорожного сервиса;</w:t>
            </w:r>
            <w:r>
              <w:rPr>
                <w:rFonts w:ascii="Times New Roman" w:eastAsia="Calibri" w:hAnsi="Times New Roman" w:cs="Times New Roman"/>
                <w:lang w:eastAsia="en-US"/>
              </w:rPr>
              <w:t xml:space="preserve"> </w:t>
            </w:r>
            <w:r w:rsidRPr="002832C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A0D20" w:rsidRPr="00E66948" w:rsidTr="006A2B1F">
        <w:tc>
          <w:tcPr>
            <w:tcW w:w="567" w:type="dxa"/>
            <w:shd w:val="clear" w:color="auto" w:fill="auto"/>
            <w:vAlign w:val="center"/>
          </w:tcPr>
          <w:p w:rsidR="002A0D20" w:rsidRDefault="002A0D20" w:rsidP="002A0D20">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2A0D20" w:rsidRPr="00641728" w:rsidRDefault="002A0D20" w:rsidP="006A2B1F">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2A0D20" w:rsidRPr="00641728" w:rsidRDefault="002A0D20" w:rsidP="006A2B1F">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2A0D20" w:rsidRPr="00846401" w:rsidRDefault="002A0D20" w:rsidP="006A2B1F">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2A0D20" w:rsidRPr="00E66948" w:rsidTr="006A2B1F">
        <w:tc>
          <w:tcPr>
            <w:tcW w:w="567" w:type="dxa"/>
            <w:shd w:val="clear" w:color="auto" w:fill="auto"/>
            <w:vAlign w:val="center"/>
          </w:tcPr>
          <w:p w:rsidR="002A0D20" w:rsidRDefault="001C46A8" w:rsidP="006A2B1F">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2A0D20" w:rsidRPr="00E66948" w:rsidRDefault="002A0D20" w:rsidP="006A2B1F">
            <w:pPr>
              <w:spacing w:line="240" w:lineRule="auto"/>
              <w:jc w:val="both"/>
              <w:rPr>
                <w:rFonts w:ascii="Times New Roman" w:hAnsi="Times New Roman"/>
                <w:sz w:val="20"/>
                <w:szCs w:val="20"/>
              </w:rPr>
            </w:pPr>
            <w:r w:rsidRPr="00E66948">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2A0D20" w:rsidRPr="00E66948" w:rsidTr="006A2B1F">
        <w:tc>
          <w:tcPr>
            <w:tcW w:w="9781" w:type="dxa"/>
            <w:gridSpan w:val="4"/>
            <w:shd w:val="clear" w:color="auto" w:fill="auto"/>
            <w:vAlign w:val="center"/>
          </w:tcPr>
          <w:p w:rsidR="002A0D20" w:rsidRPr="00E66948" w:rsidRDefault="002A0D20"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2A0D20" w:rsidRPr="00E66948" w:rsidTr="006A2B1F">
        <w:tc>
          <w:tcPr>
            <w:tcW w:w="567" w:type="dxa"/>
            <w:shd w:val="clear" w:color="auto" w:fill="auto"/>
            <w:vAlign w:val="center"/>
          </w:tcPr>
          <w:p w:rsidR="002A0D20" w:rsidRDefault="002A0D20" w:rsidP="001C46A8">
            <w:pPr>
              <w:spacing w:line="240" w:lineRule="auto"/>
              <w:rPr>
                <w:rFonts w:ascii="Times New Roman" w:hAnsi="Times New Roman"/>
                <w:sz w:val="20"/>
                <w:szCs w:val="20"/>
              </w:rPr>
            </w:pPr>
            <w:r>
              <w:rPr>
                <w:rFonts w:ascii="Times New Roman" w:hAnsi="Times New Roman"/>
                <w:sz w:val="20"/>
                <w:szCs w:val="20"/>
              </w:rPr>
              <w:t>3</w:t>
            </w:r>
            <w:r w:rsidR="001C46A8">
              <w:rPr>
                <w:rFonts w:ascii="Times New Roman" w:hAnsi="Times New Roman"/>
                <w:sz w:val="20"/>
                <w:szCs w:val="20"/>
              </w:rPr>
              <w:t>0</w:t>
            </w:r>
          </w:p>
        </w:tc>
        <w:tc>
          <w:tcPr>
            <w:tcW w:w="2127" w:type="dxa"/>
            <w:shd w:val="clear" w:color="auto" w:fill="auto"/>
            <w:vAlign w:val="center"/>
          </w:tcPr>
          <w:p w:rsidR="002A0D20" w:rsidRPr="008346EA" w:rsidRDefault="002A0D20" w:rsidP="006A2B1F">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2A0D20" w:rsidRPr="00E66948" w:rsidRDefault="002A0D20" w:rsidP="006A2B1F">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2A0D20" w:rsidRPr="00E66948" w:rsidTr="006A2B1F">
        <w:tc>
          <w:tcPr>
            <w:tcW w:w="567" w:type="dxa"/>
            <w:shd w:val="clear" w:color="auto" w:fill="auto"/>
            <w:vAlign w:val="center"/>
          </w:tcPr>
          <w:p w:rsidR="002A0D20" w:rsidRDefault="002A0D20" w:rsidP="001C46A8">
            <w:pPr>
              <w:spacing w:line="240" w:lineRule="auto"/>
              <w:rPr>
                <w:rFonts w:ascii="Times New Roman" w:hAnsi="Times New Roman"/>
                <w:sz w:val="20"/>
                <w:szCs w:val="20"/>
              </w:rPr>
            </w:pPr>
            <w:r>
              <w:rPr>
                <w:rFonts w:ascii="Times New Roman" w:hAnsi="Times New Roman"/>
                <w:sz w:val="20"/>
                <w:szCs w:val="20"/>
              </w:rPr>
              <w:t>3</w:t>
            </w:r>
            <w:r w:rsidR="001C46A8">
              <w:rPr>
                <w:rFonts w:ascii="Times New Roman" w:hAnsi="Times New Roman"/>
                <w:sz w:val="20"/>
                <w:szCs w:val="20"/>
              </w:rPr>
              <w:t>1</w:t>
            </w:r>
          </w:p>
        </w:tc>
        <w:tc>
          <w:tcPr>
            <w:tcW w:w="2127"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2A0D20" w:rsidRPr="00E66948" w:rsidRDefault="002A0D20" w:rsidP="006A2B1F">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w:t>
            </w:r>
            <w:r w:rsidRPr="00084299">
              <w:rPr>
                <w:rFonts w:ascii="Times New Roman" w:hAnsi="Times New Roman"/>
                <w:sz w:val="20"/>
                <w:szCs w:val="20"/>
              </w:rPr>
              <w:lastRenderedPageBreak/>
              <w:t>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A0D20" w:rsidRPr="00E66948" w:rsidTr="006A2B1F">
        <w:tc>
          <w:tcPr>
            <w:tcW w:w="567" w:type="dxa"/>
            <w:shd w:val="clear" w:color="auto" w:fill="auto"/>
            <w:vAlign w:val="center"/>
          </w:tcPr>
          <w:p w:rsidR="002A0D20" w:rsidRDefault="002A0D20" w:rsidP="001C46A8">
            <w:pPr>
              <w:spacing w:line="240" w:lineRule="auto"/>
              <w:rPr>
                <w:rFonts w:ascii="Times New Roman" w:hAnsi="Times New Roman"/>
                <w:sz w:val="20"/>
                <w:szCs w:val="20"/>
              </w:rPr>
            </w:pPr>
            <w:r>
              <w:rPr>
                <w:rFonts w:ascii="Times New Roman" w:hAnsi="Times New Roman"/>
                <w:sz w:val="20"/>
                <w:szCs w:val="20"/>
              </w:rPr>
              <w:lastRenderedPageBreak/>
              <w:t>3</w:t>
            </w:r>
            <w:r w:rsidR="001C46A8">
              <w:rPr>
                <w:rFonts w:ascii="Times New Roman" w:hAnsi="Times New Roman"/>
                <w:sz w:val="20"/>
                <w:szCs w:val="20"/>
              </w:rPr>
              <w:t>2</w:t>
            </w:r>
          </w:p>
        </w:tc>
        <w:tc>
          <w:tcPr>
            <w:tcW w:w="2127"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2A0D20" w:rsidRPr="00E66948" w:rsidRDefault="002A0D20" w:rsidP="006A2B1F">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2A0D20" w:rsidRPr="00E66948" w:rsidRDefault="002A0D20" w:rsidP="006A2B1F">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A0D20" w:rsidRPr="00E66948" w:rsidTr="006A2B1F">
        <w:tc>
          <w:tcPr>
            <w:tcW w:w="567" w:type="dxa"/>
            <w:shd w:val="clear" w:color="auto" w:fill="auto"/>
            <w:vAlign w:val="center"/>
          </w:tcPr>
          <w:p w:rsidR="002A0D20" w:rsidRDefault="002A0D20" w:rsidP="001C46A8">
            <w:pPr>
              <w:spacing w:line="240" w:lineRule="auto"/>
              <w:rPr>
                <w:rFonts w:ascii="Times New Roman" w:hAnsi="Times New Roman"/>
                <w:sz w:val="20"/>
                <w:szCs w:val="20"/>
              </w:rPr>
            </w:pPr>
            <w:r>
              <w:rPr>
                <w:rFonts w:ascii="Times New Roman" w:hAnsi="Times New Roman"/>
                <w:sz w:val="20"/>
                <w:szCs w:val="20"/>
              </w:rPr>
              <w:t>3</w:t>
            </w:r>
            <w:r w:rsidR="001C46A8">
              <w:rPr>
                <w:rFonts w:ascii="Times New Roman" w:hAnsi="Times New Roman"/>
                <w:sz w:val="20"/>
                <w:szCs w:val="20"/>
              </w:rPr>
              <w:t>3</w:t>
            </w:r>
          </w:p>
        </w:tc>
        <w:tc>
          <w:tcPr>
            <w:tcW w:w="2127" w:type="dxa"/>
            <w:shd w:val="clear" w:color="auto" w:fill="auto"/>
            <w:vAlign w:val="center"/>
          </w:tcPr>
          <w:p w:rsidR="002A0D20" w:rsidRPr="00516AF0" w:rsidRDefault="002A0D20" w:rsidP="006A2B1F">
            <w:pPr>
              <w:spacing w:line="240" w:lineRule="auto"/>
              <w:rPr>
                <w:rFonts w:ascii="Times New Roman" w:hAnsi="Times New Roman"/>
                <w:sz w:val="20"/>
                <w:szCs w:val="20"/>
              </w:rPr>
            </w:pPr>
            <w:r w:rsidRPr="00516AF0">
              <w:rPr>
                <w:rFonts w:ascii="Times New Roman" w:hAnsi="Times New Roman"/>
                <w:sz w:val="20"/>
                <w:szCs w:val="20"/>
              </w:rPr>
              <w:t>Обслуживание жилой застройки</w:t>
            </w:r>
          </w:p>
        </w:tc>
        <w:tc>
          <w:tcPr>
            <w:tcW w:w="708" w:type="dxa"/>
            <w:shd w:val="clear" w:color="auto" w:fill="auto"/>
            <w:vAlign w:val="center"/>
          </w:tcPr>
          <w:p w:rsidR="002A0D20" w:rsidRPr="00516AF0" w:rsidRDefault="002A0D20" w:rsidP="006A2B1F">
            <w:pPr>
              <w:spacing w:line="240" w:lineRule="auto"/>
              <w:rPr>
                <w:rFonts w:ascii="Times New Roman" w:hAnsi="Times New Roman"/>
                <w:sz w:val="20"/>
                <w:szCs w:val="20"/>
              </w:rPr>
            </w:pPr>
            <w:r w:rsidRPr="00516AF0">
              <w:rPr>
                <w:rFonts w:ascii="Times New Roman" w:hAnsi="Times New Roman"/>
                <w:sz w:val="20"/>
                <w:szCs w:val="20"/>
              </w:rPr>
              <w:t>2.7</w:t>
            </w:r>
          </w:p>
        </w:tc>
        <w:tc>
          <w:tcPr>
            <w:tcW w:w="6379" w:type="dxa"/>
            <w:shd w:val="clear" w:color="auto" w:fill="auto"/>
          </w:tcPr>
          <w:p w:rsidR="002A0D20" w:rsidRPr="00516AF0" w:rsidRDefault="002A0D20" w:rsidP="006A2B1F">
            <w:pPr>
              <w:widowControl w:val="0"/>
              <w:spacing w:line="240" w:lineRule="auto"/>
              <w:jc w:val="both"/>
              <w:rPr>
                <w:rFonts w:ascii="Times New Roman" w:hAnsi="Times New Roman"/>
                <w:sz w:val="20"/>
                <w:szCs w:val="20"/>
              </w:rPr>
            </w:pPr>
            <w:r w:rsidRPr="00516AF0">
              <w:rPr>
                <w:rFonts w:ascii="Times New Roman" w:hAnsi="Times New Roman"/>
                <w:sz w:val="20"/>
                <w:szCs w:val="20"/>
              </w:rPr>
              <w:t>2.7</w:t>
            </w:r>
            <w:r>
              <w:rPr>
                <w:rFonts w:ascii="Times New Roman" w:hAnsi="Times New Roman"/>
                <w:sz w:val="20"/>
                <w:szCs w:val="20"/>
              </w:rPr>
              <w:t> </w:t>
            </w:r>
            <w:r w:rsidRPr="00516AF0">
              <w:rPr>
                <w:rFonts w:ascii="Times New Roman" w:hAnsi="Times New Roman"/>
                <w:sz w:val="20"/>
                <w:szCs w:val="20"/>
              </w:rPr>
              <w:t>-</w:t>
            </w:r>
            <w:r>
              <w:rPr>
                <w:rFonts w:ascii="Times New Roman" w:hAnsi="Times New Roman"/>
                <w:sz w:val="20"/>
                <w:szCs w:val="20"/>
              </w:rPr>
              <w:t> </w:t>
            </w:r>
            <w:r w:rsidRPr="00840CC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bl>
    <w:p w:rsidR="006A2B1F" w:rsidRDefault="006A2B1F" w:rsidP="006A2B1F">
      <w:pPr>
        <w:spacing w:line="240" w:lineRule="auto"/>
        <w:ind w:firstLine="709"/>
        <w:jc w:val="both"/>
        <w:rPr>
          <w:rFonts w:ascii="Times New Roman" w:hAnsi="Times New Roman"/>
          <w:sz w:val="20"/>
          <w:szCs w:val="20"/>
        </w:rPr>
      </w:pPr>
    </w:p>
    <w:p w:rsidR="006A2B1F" w:rsidRPr="0047708F" w:rsidRDefault="006A2B1F" w:rsidP="006A2B1F">
      <w:pPr>
        <w:pStyle w:val="ConsNormal"/>
        <w:ind w:firstLine="540"/>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6A2B1F" w:rsidRPr="00B35BCD" w:rsidRDefault="006A2B1F" w:rsidP="006A2B1F">
      <w:pPr>
        <w:widowControl w:val="0"/>
        <w:ind w:firstLine="709"/>
        <w:jc w:val="both"/>
        <w:rPr>
          <w:rFonts w:ascii="Times New Roman" w:hAnsi="Times New Roman"/>
          <w:b/>
          <w:sz w:val="24"/>
          <w:szCs w:val="24"/>
        </w:rPr>
      </w:pPr>
      <w:r w:rsidRPr="002E7DCD">
        <w:rPr>
          <w:rFonts w:ascii="Times New Roman" w:hAnsi="Times New Roman"/>
          <w:b/>
          <w:sz w:val="24"/>
          <w:szCs w:val="24"/>
        </w:rPr>
        <w:t>1)</w:t>
      </w:r>
      <w:r>
        <w:rPr>
          <w:rFonts w:ascii="Times New Roman" w:hAnsi="Times New Roman"/>
          <w:sz w:val="24"/>
          <w:szCs w:val="24"/>
        </w:rPr>
        <w:t> </w:t>
      </w:r>
      <w:r w:rsidRPr="00B35BCD">
        <w:rPr>
          <w:rFonts w:ascii="Times New Roman" w:hAnsi="Times New Roman"/>
          <w:b/>
          <w:sz w:val="24"/>
          <w:szCs w:val="24"/>
        </w:rPr>
        <w:t>предельные (минимальные и (или) максимальные) размеры земельных участков, в том числе их площадь:</w:t>
      </w:r>
    </w:p>
    <w:p w:rsidR="006A2B1F" w:rsidRDefault="006A2B1F" w:rsidP="006A2B1F">
      <w:pPr>
        <w:widowControl w:val="0"/>
        <w:ind w:firstLine="709"/>
        <w:jc w:val="both"/>
        <w:rPr>
          <w:rFonts w:ascii="Times New Roman" w:hAnsi="Times New Roman"/>
          <w:sz w:val="24"/>
          <w:szCs w:val="24"/>
        </w:rPr>
      </w:pPr>
      <w:r>
        <w:rPr>
          <w:rFonts w:ascii="Times New Roman" w:hAnsi="Times New Roman"/>
          <w:sz w:val="24"/>
          <w:szCs w:val="24"/>
        </w:rPr>
        <w:t xml:space="preserve">- минимальный размер земельного участка – </w:t>
      </w:r>
      <w:r w:rsidR="000E6B37">
        <w:rPr>
          <w:rFonts w:ascii="Times New Roman" w:hAnsi="Times New Roman"/>
          <w:sz w:val="24"/>
          <w:szCs w:val="24"/>
        </w:rPr>
        <w:t>15</w:t>
      </w:r>
      <w:r>
        <w:rPr>
          <w:rFonts w:ascii="Times New Roman" w:hAnsi="Times New Roman"/>
          <w:sz w:val="24"/>
          <w:szCs w:val="24"/>
        </w:rPr>
        <w:t>0 м.кв.</w:t>
      </w:r>
    </w:p>
    <w:p w:rsidR="006A2B1F" w:rsidRDefault="006A2B1F" w:rsidP="006A2B1F">
      <w:pPr>
        <w:widowControl w:val="0"/>
        <w:ind w:firstLine="709"/>
        <w:jc w:val="both"/>
        <w:rPr>
          <w:rFonts w:ascii="Times New Roman" w:hAnsi="Times New Roman"/>
          <w:sz w:val="24"/>
          <w:szCs w:val="24"/>
        </w:rPr>
      </w:pPr>
      <w:r>
        <w:rPr>
          <w:rFonts w:ascii="Times New Roman" w:hAnsi="Times New Roman"/>
          <w:sz w:val="24"/>
          <w:szCs w:val="24"/>
        </w:rPr>
        <w:t xml:space="preserve">- максимальный размер земельного участка – </w:t>
      </w:r>
      <w:r w:rsidRPr="00407DB5">
        <w:rPr>
          <w:rFonts w:ascii="Times New Roman" w:hAnsi="Times New Roman"/>
          <w:b/>
          <w:sz w:val="24"/>
          <w:szCs w:val="24"/>
        </w:rPr>
        <w:t>не устанавлива</w:t>
      </w:r>
      <w:r>
        <w:rPr>
          <w:rFonts w:ascii="Times New Roman" w:hAnsi="Times New Roman"/>
          <w:b/>
          <w:sz w:val="24"/>
          <w:szCs w:val="24"/>
        </w:rPr>
        <w:t>е</w:t>
      </w:r>
      <w:r w:rsidRPr="00407DB5">
        <w:rPr>
          <w:rFonts w:ascii="Times New Roman" w:hAnsi="Times New Roman"/>
          <w:b/>
          <w:sz w:val="24"/>
          <w:szCs w:val="24"/>
        </w:rPr>
        <w:t>тся</w:t>
      </w:r>
      <w:r w:rsidRPr="00A6250B">
        <w:rPr>
          <w:rFonts w:ascii="Times New Roman" w:hAnsi="Times New Roman"/>
          <w:sz w:val="24"/>
          <w:szCs w:val="24"/>
        </w:rPr>
        <w:t xml:space="preserve">; </w:t>
      </w:r>
    </w:p>
    <w:p w:rsidR="006A2B1F" w:rsidRDefault="006A2B1F" w:rsidP="006A2B1F">
      <w:pPr>
        <w:pStyle w:val="afc"/>
        <w:widowControl w:val="0"/>
        <w:spacing w:after="0" w:line="360" w:lineRule="auto"/>
        <w:ind w:left="0" w:firstLine="709"/>
        <w:jc w:val="both"/>
        <w:rPr>
          <w:rFonts w:ascii="Times New Roman" w:hAnsi="Times New Roman"/>
          <w:sz w:val="24"/>
          <w:szCs w:val="24"/>
        </w:rPr>
      </w:pPr>
      <w:r w:rsidRPr="002E7DCD">
        <w:rPr>
          <w:rFonts w:ascii="Times New Roman" w:hAnsi="Times New Roman"/>
          <w:b/>
          <w:sz w:val="24"/>
          <w:szCs w:val="24"/>
        </w:rPr>
        <w:t>2)</w:t>
      </w:r>
      <w:r w:rsidRPr="003B4E95">
        <w:rPr>
          <w:rFonts w:ascii="Times New Roman" w:hAnsi="Times New Roman"/>
          <w:sz w:val="24"/>
          <w:szCs w:val="24"/>
        </w:rPr>
        <w:t> </w:t>
      </w:r>
      <w:r w:rsidRPr="00B35BCD">
        <w:rPr>
          <w:rFonts w:ascii="Times New Roman" w:hAnsi="Times New Roman"/>
          <w:b/>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imes New Roman" w:hAnsi="Times New Roman"/>
          <w:sz w:val="24"/>
          <w:szCs w:val="24"/>
        </w:rPr>
        <w:t>:</w:t>
      </w:r>
    </w:p>
    <w:p w:rsidR="006A2B1F" w:rsidRDefault="006A2B1F" w:rsidP="006A2B1F">
      <w:pPr>
        <w:pStyle w:val="afc"/>
        <w:widowControl w:val="0"/>
        <w:spacing w:after="0" w:line="360" w:lineRule="auto"/>
        <w:ind w:left="0" w:firstLine="709"/>
        <w:jc w:val="both"/>
        <w:rPr>
          <w:rFonts w:ascii="Times New Roman" w:eastAsia="Times New Roman" w:hAnsi="Times New Roman"/>
          <w:sz w:val="24"/>
          <w:szCs w:val="24"/>
          <w:lang w:eastAsia="ru-RU"/>
        </w:rPr>
      </w:pPr>
      <w:r w:rsidRPr="003B4E95">
        <w:rPr>
          <w:rFonts w:ascii="Times New Roman" w:hAnsi="Times New Roman"/>
          <w:sz w:val="24"/>
          <w:szCs w:val="24"/>
        </w:rPr>
        <w:t xml:space="preserve"> – </w:t>
      </w:r>
      <w:r w:rsidRPr="00B35BCD">
        <w:rPr>
          <w:rFonts w:ascii="Times New Roman" w:hAnsi="Times New Roman"/>
          <w:sz w:val="24"/>
          <w:szCs w:val="24"/>
        </w:rPr>
        <w:t>м</w:t>
      </w:r>
      <w:r w:rsidRPr="00B35BCD">
        <w:rPr>
          <w:rFonts w:ascii="Times New Roman" w:eastAsia="Times New Roman" w:hAnsi="Times New Roman"/>
          <w:sz w:val="24"/>
          <w:szCs w:val="24"/>
          <w:lang w:eastAsia="ru-RU"/>
        </w:rPr>
        <w:t>инимальное</w:t>
      </w:r>
      <w:r w:rsidRPr="003B4E95">
        <w:rPr>
          <w:rFonts w:ascii="Times New Roman" w:eastAsia="Times New Roman" w:hAnsi="Times New Roman"/>
          <w:sz w:val="24"/>
          <w:szCs w:val="24"/>
          <w:lang w:eastAsia="ru-RU"/>
        </w:rPr>
        <w:t xml:space="preserve"> расстояние от границ </w:t>
      </w:r>
      <w:r>
        <w:rPr>
          <w:rFonts w:ascii="Times New Roman" w:eastAsia="Times New Roman" w:hAnsi="Times New Roman"/>
          <w:sz w:val="24"/>
          <w:szCs w:val="24"/>
          <w:lang w:eastAsia="ru-RU"/>
        </w:rPr>
        <w:t>земельного</w:t>
      </w:r>
      <w:r w:rsidRPr="003B4E95">
        <w:rPr>
          <w:rFonts w:ascii="Times New Roman" w:eastAsia="Times New Roman" w:hAnsi="Times New Roman"/>
          <w:sz w:val="24"/>
          <w:szCs w:val="24"/>
          <w:lang w:eastAsia="ru-RU"/>
        </w:rPr>
        <w:t xml:space="preserve"> участка до основного строения - </w:t>
      </w:r>
      <w:r>
        <w:rPr>
          <w:rFonts w:ascii="Times New Roman" w:eastAsia="Times New Roman" w:hAnsi="Times New Roman"/>
          <w:sz w:val="24"/>
          <w:szCs w:val="24"/>
          <w:lang w:eastAsia="ru-RU"/>
        </w:rPr>
        <w:t>5</w:t>
      </w:r>
      <w:r w:rsidRPr="003B4E95">
        <w:rPr>
          <w:rFonts w:ascii="Times New Roman" w:eastAsia="Times New Roman" w:hAnsi="Times New Roman"/>
          <w:sz w:val="24"/>
          <w:szCs w:val="24"/>
          <w:lang w:eastAsia="ru-RU"/>
        </w:rPr>
        <w:t xml:space="preserve"> метр</w:t>
      </w:r>
      <w:r>
        <w:rPr>
          <w:rFonts w:ascii="Times New Roman" w:eastAsia="Times New Roman" w:hAnsi="Times New Roman"/>
          <w:sz w:val="24"/>
          <w:szCs w:val="24"/>
          <w:lang w:eastAsia="ru-RU"/>
        </w:rPr>
        <w:t>ов</w:t>
      </w:r>
      <w:r w:rsidRPr="003B4E95">
        <w:rPr>
          <w:rFonts w:ascii="Times New Roman" w:eastAsia="Times New Roman" w:hAnsi="Times New Roman"/>
          <w:sz w:val="24"/>
          <w:szCs w:val="24"/>
          <w:lang w:eastAsia="ru-RU"/>
        </w:rPr>
        <w:t xml:space="preserve">; </w:t>
      </w:r>
    </w:p>
    <w:p w:rsidR="006A2B1F" w:rsidRPr="00BD65F5" w:rsidRDefault="006A2B1F" w:rsidP="006A2B1F">
      <w:pPr>
        <w:pStyle w:val="afc"/>
        <w:widowControl w:val="0"/>
        <w:spacing w:after="0" w:line="36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w:t>
      </w:r>
      <w:r w:rsidRPr="00BD65F5">
        <w:rPr>
          <w:rFonts w:ascii="Times New Roman" w:eastAsia="Times New Roman" w:hAnsi="Times New Roman"/>
          <w:sz w:val="24"/>
          <w:szCs w:val="24"/>
          <w:lang w:eastAsia="ru-RU"/>
        </w:rPr>
        <w:t>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r>
        <w:rPr>
          <w:rFonts w:ascii="Times New Roman" w:eastAsia="Times New Roman" w:hAnsi="Times New Roman"/>
          <w:sz w:val="24"/>
          <w:szCs w:val="24"/>
          <w:lang w:eastAsia="ru-RU"/>
        </w:rPr>
        <w:t>.</w:t>
      </w:r>
    </w:p>
    <w:p w:rsidR="006A2B1F" w:rsidRDefault="006A2B1F" w:rsidP="006A2B1F">
      <w:pPr>
        <w:pStyle w:val="afc"/>
        <w:widowControl w:val="0"/>
        <w:spacing w:after="0" w:line="360" w:lineRule="auto"/>
        <w:ind w:left="0" w:firstLine="709"/>
        <w:jc w:val="both"/>
        <w:rPr>
          <w:rFonts w:ascii="Times New Roman" w:hAnsi="Times New Roman"/>
          <w:b/>
          <w:sz w:val="24"/>
          <w:szCs w:val="24"/>
        </w:rPr>
      </w:pPr>
      <w:r w:rsidRPr="002E7DCD">
        <w:rPr>
          <w:rFonts w:ascii="Times New Roman" w:hAnsi="Times New Roman"/>
          <w:b/>
          <w:sz w:val="24"/>
          <w:szCs w:val="24"/>
        </w:rPr>
        <w:t>3)</w:t>
      </w:r>
      <w:r w:rsidRPr="003B4E95">
        <w:rPr>
          <w:rFonts w:ascii="Times New Roman" w:hAnsi="Times New Roman"/>
          <w:sz w:val="24"/>
          <w:szCs w:val="24"/>
        </w:rPr>
        <w:t xml:space="preserve"> </w:t>
      </w:r>
      <w:r w:rsidRPr="00B35BCD">
        <w:rPr>
          <w:rFonts w:ascii="Times New Roman" w:hAnsi="Times New Roman"/>
          <w:b/>
          <w:sz w:val="24"/>
          <w:szCs w:val="24"/>
        </w:rPr>
        <w:t>предельное количество этажей или предельн</w:t>
      </w:r>
      <w:r>
        <w:rPr>
          <w:rFonts w:ascii="Times New Roman" w:hAnsi="Times New Roman"/>
          <w:b/>
          <w:sz w:val="24"/>
          <w:szCs w:val="24"/>
        </w:rPr>
        <w:t>ая</w:t>
      </w:r>
      <w:r w:rsidRPr="00B35BCD">
        <w:rPr>
          <w:rFonts w:ascii="Times New Roman" w:hAnsi="Times New Roman"/>
          <w:b/>
          <w:sz w:val="24"/>
          <w:szCs w:val="24"/>
        </w:rPr>
        <w:t xml:space="preserve"> высот</w:t>
      </w:r>
      <w:r>
        <w:rPr>
          <w:rFonts w:ascii="Times New Roman" w:hAnsi="Times New Roman"/>
          <w:b/>
          <w:sz w:val="24"/>
          <w:szCs w:val="24"/>
        </w:rPr>
        <w:t>а</w:t>
      </w:r>
      <w:r w:rsidRPr="00B35BCD">
        <w:rPr>
          <w:rFonts w:ascii="Times New Roman" w:hAnsi="Times New Roman"/>
          <w:b/>
          <w:sz w:val="24"/>
          <w:szCs w:val="24"/>
        </w:rPr>
        <w:t xml:space="preserve"> зданий, строений, сооружений</w:t>
      </w:r>
      <w:r>
        <w:rPr>
          <w:rFonts w:ascii="Times New Roman" w:hAnsi="Times New Roman"/>
          <w:b/>
          <w:sz w:val="24"/>
          <w:szCs w:val="24"/>
        </w:rPr>
        <w:t>:</w:t>
      </w:r>
    </w:p>
    <w:p w:rsidR="006A2B1F" w:rsidRPr="003B4E95" w:rsidRDefault="006A2B1F" w:rsidP="006A2B1F">
      <w:pPr>
        <w:pStyle w:val="afc"/>
        <w:widowControl w:val="0"/>
        <w:spacing w:after="0" w:line="360" w:lineRule="auto"/>
        <w:ind w:left="0" w:firstLine="709"/>
        <w:jc w:val="both"/>
        <w:rPr>
          <w:rFonts w:ascii="Times New Roman" w:hAnsi="Times New Roman"/>
          <w:sz w:val="24"/>
          <w:szCs w:val="24"/>
        </w:rPr>
      </w:pPr>
      <w:r w:rsidRPr="003B4E95">
        <w:rPr>
          <w:rFonts w:ascii="Times New Roman" w:hAnsi="Times New Roman"/>
          <w:sz w:val="24"/>
          <w:szCs w:val="24"/>
        </w:rPr>
        <w:t xml:space="preserve"> – м</w:t>
      </w:r>
      <w:r w:rsidRPr="00B35BCD">
        <w:rPr>
          <w:rFonts w:ascii="Times New Roman" w:hAnsi="Times New Roman"/>
          <w:sz w:val="24"/>
          <w:szCs w:val="24"/>
          <w:lang w:eastAsia="ru-RU"/>
        </w:rPr>
        <w:t>аксимальное</w:t>
      </w:r>
      <w:r w:rsidRPr="003B4E95">
        <w:rPr>
          <w:rFonts w:ascii="Times New Roman" w:hAnsi="Times New Roman"/>
          <w:b/>
          <w:sz w:val="24"/>
          <w:szCs w:val="24"/>
          <w:lang w:eastAsia="ru-RU"/>
        </w:rPr>
        <w:t xml:space="preserve"> </w:t>
      </w:r>
      <w:r w:rsidRPr="003B4E95">
        <w:rPr>
          <w:rFonts w:ascii="Times New Roman" w:hAnsi="Times New Roman"/>
          <w:sz w:val="24"/>
          <w:szCs w:val="24"/>
          <w:lang w:eastAsia="ru-RU"/>
        </w:rPr>
        <w:t xml:space="preserve">количество этажей надземной части зданий, строений, сооружений на территории земельных участков – </w:t>
      </w:r>
      <w:r w:rsidR="000E6B37">
        <w:rPr>
          <w:rFonts w:ascii="Times New Roman" w:hAnsi="Times New Roman"/>
          <w:sz w:val="24"/>
          <w:szCs w:val="24"/>
          <w:lang w:eastAsia="ru-RU"/>
        </w:rPr>
        <w:t>3</w:t>
      </w:r>
      <w:r w:rsidRPr="003B4E95">
        <w:rPr>
          <w:rFonts w:ascii="Times New Roman" w:hAnsi="Times New Roman"/>
          <w:sz w:val="24"/>
          <w:szCs w:val="24"/>
          <w:lang w:eastAsia="ru-RU"/>
        </w:rPr>
        <w:t xml:space="preserve"> этаж</w:t>
      </w:r>
      <w:r w:rsidR="000E6B37">
        <w:rPr>
          <w:rFonts w:ascii="Times New Roman" w:hAnsi="Times New Roman"/>
          <w:sz w:val="24"/>
          <w:szCs w:val="24"/>
          <w:lang w:eastAsia="ru-RU"/>
        </w:rPr>
        <w:t>а</w:t>
      </w:r>
      <w:r w:rsidRPr="003B4E95">
        <w:rPr>
          <w:rFonts w:ascii="Times New Roman" w:hAnsi="Times New Roman"/>
          <w:sz w:val="24"/>
          <w:szCs w:val="24"/>
        </w:rPr>
        <w:t>;</w:t>
      </w:r>
    </w:p>
    <w:p w:rsidR="006A2B1F" w:rsidRDefault="006A2B1F" w:rsidP="006A2B1F">
      <w:pPr>
        <w:widowControl w:val="0"/>
        <w:ind w:firstLine="709"/>
        <w:jc w:val="both"/>
        <w:rPr>
          <w:rFonts w:ascii="Times New Roman" w:hAnsi="Times New Roman"/>
          <w:b/>
          <w:sz w:val="24"/>
          <w:szCs w:val="24"/>
        </w:rPr>
      </w:pPr>
      <w:r w:rsidRPr="002E7DCD">
        <w:rPr>
          <w:rFonts w:ascii="Times New Roman" w:hAnsi="Times New Roman"/>
          <w:b/>
          <w:sz w:val="24"/>
          <w:szCs w:val="24"/>
        </w:rPr>
        <w:t>4)</w:t>
      </w:r>
      <w:r w:rsidRPr="00A6250B">
        <w:rPr>
          <w:rFonts w:ascii="Times New Roman" w:hAnsi="Times New Roman"/>
          <w:sz w:val="24"/>
          <w:szCs w:val="24"/>
        </w:rPr>
        <w:t xml:space="preserve"> </w:t>
      </w:r>
      <w:r w:rsidRPr="00B35BCD">
        <w:rPr>
          <w:rFonts w:ascii="Times New Roman" w:hAnsi="Times New Roman"/>
          <w:b/>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A2B1F" w:rsidRPr="00B35BCD" w:rsidRDefault="006A2B1F" w:rsidP="006A2B1F">
      <w:pPr>
        <w:widowControl w:val="0"/>
        <w:ind w:firstLine="709"/>
        <w:jc w:val="both"/>
        <w:rPr>
          <w:rFonts w:ascii="Times New Roman" w:hAnsi="Times New Roman"/>
          <w:sz w:val="24"/>
          <w:szCs w:val="24"/>
        </w:rPr>
      </w:pPr>
      <w:r>
        <w:rPr>
          <w:rFonts w:ascii="Times New Roman" w:hAnsi="Times New Roman"/>
          <w:b/>
          <w:sz w:val="24"/>
          <w:szCs w:val="24"/>
        </w:rPr>
        <w:t xml:space="preserve">- </w:t>
      </w:r>
      <w:r w:rsidRPr="00B35BCD">
        <w:rPr>
          <w:rFonts w:ascii="Times New Roman" w:hAnsi="Times New Roman"/>
          <w:sz w:val="24"/>
          <w:szCs w:val="24"/>
        </w:rPr>
        <w:t>максимальный процент застройки – 75%</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lastRenderedPageBreak/>
        <w:t>Ограничения использования земельных участков и объектов капитального строительства.</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w:t>
      </w:r>
      <w:r w:rsidRPr="00BA1F71">
        <w:rPr>
          <w:rFonts w:ascii="Times New Roman" w:hAnsi="Times New Roman"/>
          <w:b/>
          <w:sz w:val="24"/>
          <w:szCs w:val="24"/>
        </w:rPr>
        <w:t>4</w:t>
      </w:r>
      <w:r>
        <w:rPr>
          <w:rFonts w:ascii="Times New Roman" w:hAnsi="Times New Roman"/>
          <w:b/>
          <w:sz w:val="24"/>
          <w:szCs w:val="24"/>
        </w:rPr>
        <w:t>.</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производственной</w:t>
      </w:r>
      <w:r w:rsidRPr="004738DD">
        <w:rPr>
          <w:rFonts w:ascii="Times New Roman" w:hAnsi="Times New Roman"/>
          <w:b/>
          <w:sz w:val="24"/>
          <w:szCs w:val="24"/>
        </w:rPr>
        <w:t xml:space="preserve"> зоны</w:t>
      </w:r>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Производственные территории предназначены для размещения производственно-деловых, промышленных, коммунально-складских, транспортных и инженерных объектов и формируются в виде участков производственной застройки и производственных зон.</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 xml:space="preserve">Производственные территории имеют ряд характеристик и различаются по классам </w:t>
      </w:r>
      <w:r>
        <w:rPr>
          <w:rFonts w:ascii="Times New Roman" w:hAnsi="Times New Roman"/>
          <w:sz w:val="24"/>
          <w:szCs w:val="24"/>
        </w:rPr>
        <w:t>опасности</w:t>
      </w:r>
      <w:r w:rsidRPr="004A761F">
        <w:rPr>
          <w:rFonts w:ascii="Times New Roman" w:hAnsi="Times New Roman"/>
          <w:sz w:val="24"/>
          <w:szCs w:val="24"/>
        </w:rPr>
        <w:t xml:space="preserve"> производства, расположенного на территории: на I, II, III, IV, V классы (по убыванию </w:t>
      </w:r>
      <w:r>
        <w:rPr>
          <w:rFonts w:ascii="Times New Roman" w:hAnsi="Times New Roman"/>
          <w:sz w:val="24"/>
          <w:szCs w:val="24"/>
        </w:rPr>
        <w:t>опасности</w:t>
      </w:r>
      <w:r w:rsidRPr="004A761F">
        <w:rPr>
          <w:rFonts w:ascii="Times New Roman" w:hAnsi="Times New Roman"/>
          <w:sz w:val="24"/>
          <w:szCs w:val="24"/>
        </w:rPr>
        <w:t>).</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проектируются с учетом габаритов используемого грузового транспорта. Проезды общего пользования в пределах промзон должны составлять 20 - 30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В границах землеотводов предприятий должны быть предусмотрены:</w:t>
      </w:r>
    </w:p>
    <w:p w:rsidR="006A2B1F" w:rsidRPr="00A14A15" w:rsidRDefault="006A2B1F" w:rsidP="006A2B1F">
      <w:pPr>
        <w:pStyle w:val="afc"/>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легковых автомашин для работающих и клиентов, количество машино-мест определять по расчету, исходя из количества работающих с применением коэффициента автомобилизации 1,5;</w:t>
      </w:r>
    </w:p>
    <w:p w:rsidR="006A2B1F" w:rsidRPr="00A14A15" w:rsidRDefault="006A2B1F" w:rsidP="006A2B1F">
      <w:pPr>
        <w:pStyle w:val="afc"/>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стоянки грузовых машин - исходя из суточного грузооборота и вида используемых машин.</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t xml:space="preserve">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w:t>
      </w:r>
      <w:r>
        <w:rPr>
          <w:rFonts w:ascii="Times New Roman" w:hAnsi="Times New Roman"/>
          <w:sz w:val="24"/>
          <w:szCs w:val="24"/>
        </w:rPr>
        <w:t xml:space="preserve">с </w:t>
      </w:r>
      <w:r w:rsidRPr="004A761F">
        <w:rPr>
          <w:rFonts w:ascii="Times New Roman" w:hAnsi="Times New Roman"/>
          <w:sz w:val="24"/>
          <w:szCs w:val="24"/>
        </w:rPr>
        <w:t>учетом розы ветров.</w:t>
      </w:r>
    </w:p>
    <w:p w:rsidR="006A2B1F" w:rsidRPr="004A761F" w:rsidRDefault="006A2B1F" w:rsidP="006A2B1F">
      <w:pPr>
        <w:widowControl w:val="0"/>
        <w:ind w:firstLine="709"/>
        <w:jc w:val="both"/>
        <w:rPr>
          <w:rFonts w:ascii="Times New Roman" w:hAnsi="Times New Roman"/>
          <w:sz w:val="24"/>
          <w:szCs w:val="24"/>
        </w:rPr>
      </w:pPr>
      <w:r w:rsidRPr="004A761F">
        <w:rPr>
          <w:rFonts w:ascii="Times New Roman" w:hAnsi="Times New Roman"/>
          <w:sz w:val="24"/>
          <w:szCs w:val="24"/>
        </w:rPr>
        <w:lastRenderedPageBreak/>
        <w:t>Озеленение территории - 15%, СЗЗ - согласно проекту организации СЗЗ, но не менее 50%.</w:t>
      </w:r>
    </w:p>
    <w:p w:rsidR="006A2B1F" w:rsidRPr="00A14A15" w:rsidRDefault="006A2B1F" w:rsidP="006A2B1F">
      <w:pPr>
        <w:widowControl w:val="0"/>
        <w:ind w:firstLine="708"/>
        <w:jc w:val="both"/>
        <w:rPr>
          <w:rFonts w:ascii="Times New Roman" w:hAnsi="Times New Roman"/>
          <w:sz w:val="24"/>
          <w:szCs w:val="24"/>
        </w:rPr>
      </w:pPr>
      <w:r>
        <w:rPr>
          <w:rFonts w:ascii="Times New Roman" w:hAnsi="Times New Roman"/>
          <w:sz w:val="24"/>
          <w:szCs w:val="24"/>
        </w:rPr>
        <w:t xml:space="preserve"> </w:t>
      </w:r>
      <w:r w:rsidRPr="004A761F">
        <w:rPr>
          <w:rFonts w:ascii="Times New Roman" w:hAnsi="Times New Roman"/>
          <w:sz w:val="24"/>
          <w:szCs w:val="24"/>
        </w:rPr>
        <w:t xml:space="preserve">Производственные территории следует преобразовывать с учетом примыкания к </w:t>
      </w:r>
      <w:r w:rsidRPr="00A14A15">
        <w:rPr>
          <w:rFonts w:ascii="Times New Roman" w:hAnsi="Times New Roman"/>
          <w:sz w:val="24"/>
          <w:szCs w:val="24"/>
        </w:rPr>
        <w:t>территориям иного функционального назначения:</w:t>
      </w:r>
    </w:p>
    <w:p w:rsidR="006A2B1F" w:rsidRPr="00A14A15" w:rsidRDefault="006A2B1F" w:rsidP="006A2B1F">
      <w:pPr>
        <w:pStyle w:val="afc"/>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A2B1F" w:rsidRPr="00A14A15" w:rsidRDefault="006A2B1F" w:rsidP="006A2B1F">
      <w:pPr>
        <w:pStyle w:val="afc"/>
        <w:widowControl w:val="0"/>
        <w:numPr>
          <w:ilvl w:val="0"/>
          <w:numId w:val="7"/>
        </w:numPr>
        <w:spacing w:after="0" w:line="360" w:lineRule="auto"/>
        <w:ind w:left="0" w:firstLine="709"/>
        <w:jc w:val="both"/>
        <w:rPr>
          <w:rFonts w:ascii="Times New Roman" w:eastAsia="Times New Roman" w:hAnsi="Times New Roman"/>
          <w:sz w:val="24"/>
          <w:szCs w:val="24"/>
          <w:lang w:eastAsia="ru-RU"/>
        </w:rPr>
      </w:pPr>
      <w:r w:rsidRPr="00A14A15">
        <w:rPr>
          <w:rFonts w:ascii="Times New Roman" w:eastAsia="Times New Roman" w:hAnsi="Times New Roman"/>
          <w:sz w:val="24"/>
          <w:szCs w:val="24"/>
          <w:lang w:eastAsia="ru-RU"/>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производственн</w:t>
      </w:r>
      <w:r>
        <w:rPr>
          <w:rFonts w:ascii="Times New Roman" w:hAnsi="Times New Roman"/>
          <w:b/>
          <w:sz w:val="24"/>
          <w:szCs w:val="24"/>
        </w:rPr>
        <w:t>ой зоны.</w:t>
      </w: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П1</w:t>
      </w:r>
      <w:r w:rsidRPr="007911C8">
        <w:rPr>
          <w:rFonts w:ascii="Times New Roman" w:hAnsi="Times New Roman"/>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6A2B1F" w:rsidRDefault="006A2B1F" w:rsidP="006A2B1F">
      <w:pPr>
        <w:pStyle w:val="aff0"/>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7"/>
        <w:gridCol w:w="2079"/>
        <w:gridCol w:w="21"/>
        <w:gridCol w:w="688"/>
        <w:gridCol w:w="77"/>
        <w:gridCol w:w="6443"/>
      </w:tblGrid>
      <w:tr w:rsidR="006A2B1F" w:rsidRPr="00C61606" w:rsidTr="006A2B1F">
        <w:trPr>
          <w:trHeight w:val="415"/>
        </w:trPr>
        <w:tc>
          <w:tcPr>
            <w:tcW w:w="9923" w:type="dxa"/>
            <w:gridSpan w:val="7"/>
            <w:shd w:val="clear" w:color="auto" w:fill="auto"/>
            <w:vAlign w:val="center"/>
          </w:tcPr>
          <w:p w:rsidR="006A2B1F" w:rsidRPr="004C7C41" w:rsidRDefault="006A2B1F" w:rsidP="006A2B1F">
            <w:pPr>
              <w:pStyle w:val="afc"/>
              <w:widowControl w:val="0"/>
              <w:autoSpaceDE w:val="0"/>
              <w:autoSpaceDN w:val="0"/>
              <w:adjustRightInd w:val="0"/>
              <w:spacing w:after="0" w:line="240" w:lineRule="auto"/>
              <w:ind w:left="0"/>
              <w:jc w:val="center"/>
              <w:rPr>
                <w:rFonts w:ascii="Times New Roman" w:hAnsi="Times New Roman"/>
                <w:b/>
                <w:sz w:val="20"/>
                <w:szCs w:val="20"/>
              </w:rPr>
            </w:pPr>
            <w:r w:rsidRPr="004C7C41">
              <w:rPr>
                <w:rFonts w:ascii="Times New Roman" w:hAnsi="Times New Roman"/>
                <w:b/>
                <w:sz w:val="20"/>
                <w:szCs w:val="20"/>
              </w:rPr>
              <w:t>П1 - зоны производственны</w:t>
            </w:r>
            <w:r>
              <w:rPr>
                <w:rFonts w:ascii="Times New Roman" w:hAnsi="Times New Roman"/>
                <w:b/>
                <w:sz w:val="20"/>
                <w:szCs w:val="20"/>
              </w:rPr>
              <w:t>е</w:t>
            </w:r>
          </w:p>
        </w:tc>
      </w:tr>
      <w:tr w:rsidR="006A2B1F" w:rsidRPr="00C61606" w:rsidTr="006A2B1F">
        <w:tc>
          <w:tcPr>
            <w:tcW w:w="568" w:type="dxa"/>
            <w:shd w:val="clear" w:color="auto" w:fill="auto"/>
            <w:vAlign w:val="center"/>
          </w:tcPr>
          <w:p w:rsidR="006A2B1F" w:rsidRPr="00C61606" w:rsidRDefault="006A2B1F" w:rsidP="006A2B1F">
            <w:pPr>
              <w:spacing w:line="240" w:lineRule="auto"/>
              <w:rPr>
                <w:rFonts w:ascii="Times New Roman" w:hAnsi="Times New Roman"/>
                <w:b/>
                <w:sz w:val="20"/>
                <w:szCs w:val="20"/>
              </w:rPr>
            </w:pPr>
            <w:r w:rsidRPr="00C61606">
              <w:rPr>
                <w:rFonts w:ascii="Times New Roman" w:hAnsi="Times New Roman"/>
                <w:b/>
                <w:sz w:val="20"/>
                <w:szCs w:val="20"/>
              </w:rPr>
              <w:t>№ п/п</w:t>
            </w:r>
          </w:p>
        </w:tc>
        <w:tc>
          <w:tcPr>
            <w:tcW w:w="2126" w:type="dxa"/>
            <w:gridSpan w:val="2"/>
            <w:shd w:val="clear" w:color="auto" w:fill="auto"/>
            <w:vAlign w:val="center"/>
          </w:tcPr>
          <w:p w:rsidR="006A2B1F" w:rsidRPr="00C61606" w:rsidRDefault="006A2B1F" w:rsidP="006A2B1F">
            <w:pPr>
              <w:spacing w:line="240" w:lineRule="auto"/>
              <w:rPr>
                <w:rFonts w:ascii="Times New Roman" w:hAnsi="Times New Roman"/>
                <w:b/>
                <w:sz w:val="20"/>
                <w:szCs w:val="20"/>
              </w:rPr>
            </w:pPr>
            <w:r w:rsidRPr="00C61606">
              <w:rPr>
                <w:rFonts w:ascii="Times New Roman" w:hAnsi="Times New Roman"/>
                <w:b/>
                <w:sz w:val="20"/>
                <w:szCs w:val="20"/>
              </w:rPr>
              <w:t>Наименование вида разрешенного использования</w:t>
            </w:r>
          </w:p>
        </w:tc>
        <w:tc>
          <w:tcPr>
            <w:tcW w:w="709" w:type="dxa"/>
            <w:gridSpan w:val="2"/>
            <w:shd w:val="clear" w:color="auto" w:fill="auto"/>
            <w:vAlign w:val="center"/>
          </w:tcPr>
          <w:p w:rsidR="006A2B1F" w:rsidRPr="00C61606" w:rsidRDefault="006A2B1F" w:rsidP="006A2B1F">
            <w:pPr>
              <w:spacing w:line="240" w:lineRule="auto"/>
              <w:rPr>
                <w:rFonts w:ascii="Times New Roman" w:hAnsi="Times New Roman"/>
                <w:b/>
                <w:sz w:val="20"/>
                <w:szCs w:val="20"/>
              </w:rPr>
            </w:pPr>
            <w:r w:rsidRPr="00C61606">
              <w:rPr>
                <w:rFonts w:ascii="Times New Roman" w:hAnsi="Times New Roman"/>
                <w:b/>
                <w:sz w:val="20"/>
                <w:szCs w:val="20"/>
              </w:rPr>
              <w:t>Код</w:t>
            </w:r>
          </w:p>
        </w:tc>
        <w:tc>
          <w:tcPr>
            <w:tcW w:w="6520" w:type="dxa"/>
            <w:gridSpan w:val="2"/>
            <w:shd w:val="clear" w:color="auto" w:fill="auto"/>
            <w:vAlign w:val="center"/>
          </w:tcPr>
          <w:p w:rsidR="006A2B1F" w:rsidRPr="00C61606" w:rsidRDefault="006A2B1F" w:rsidP="006A2B1F">
            <w:pPr>
              <w:spacing w:line="240" w:lineRule="auto"/>
              <w:rPr>
                <w:rFonts w:ascii="Times New Roman" w:hAnsi="Times New Roman"/>
                <w:b/>
                <w:sz w:val="20"/>
                <w:szCs w:val="20"/>
              </w:rPr>
            </w:pPr>
            <w:r w:rsidRPr="00C61606">
              <w:rPr>
                <w:rFonts w:ascii="Times New Roman" w:hAnsi="Times New Roman"/>
                <w:b/>
                <w:sz w:val="20"/>
                <w:szCs w:val="20"/>
              </w:rPr>
              <w:t>Описание вида разрешенного использования</w:t>
            </w:r>
          </w:p>
          <w:p w:rsidR="006A2B1F" w:rsidRPr="00C61606" w:rsidRDefault="006A2B1F" w:rsidP="006A2B1F">
            <w:pPr>
              <w:spacing w:line="240" w:lineRule="auto"/>
              <w:rPr>
                <w:rFonts w:ascii="Times New Roman" w:hAnsi="Times New Roman"/>
                <w:b/>
                <w:sz w:val="20"/>
                <w:szCs w:val="20"/>
              </w:rPr>
            </w:pPr>
            <w:r>
              <w:rPr>
                <w:rFonts w:ascii="Times New Roman" w:hAnsi="Times New Roman"/>
                <w:b/>
                <w:sz w:val="20"/>
                <w:szCs w:val="20"/>
              </w:rPr>
              <w:t>земельного участка</w:t>
            </w:r>
          </w:p>
        </w:tc>
      </w:tr>
      <w:tr w:rsidR="006A2B1F" w:rsidRPr="00C61606" w:rsidTr="006A2B1F">
        <w:tc>
          <w:tcPr>
            <w:tcW w:w="9923" w:type="dxa"/>
            <w:gridSpan w:val="7"/>
            <w:shd w:val="clear" w:color="auto" w:fill="auto"/>
            <w:vAlign w:val="center"/>
          </w:tcPr>
          <w:p w:rsidR="006A2B1F" w:rsidRPr="00C61606" w:rsidRDefault="006A2B1F" w:rsidP="006A2B1F">
            <w:pPr>
              <w:spacing w:line="240" w:lineRule="auto"/>
              <w:rPr>
                <w:rFonts w:ascii="Times New Roman" w:hAnsi="Times New Roman"/>
                <w:b/>
                <w:sz w:val="20"/>
                <w:szCs w:val="20"/>
              </w:rPr>
            </w:pPr>
            <w:r w:rsidRPr="00C61606">
              <w:rPr>
                <w:rFonts w:ascii="Times New Roman" w:hAnsi="Times New Roman"/>
                <w:b/>
                <w:sz w:val="20"/>
                <w:szCs w:val="20"/>
              </w:rPr>
              <w:t>Основные виды разрешенного использования</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Пищевая промышленность</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6.4</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2</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Строительная промышленность</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6.6</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3</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Недропользование</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6.1</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6.1 - Осуществление геологических изысканий;</w:t>
            </w:r>
            <w:r>
              <w:rPr>
                <w:rFonts w:ascii="Times New Roman" w:hAnsi="Times New Roman"/>
                <w:sz w:val="20"/>
                <w:szCs w:val="20"/>
              </w:rPr>
              <w:t xml:space="preserve"> </w:t>
            </w:r>
            <w:r w:rsidRPr="00C61606">
              <w:rPr>
                <w:rFonts w:ascii="Times New Roman" w:hAnsi="Times New Roman"/>
                <w:sz w:val="20"/>
                <w:szCs w:val="20"/>
              </w:rPr>
              <w:t>добыча недр открытым (карьеры, отвалы) и закрытым (шахты, скважины) способами;</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в том числе подземных, в целях добычи недр;</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r>
              <w:rPr>
                <w:rFonts w:ascii="Times New Roman" w:hAnsi="Times New Roman"/>
                <w:sz w:val="20"/>
                <w:szCs w:val="20"/>
              </w:rPr>
              <w:t xml:space="preserve"> </w:t>
            </w:r>
            <w:r w:rsidRPr="00C61606">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4</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Магазины</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4.4</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C61606">
              <w:rPr>
                <w:rFonts w:ascii="Times New Roman" w:hAnsi="Times New Roman"/>
                <w:sz w:val="20"/>
                <w:szCs w:val="20"/>
              </w:rPr>
              <w:t>0 кв. м</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lastRenderedPageBreak/>
              <w:t>5</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Общественное питание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4.6</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6</w:t>
            </w:r>
          </w:p>
        </w:tc>
        <w:tc>
          <w:tcPr>
            <w:tcW w:w="2126" w:type="dxa"/>
            <w:gridSpan w:val="2"/>
            <w:shd w:val="clear" w:color="auto" w:fill="auto"/>
            <w:vAlign w:val="center"/>
          </w:tcPr>
          <w:p w:rsidR="00A830A6" w:rsidRPr="007D0B73" w:rsidRDefault="00A830A6" w:rsidP="009C0CD7">
            <w:pPr>
              <w:pStyle w:val="aff0"/>
              <w:jc w:val="center"/>
              <w:rPr>
                <w:sz w:val="20"/>
                <w:szCs w:val="20"/>
              </w:rPr>
            </w:pPr>
            <w:r w:rsidRPr="007D0B73">
              <w:rPr>
                <w:sz w:val="20"/>
                <w:szCs w:val="20"/>
              </w:rPr>
              <w:t>Земельные участки (территории) общего пользования</w:t>
            </w:r>
          </w:p>
        </w:tc>
        <w:tc>
          <w:tcPr>
            <w:tcW w:w="709" w:type="dxa"/>
            <w:gridSpan w:val="2"/>
            <w:shd w:val="clear" w:color="auto" w:fill="auto"/>
            <w:vAlign w:val="center"/>
          </w:tcPr>
          <w:p w:rsidR="00A830A6" w:rsidRPr="003535E9" w:rsidRDefault="00A830A6" w:rsidP="009C0CD7">
            <w:pPr>
              <w:spacing w:line="240" w:lineRule="auto"/>
              <w:rPr>
                <w:rFonts w:ascii="Times New Roman" w:hAnsi="Times New Roman"/>
                <w:sz w:val="20"/>
                <w:szCs w:val="20"/>
              </w:rPr>
            </w:pPr>
            <w:r w:rsidRPr="003535E9">
              <w:rPr>
                <w:rFonts w:ascii="Times New Roman" w:hAnsi="Times New Roman"/>
                <w:sz w:val="20"/>
                <w:szCs w:val="20"/>
              </w:rPr>
              <w:t>12.0</w:t>
            </w:r>
          </w:p>
        </w:tc>
        <w:tc>
          <w:tcPr>
            <w:tcW w:w="6520" w:type="dxa"/>
            <w:gridSpan w:val="2"/>
            <w:shd w:val="clear" w:color="auto" w:fill="auto"/>
            <w:vAlign w:val="center"/>
          </w:tcPr>
          <w:p w:rsidR="00A830A6" w:rsidRPr="003535E9" w:rsidRDefault="00A830A6" w:rsidP="009C0CD7">
            <w:pPr>
              <w:spacing w:line="240" w:lineRule="auto"/>
              <w:jc w:val="both"/>
              <w:rPr>
                <w:rFonts w:ascii="Times New Roman" w:hAnsi="Times New Roman"/>
                <w:sz w:val="20"/>
                <w:szCs w:val="20"/>
              </w:rPr>
            </w:pPr>
            <w:r w:rsidRPr="003535E9">
              <w:rPr>
                <w:rFonts w:ascii="Times New Roman" w:hAnsi="Times New Roman"/>
                <w:sz w:val="20"/>
                <w:szCs w:val="20"/>
              </w:rPr>
              <w:t>12.0 - </w:t>
            </w:r>
            <w:r w:rsidRPr="007D0B73">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7</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8</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9</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Деловое управление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4.1</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10</w:t>
            </w:r>
          </w:p>
        </w:tc>
        <w:tc>
          <w:tcPr>
            <w:tcW w:w="2126" w:type="dxa"/>
            <w:gridSpan w:val="2"/>
            <w:shd w:val="clear" w:color="auto" w:fill="auto"/>
            <w:vAlign w:val="center"/>
          </w:tcPr>
          <w:p w:rsidR="00A830A6" w:rsidRPr="00224A77" w:rsidRDefault="00A830A6" w:rsidP="009C0CD7">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709" w:type="dxa"/>
            <w:gridSpan w:val="2"/>
            <w:shd w:val="clear" w:color="auto" w:fill="auto"/>
            <w:vAlign w:val="center"/>
          </w:tcPr>
          <w:p w:rsidR="00A830A6" w:rsidRPr="00224A77" w:rsidRDefault="00A830A6" w:rsidP="009C0CD7">
            <w:pPr>
              <w:spacing w:line="240" w:lineRule="auto"/>
              <w:rPr>
                <w:rFonts w:ascii="Times New Roman" w:hAnsi="Times New Roman"/>
                <w:sz w:val="20"/>
                <w:szCs w:val="20"/>
              </w:rPr>
            </w:pPr>
            <w:r w:rsidRPr="00224A77">
              <w:rPr>
                <w:rFonts w:ascii="Times New Roman" w:hAnsi="Times New Roman"/>
                <w:sz w:val="20"/>
                <w:szCs w:val="20"/>
              </w:rPr>
              <w:t>4.9.1</w:t>
            </w:r>
          </w:p>
        </w:tc>
        <w:tc>
          <w:tcPr>
            <w:tcW w:w="6520" w:type="dxa"/>
            <w:gridSpan w:val="2"/>
            <w:shd w:val="clear" w:color="auto" w:fill="auto"/>
            <w:vAlign w:val="center"/>
          </w:tcPr>
          <w:p w:rsidR="00A830A6" w:rsidRPr="00224A77" w:rsidRDefault="00A830A6" w:rsidP="009C0CD7">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cs="Times New Roman"/>
              </w:rPr>
              <w:t> </w:t>
            </w:r>
            <w:r>
              <w:rPr>
                <w:rFonts w:ascii="Times New Roman" w:hAnsi="Times New Roman"/>
              </w:rPr>
              <w:t>- </w:t>
            </w:r>
            <w:r w:rsidRPr="00224A77">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24A77">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24A77">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11</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12</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Связь</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6.8</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13</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6.9</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B17AE5">
              <w:rPr>
                <w:rFonts w:ascii="Times New Roman" w:hAnsi="Times New Roman"/>
                <w:sz w:val="20"/>
                <w:szCs w:val="20"/>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lastRenderedPageBreak/>
              <w:t>14</w:t>
            </w:r>
          </w:p>
        </w:tc>
        <w:tc>
          <w:tcPr>
            <w:tcW w:w="2126" w:type="dxa"/>
            <w:gridSpan w:val="2"/>
            <w:shd w:val="clear" w:color="auto" w:fill="auto"/>
            <w:vAlign w:val="center"/>
          </w:tcPr>
          <w:p w:rsidR="00A830A6" w:rsidRPr="00A80EA9" w:rsidRDefault="00A830A6" w:rsidP="009C0CD7">
            <w:pPr>
              <w:spacing w:line="240" w:lineRule="auto"/>
              <w:rPr>
                <w:rFonts w:ascii="Times New Roman" w:hAnsi="Times New Roman"/>
                <w:sz w:val="20"/>
                <w:szCs w:val="20"/>
              </w:rPr>
            </w:pPr>
            <w:r w:rsidRPr="00A80EA9">
              <w:rPr>
                <w:rFonts w:ascii="Times New Roman" w:hAnsi="Times New Roman"/>
                <w:sz w:val="20"/>
                <w:szCs w:val="20"/>
              </w:rPr>
              <w:t>Использование лесов</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Pr>
                <w:rFonts w:ascii="Times New Roman" w:hAnsi="Times New Roman"/>
                <w:sz w:val="20"/>
                <w:szCs w:val="20"/>
              </w:rPr>
              <w:t>10.0</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Pr>
                <w:rFonts w:ascii="Times New Roman" w:hAnsi="Times New Roman"/>
                <w:sz w:val="20"/>
                <w:szCs w:val="20"/>
              </w:rPr>
              <w:t xml:space="preserve">10.0 </w:t>
            </w:r>
            <w:r w:rsidRPr="00A80EA9">
              <w:rPr>
                <w:rFonts w:ascii="Times New Roman" w:hAnsi="Times New Roman"/>
                <w:sz w:val="20"/>
                <w:szCs w:val="20"/>
              </w:rPr>
              <w:t xml:space="preserve">- </w:t>
            </w:r>
            <w:r w:rsidRPr="00A80EA9">
              <w:rPr>
                <w:rFonts w:ascii="Times New Roman" w:eastAsia="Times New Roman" w:hAnsi="Times New Roman"/>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10.1-10.5</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15</w:t>
            </w:r>
          </w:p>
        </w:tc>
        <w:tc>
          <w:tcPr>
            <w:tcW w:w="2126" w:type="dxa"/>
            <w:gridSpan w:val="2"/>
            <w:shd w:val="clear" w:color="auto" w:fill="auto"/>
            <w:vAlign w:val="center"/>
          </w:tcPr>
          <w:p w:rsidR="00A830A6" w:rsidRPr="00481FA6" w:rsidRDefault="00A830A6" w:rsidP="009C0CD7">
            <w:pPr>
              <w:spacing w:line="240" w:lineRule="auto"/>
              <w:ind w:right="-108" w:hanging="108"/>
              <w:rPr>
                <w:rFonts w:ascii="Times New Roman" w:hAnsi="Times New Roman"/>
                <w:sz w:val="20"/>
                <w:szCs w:val="20"/>
              </w:rPr>
            </w:pPr>
            <w:r w:rsidRPr="00481FA6">
              <w:rPr>
                <w:rFonts w:ascii="Times New Roman" w:eastAsia="Times New Roman" w:hAnsi="Times New Roman"/>
                <w:sz w:val="20"/>
                <w:szCs w:val="20"/>
              </w:rPr>
              <w:t>Предпринимательство</w:t>
            </w:r>
          </w:p>
        </w:tc>
        <w:tc>
          <w:tcPr>
            <w:tcW w:w="709" w:type="dxa"/>
            <w:gridSpan w:val="2"/>
            <w:shd w:val="clear" w:color="auto" w:fill="auto"/>
            <w:vAlign w:val="center"/>
          </w:tcPr>
          <w:p w:rsidR="00A830A6" w:rsidRPr="00481FA6" w:rsidRDefault="00A830A6" w:rsidP="009C0CD7">
            <w:pPr>
              <w:spacing w:line="240" w:lineRule="auto"/>
              <w:rPr>
                <w:rFonts w:ascii="Times New Roman" w:hAnsi="Times New Roman"/>
                <w:sz w:val="20"/>
                <w:szCs w:val="20"/>
              </w:rPr>
            </w:pPr>
            <w:r w:rsidRPr="00481FA6">
              <w:rPr>
                <w:rFonts w:ascii="Times New Roman" w:eastAsia="Times New Roman" w:hAnsi="Times New Roman"/>
                <w:sz w:val="20"/>
                <w:szCs w:val="20"/>
              </w:rPr>
              <w:t>4.0</w:t>
            </w:r>
          </w:p>
        </w:tc>
        <w:tc>
          <w:tcPr>
            <w:tcW w:w="6520" w:type="dxa"/>
            <w:gridSpan w:val="2"/>
            <w:shd w:val="clear" w:color="auto" w:fill="auto"/>
            <w:vAlign w:val="center"/>
          </w:tcPr>
          <w:p w:rsidR="00A830A6" w:rsidRPr="00481FA6" w:rsidRDefault="00A830A6" w:rsidP="009C0CD7">
            <w:pPr>
              <w:widowControl w:val="0"/>
              <w:spacing w:line="240" w:lineRule="auto"/>
              <w:jc w:val="both"/>
              <w:rPr>
                <w:rFonts w:ascii="Times New Roman" w:hAnsi="Times New Roman"/>
                <w:sz w:val="20"/>
                <w:szCs w:val="20"/>
              </w:rPr>
            </w:pPr>
            <w:r w:rsidRPr="00481FA6">
              <w:rPr>
                <w:rFonts w:ascii="Times New Roman" w:eastAsia="Times New Roman" w:hAnsi="Times New Roman"/>
                <w:sz w:val="20"/>
                <w:szCs w:val="20"/>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16</w:t>
            </w:r>
          </w:p>
        </w:tc>
        <w:tc>
          <w:tcPr>
            <w:tcW w:w="2126"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gridSpan w:val="2"/>
            <w:shd w:val="clear" w:color="auto" w:fill="auto"/>
            <w:vAlign w:val="center"/>
          </w:tcPr>
          <w:p w:rsidR="00A830A6" w:rsidRPr="00C61606" w:rsidRDefault="00A830A6" w:rsidP="009C0CD7">
            <w:pPr>
              <w:spacing w:line="240" w:lineRule="auto"/>
              <w:rPr>
                <w:rFonts w:ascii="Times New Roman" w:hAnsi="Times New Roman"/>
                <w:sz w:val="20"/>
                <w:szCs w:val="20"/>
              </w:rPr>
            </w:pPr>
            <w:r w:rsidRPr="00C61606">
              <w:rPr>
                <w:rFonts w:ascii="Times New Roman" w:hAnsi="Times New Roman"/>
                <w:sz w:val="20"/>
                <w:szCs w:val="20"/>
              </w:rPr>
              <w:t>4.9</w:t>
            </w:r>
          </w:p>
        </w:tc>
        <w:tc>
          <w:tcPr>
            <w:tcW w:w="6520" w:type="dxa"/>
            <w:gridSpan w:val="2"/>
            <w:shd w:val="clear" w:color="auto" w:fill="auto"/>
            <w:vAlign w:val="center"/>
          </w:tcPr>
          <w:p w:rsidR="00A830A6" w:rsidRPr="00C61606" w:rsidRDefault="00A830A6" w:rsidP="009C0CD7">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Pr>
                <w:rFonts w:ascii="Times New Roman" w:hAnsi="Times New Roman"/>
                <w:sz w:val="20"/>
                <w:szCs w:val="20"/>
              </w:rPr>
              <w:t>17</w:t>
            </w:r>
          </w:p>
        </w:tc>
        <w:tc>
          <w:tcPr>
            <w:tcW w:w="2126" w:type="dxa"/>
            <w:gridSpan w:val="2"/>
            <w:shd w:val="clear" w:color="auto" w:fill="auto"/>
            <w:vAlign w:val="center"/>
          </w:tcPr>
          <w:p w:rsidR="00A830A6" w:rsidRPr="00E66948" w:rsidRDefault="00A830A6" w:rsidP="009C0CD7">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gridSpan w:val="2"/>
            <w:shd w:val="clear" w:color="auto" w:fill="auto"/>
            <w:vAlign w:val="center"/>
          </w:tcPr>
          <w:p w:rsidR="00A830A6" w:rsidRPr="00E66948" w:rsidRDefault="00A830A6" w:rsidP="009C0CD7">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gridSpan w:val="2"/>
            <w:shd w:val="clear" w:color="auto" w:fill="auto"/>
            <w:vAlign w:val="center"/>
          </w:tcPr>
          <w:p w:rsidR="00A830A6" w:rsidRPr="00E66948" w:rsidRDefault="00A830A6" w:rsidP="009C0CD7">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A830A6" w:rsidRPr="00C61606" w:rsidTr="006A2B1F">
        <w:tc>
          <w:tcPr>
            <w:tcW w:w="9923" w:type="dxa"/>
            <w:gridSpan w:val="7"/>
            <w:shd w:val="clear" w:color="auto" w:fill="auto"/>
            <w:vAlign w:val="center"/>
          </w:tcPr>
          <w:p w:rsidR="00A830A6" w:rsidRPr="00C61606" w:rsidRDefault="00A830A6" w:rsidP="006A2B1F">
            <w:pPr>
              <w:spacing w:line="240" w:lineRule="auto"/>
              <w:rPr>
                <w:rFonts w:ascii="Times New Roman" w:hAnsi="Times New Roman"/>
                <w:b/>
                <w:sz w:val="20"/>
                <w:szCs w:val="20"/>
              </w:rPr>
            </w:pPr>
            <w:r w:rsidRPr="00C61606">
              <w:rPr>
                <w:rFonts w:ascii="Times New Roman" w:hAnsi="Times New Roman"/>
                <w:b/>
                <w:sz w:val="20"/>
                <w:szCs w:val="20"/>
              </w:rPr>
              <w:t>Условно разрешенные виды использования</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Pr>
                <w:rFonts w:ascii="Times New Roman" w:hAnsi="Times New Roman"/>
                <w:sz w:val="20"/>
                <w:szCs w:val="20"/>
              </w:rPr>
              <w:t>18</w:t>
            </w:r>
          </w:p>
        </w:tc>
        <w:tc>
          <w:tcPr>
            <w:tcW w:w="2126"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gridSpan w:val="2"/>
            <w:shd w:val="clear" w:color="auto" w:fill="auto"/>
            <w:vAlign w:val="center"/>
          </w:tcPr>
          <w:p w:rsidR="00A830A6" w:rsidRPr="00C61606" w:rsidRDefault="00A830A6" w:rsidP="006A2B1F">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A830A6" w:rsidRPr="00C61606" w:rsidTr="006A2B1F">
        <w:tc>
          <w:tcPr>
            <w:tcW w:w="568" w:type="dxa"/>
            <w:shd w:val="clear" w:color="auto" w:fill="auto"/>
            <w:vAlign w:val="center"/>
          </w:tcPr>
          <w:p w:rsidR="00A830A6" w:rsidRPr="00C61606" w:rsidRDefault="00A830A6" w:rsidP="006A2B1F">
            <w:pPr>
              <w:spacing w:line="240" w:lineRule="auto"/>
              <w:rPr>
                <w:rFonts w:ascii="Times New Roman" w:hAnsi="Times New Roman"/>
                <w:sz w:val="20"/>
                <w:szCs w:val="20"/>
              </w:rPr>
            </w:pPr>
            <w:r>
              <w:rPr>
                <w:rFonts w:ascii="Times New Roman" w:hAnsi="Times New Roman"/>
                <w:sz w:val="20"/>
                <w:szCs w:val="20"/>
              </w:rPr>
              <w:t>19</w:t>
            </w:r>
          </w:p>
        </w:tc>
        <w:tc>
          <w:tcPr>
            <w:tcW w:w="2126"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Культурное развитие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3.6</w:t>
            </w:r>
          </w:p>
        </w:tc>
        <w:tc>
          <w:tcPr>
            <w:tcW w:w="6520" w:type="dxa"/>
            <w:gridSpan w:val="2"/>
            <w:shd w:val="clear" w:color="auto" w:fill="auto"/>
            <w:vAlign w:val="center"/>
          </w:tcPr>
          <w:p w:rsidR="00A830A6" w:rsidRPr="00C61606" w:rsidRDefault="00A830A6" w:rsidP="006A2B1F">
            <w:pPr>
              <w:spacing w:line="240" w:lineRule="auto"/>
              <w:jc w:val="both"/>
              <w:rPr>
                <w:rFonts w:ascii="Times New Roman" w:hAnsi="Times New Roman"/>
                <w:sz w:val="20"/>
                <w:szCs w:val="20"/>
              </w:rPr>
            </w:pPr>
            <w:r w:rsidRPr="00C61606">
              <w:rPr>
                <w:rFonts w:ascii="Times New Roman" w:hAnsi="Times New Roman"/>
                <w:sz w:val="20"/>
                <w:szCs w:val="20"/>
              </w:rPr>
              <w:t>3.6 - </w:t>
            </w:r>
            <w:r w:rsidRPr="00D72EBE">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Pr>
                <w:rFonts w:ascii="Times New Roman" w:hAnsi="Times New Roman"/>
                <w:sz w:val="20"/>
                <w:szCs w:val="20"/>
              </w:rPr>
              <w:t xml:space="preserve"> </w:t>
            </w:r>
            <w:r w:rsidRPr="00D72EBE">
              <w:rPr>
                <w:rFonts w:ascii="Times New Roman" w:hAnsi="Times New Roman"/>
                <w:sz w:val="20"/>
                <w:szCs w:val="20"/>
              </w:rPr>
              <w:t>устройство площадок для празднеств и гуляний;</w:t>
            </w:r>
            <w:r>
              <w:rPr>
                <w:rFonts w:ascii="Times New Roman" w:hAnsi="Times New Roman"/>
                <w:sz w:val="20"/>
                <w:szCs w:val="20"/>
              </w:rPr>
              <w:t xml:space="preserve"> </w:t>
            </w:r>
            <w:r w:rsidRPr="00D72EBE">
              <w:rPr>
                <w:rFonts w:ascii="Times New Roman" w:hAnsi="Times New Roman"/>
                <w:sz w:val="20"/>
                <w:szCs w:val="20"/>
              </w:rPr>
              <w:t>размещение зданий и сооружений для размещения цирков, зверинцев, зоопарков, океанариумов</w:t>
            </w:r>
          </w:p>
        </w:tc>
      </w:tr>
      <w:tr w:rsidR="00A830A6" w:rsidRPr="00C61606" w:rsidTr="006A2B1F">
        <w:tc>
          <w:tcPr>
            <w:tcW w:w="568" w:type="dxa"/>
            <w:shd w:val="clear" w:color="auto" w:fill="auto"/>
            <w:vAlign w:val="center"/>
          </w:tcPr>
          <w:p w:rsidR="00A830A6" w:rsidRPr="00C61606" w:rsidRDefault="00A830A6" w:rsidP="00A830A6">
            <w:pPr>
              <w:spacing w:line="240" w:lineRule="auto"/>
              <w:rPr>
                <w:rFonts w:ascii="Times New Roman" w:hAnsi="Times New Roman"/>
                <w:sz w:val="20"/>
                <w:szCs w:val="20"/>
              </w:rPr>
            </w:pPr>
            <w:r>
              <w:rPr>
                <w:rFonts w:ascii="Times New Roman" w:hAnsi="Times New Roman"/>
                <w:sz w:val="20"/>
                <w:szCs w:val="20"/>
              </w:rPr>
              <w:t>20</w:t>
            </w:r>
          </w:p>
        </w:tc>
        <w:tc>
          <w:tcPr>
            <w:tcW w:w="2126"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Религиозное использование</w:t>
            </w:r>
            <w:r>
              <w:rPr>
                <w:rFonts w:ascii="Times New Roman" w:hAnsi="Times New Roman"/>
                <w:sz w:val="20"/>
                <w:szCs w:val="20"/>
              </w:rPr>
              <w:t>*</w:t>
            </w:r>
          </w:p>
        </w:tc>
        <w:tc>
          <w:tcPr>
            <w:tcW w:w="709" w:type="dxa"/>
            <w:gridSpan w:val="2"/>
            <w:shd w:val="clear" w:color="auto" w:fill="auto"/>
            <w:vAlign w:val="center"/>
          </w:tcPr>
          <w:p w:rsidR="00A830A6" w:rsidRPr="00C61606" w:rsidRDefault="00A830A6" w:rsidP="006A2B1F">
            <w:pPr>
              <w:spacing w:line="240" w:lineRule="auto"/>
              <w:rPr>
                <w:rFonts w:ascii="Times New Roman" w:hAnsi="Times New Roman"/>
                <w:sz w:val="20"/>
                <w:szCs w:val="20"/>
              </w:rPr>
            </w:pPr>
            <w:r w:rsidRPr="00C61606">
              <w:rPr>
                <w:rFonts w:ascii="Times New Roman" w:hAnsi="Times New Roman"/>
                <w:sz w:val="20"/>
                <w:szCs w:val="20"/>
              </w:rPr>
              <w:t>3.7</w:t>
            </w:r>
          </w:p>
        </w:tc>
        <w:tc>
          <w:tcPr>
            <w:tcW w:w="6520" w:type="dxa"/>
            <w:gridSpan w:val="2"/>
            <w:shd w:val="clear" w:color="auto" w:fill="auto"/>
            <w:vAlign w:val="center"/>
          </w:tcPr>
          <w:p w:rsidR="00A830A6" w:rsidRPr="00C61606" w:rsidRDefault="00A830A6" w:rsidP="006A2B1F">
            <w:pPr>
              <w:spacing w:line="240" w:lineRule="auto"/>
              <w:jc w:val="both"/>
              <w:rPr>
                <w:rFonts w:ascii="Times New Roman" w:hAnsi="Times New Roman"/>
                <w:sz w:val="20"/>
                <w:szCs w:val="20"/>
              </w:rPr>
            </w:pPr>
            <w:r w:rsidRPr="00C61606">
              <w:rPr>
                <w:rFonts w:ascii="Times New Roman" w:hAnsi="Times New Roman"/>
                <w:sz w:val="20"/>
                <w:szCs w:val="20"/>
              </w:rPr>
              <w:t>3.7 - </w:t>
            </w:r>
            <w:r w:rsidRPr="00D72EBE">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A830A6" w:rsidRPr="00C61606" w:rsidTr="006A2B1F">
        <w:tc>
          <w:tcPr>
            <w:tcW w:w="9923" w:type="dxa"/>
            <w:gridSpan w:val="7"/>
            <w:shd w:val="clear" w:color="auto" w:fill="auto"/>
            <w:vAlign w:val="center"/>
          </w:tcPr>
          <w:p w:rsidR="00A830A6" w:rsidRPr="00C61606" w:rsidRDefault="00A830A6"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 xml:space="preserve">допустимые только в качестве дополнительных по </w:t>
            </w:r>
            <w:r w:rsidRPr="00C07308">
              <w:rPr>
                <w:rFonts w:ascii="Times New Roman" w:hAnsi="Times New Roman"/>
                <w:b/>
                <w:sz w:val="20"/>
                <w:szCs w:val="20"/>
              </w:rPr>
              <w:lastRenderedPageBreak/>
              <w:t>отношению к основным видам разрешенного использования и условно разрешенным видам использования и осуществляемые совместно с ними</w:t>
            </w:r>
          </w:p>
        </w:tc>
      </w:tr>
      <w:tr w:rsidR="0087306F" w:rsidRPr="00C61606" w:rsidTr="0087306F">
        <w:tc>
          <w:tcPr>
            <w:tcW w:w="615" w:type="dxa"/>
            <w:gridSpan w:val="2"/>
            <w:shd w:val="clear" w:color="auto" w:fill="auto"/>
            <w:vAlign w:val="center"/>
          </w:tcPr>
          <w:p w:rsidR="0087306F" w:rsidRPr="00C61606" w:rsidRDefault="0087306F" w:rsidP="006A2B1F">
            <w:pPr>
              <w:spacing w:line="240" w:lineRule="auto"/>
              <w:rPr>
                <w:rFonts w:ascii="Times New Roman" w:hAnsi="Times New Roman"/>
                <w:sz w:val="20"/>
                <w:szCs w:val="20"/>
              </w:rPr>
            </w:pPr>
            <w:r>
              <w:rPr>
                <w:rFonts w:ascii="Times New Roman" w:hAnsi="Times New Roman"/>
                <w:sz w:val="20"/>
                <w:szCs w:val="20"/>
              </w:rPr>
              <w:lastRenderedPageBreak/>
              <w:t>21</w:t>
            </w:r>
          </w:p>
        </w:tc>
        <w:tc>
          <w:tcPr>
            <w:tcW w:w="2100" w:type="dxa"/>
            <w:gridSpan w:val="2"/>
            <w:shd w:val="clear" w:color="auto" w:fill="auto"/>
            <w:vAlign w:val="center"/>
          </w:tcPr>
          <w:p w:rsidR="0087306F" w:rsidRPr="00C61606" w:rsidRDefault="0087306F" w:rsidP="006A2B1F">
            <w:pPr>
              <w:spacing w:line="240" w:lineRule="auto"/>
              <w:rPr>
                <w:rFonts w:ascii="Times New Roman" w:hAnsi="Times New Roman"/>
                <w:sz w:val="20"/>
                <w:szCs w:val="20"/>
              </w:rPr>
            </w:pPr>
            <w:r>
              <w:rPr>
                <w:rFonts w:ascii="Times New Roman" w:hAnsi="Times New Roman"/>
                <w:sz w:val="20"/>
                <w:szCs w:val="20"/>
              </w:rPr>
              <w:t>Обслуживание автотранспорта</w:t>
            </w:r>
          </w:p>
        </w:tc>
        <w:tc>
          <w:tcPr>
            <w:tcW w:w="765" w:type="dxa"/>
            <w:gridSpan w:val="2"/>
            <w:shd w:val="clear" w:color="auto" w:fill="auto"/>
            <w:vAlign w:val="center"/>
          </w:tcPr>
          <w:p w:rsidR="0087306F" w:rsidRPr="00C61606" w:rsidRDefault="0087306F" w:rsidP="006A2B1F">
            <w:pPr>
              <w:spacing w:line="240" w:lineRule="auto"/>
              <w:rPr>
                <w:rFonts w:ascii="Times New Roman" w:hAnsi="Times New Roman"/>
                <w:sz w:val="20"/>
                <w:szCs w:val="20"/>
              </w:rPr>
            </w:pPr>
            <w:r>
              <w:rPr>
                <w:rFonts w:ascii="Times New Roman" w:hAnsi="Times New Roman"/>
                <w:sz w:val="20"/>
                <w:szCs w:val="20"/>
              </w:rPr>
              <w:t>4.9</w:t>
            </w:r>
          </w:p>
        </w:tc>
        <w:tc>
          <w:tcPr>
            <w:tcW w:w="6443" w:type="dxa"/>
            <w:shd w:val="clear" w:color="auto" w:fill="auto"/>
            <w:vAlign w:val="center"/>
          </w:tcPr>
          <w:p w:rsidR="0087306F" w:rsidRPr="00C61606" w:rsidRDefault="0087306F" w:rsidP="006A2B1F">
            <w:pPr>
              <w:spacing w:line="240" w:lineRule="auto"/>
              <w:rPr>
                <w:rFonts w:ascii="Times New Roman" w:hAnsi="Times New Roman"/>
                <w:sz w:val="20"/>
                <w:szCs w:val="20"/>
              </w:rPr>
            </w:pPr>
            <w:r>
              <w:rPr>
                <w:rFonts w:ascii="Times New Roman" w:hAnsi="Times New Roman"/>
                <w:sz w:val="20"/>
                <w:szCs w:val="20"/>
              </w:rPr>
              <w:t>4.9-Размещение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A2B1F" w:rsidRDefault="006A2B1F" w:rsidP="006A2B1F">
      <w:pPr>
        <w:spacing w:line="240" w:lineRule="auto"/>
        <w:ind w:firstLine="709"/>
        <w:jc w:val="both"/>
        <w:rPr>
          <w:rFonts w:ascii="Times New Roman" w:hAnsi="Times New Roman"/>
          <w:sz w:val="20"/>
          <w:szCs w:val="20"/>
        </w:rPr>
      </w:pPr>
    </w:p>
    <w:p w:rsidR="006A2B1F" w:rsidRPr="0047708F" w:rsidRDefault="006A2B1F" w:rsidP="006A2B1F">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6A2B1F" w:rsidRPr="00726A2D" w:rsidRDefault="006A2B1F" w:rsidP="006A2B1F">
      <w:pPr>
        <w:widowControl w:val="0"/>
        <w:ind w:firstLine="709"/>
        <w:jc w:val="both"/>
        <w:rPr>
          <w:rFonts w:ascii="Times New Roman" w:hAnsi="Times New Roman"/>
          <w:b/>
          <w:sz w:val="24"/>
          <w:szCs w:val="24"/>
        </w:rPr>
      </w:pPr>
      <w:r w:rsidRPr="00726A2D">
        <w:rPr>
          <w:rFonts w:ascii="Times New Roman" w:hAnsi="Times New Roman"/>
          <w:b/>
          <w:sz w:val="24"/>
          <w:szCs w:val="24"/>
        </w:rPr>
        <w:t>1) предельные (минимальные и (или) максимальные) размеры земельных участков иных видов разрешенного использования, в том числе их площадь:</w:t>
      </w:r>
    </w:p>
    <w:p w:rsidR="006A2B1F" w:rsidRDefault="006A2B1F" w:rsidP="006A2B1F">
      <w:pPr>
        <w:widowControl w:val="0"/>
        <w:ind w:firstLine="709"/>
        <w:jc w:val="both"/>
        <w:rPr>
          <w:rFonts w:ascii="Times New Roman" w:hAnsi="Times New Roman"/>
          <w:sz w:val="24"/>
          <w:szCs w:val="24"/>
        </w:rPr>
      </w:pPr>
      <w:r>
        <w:rPr>
          <w:rFonts w:ascii="Times New Roman" w:hAnsi="Times New Roman"/>
          <w:sz w:val="24"/>
          <w:szCs w:val="24"/>
        </w:rPr>
        <w:t xml:space="preserve">минимальный размер земельного участка  - </w:t>
      </w:r>
      <w:r w:rsidRPr="00726A2D">
        <w:rPr>
          <w:rFonts w:ascii="Times New Roman" w:hAnsi="Times New Roman"/>
          <w:b/>
          <w:sz w:val="24"/>
          <w:szCs w:val="24"/>
        </w:rPr>
        <w:t>1</w:t>
      </w:r>
      <w:r w:rsidR="00635913">
        <w:rPr>
          <w:rFonts w:ascii="Times New Roman" w:hAnsi="Times New Roman"/>
          <w:b/>
          <w:sz w:val="24"/>
          <w:szCs w:val="24"/>
        </w:rPr>
        <w:t>5</w:t>
      </w:r>
      <w:r w:rsidRPr="00726A2D">
        <w:rPr>
          <w:rFonts w:ascii="Times New Roman" w:hAnsi="Times New Roman"/>
          <w:b/>
          <w:sz w:val="24"/>
          <w:szCs w:val="24"/>
        </w:rPr>
        <w:t>0 квадратных метров</w:t>
      </w:r>
      <w:r>
        <w:rPr>
          <w:rFonts w:ascii="Times New Roman" w:hAnsi="Times New Roman"/>
          <w:sz w:val="24"/>
          <w:szCs w:val="24"/>
        </w:rPr>
        <w:t>;</w:t>
      </w:r>
    </w:p>
    <w:p w:rsidR="006A2B1F" w:rsidRPr="00791306" w:rsidRDefault="006A2B1F" w:rsidP="006A2B1F">
      <w:pPr>
        <w:widowControl w:val="0"/>
        <w:ind w:firstLine="709"/>
        <w:jc w:val="both"/>
        <w:rPr>
          <w:rFonts w:ascii="Times New Roman" w:hAnsi="Times New Roman"/>
          <w:sz w:val="24"/>
          <w:szCs w:val="24"/>
        </w:rPr>
      </w:pPr>
      <w:r>
        <w:rPr>
          <w:rFonts w:ascii="Times New Roman" w:hAnsi="Times New Roman"/>
          <w:sz w:val="24"/>
          <w:szCs w:val="24"/>
        </w:rPr>
        <w:t>максимальный размер земельного участка</w:t>
      </w:r>
      <w:r w:rsidRPr="00791306">
        <w:rPr>
          <w:rFonts w:ascii="Times New Roman" w:hAnsi="Times New Roman"/>
          <w:sz w:val="24"/>
          <w:szCs w:val="24"/>
        </w:rPr>
        <w:t xml:space="preserve"> – </w:t>
      </w:r>
      <w:r w:rsidRPr="00726A2D">
        <w:rPr>
          <w:rFonts w:ascii="Times New Roman" w:hAnsi="Times New Roman"/>
          <w:b/>
          <w:sz w:val="24"/>
          <w:szCs w:val="24"/>
        </w:rPr>
        <w:t>не устанавливается</w:t>
      </w:r>
      <w:r w:rsidRPr="00791306">
        <w:rPr>
          <w:rFonts w:ascii="Times New Roman" w:hAnsi="Times New Roman"/>
          <w:sz w:val="24"/>
          <w:szCs w:val="24"/>
        </w:rPr>
        <w:t xml:space="preserve">; </w:t>
      </w:r>
    </w:p>
    <w:p w:rsidR="006A2B1F" w:rsidRPr="00726A2D" w:rsidRDefault="006A2B1F" w:rsidP="006A2B1F">
      <w:pPr>
        <w:widowControl w:val="0"/>
        <w:ind w:firstLine="709"/>
        <w:jc w:val="both"/>
        <w:rPr>
          <w:rFonts w:ascii="Times New Roman" w:hAnsi="Times New Roman"/>
          <w:b/>
          <w:sz w:val="24"/>
          <w:szCs w:val="24"/>
        </w:rPr>
      </w:pPr>
      <w:r w:rsidRPr="00726A2D">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метра;</w:t>
      </w:r>
    </w:p>
    <w:p w:rsidR="006A2B1F" w:rsidRPr="00726A2D" w:rsidRDefault="006A2B1F" w:rsidP="006A2B1F">
      <w:pPr>
        <w:widowControl w:val="0"/>
        <w:ind w:firstLine="709"/>
        <w:jc w:val="both"/>
        <w:rPr>
          <w:rFonts w:ascii="Times New Roman" w:hAnsi="Times New Roman"/>
          <w:b/>
          <w:sz w:val="24"/>
          <w:szCs w:val="24"/>
        </w:rPr>
      </w:pPr>
      <w:r w:rsidRPr="00726A2D">
        <w:rPr>
          <w:rFonts w:ascii="Times New Roman" w:hAnsi="Times New Roman"/>
          <w:b/>
          <w:sz w:val="24"/>
          <w:szCs w:val="24"/>
        </w:rPr>
        <w:t>3) предельное количество этажей или предельная высота зданий, строений, сооружений – не устанавливается;</w:t>
      </w:r>
    </w:p>
    <w:p w:rsidR="006A2B1F" w:rsidRPr="00726A2D" w:rsidRDefault="006A2B1F" w:rsidP="006A2B1F">
      <w:pPr>
        <w:widowControl w:val="0"/>
        <w:ind w:firstLine="709"/>
        <w:jc w:val="both"/>
        <w:rPr>
          <w:rFonts w:ascii="Times New Roman" w:hAnsi="Times New Roman"/>
          <w:b/>
          <w:sz w:val="24"/>
          <w:szCs w:val="24"/>
        </w:rPr>
      </w:pPr>
      <w:r w:rsidRPr="00726A2D">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A2B1F" w:rsidRPr="00791306" w:rsidRDefault="006A2B1F" w:rsidP="006A2B1F">
      <w:pPr>
        <w:pStyle w:val="afc"/>
        <w:widowControl w:val="0"/>
        <w:suppressAutoHyphens/>
        <w:spacing w:after="0" w:line="360" w:lineRule="auto"/>
        <w:ind w:left="0" w:firstLine="709"/>
        <w:jc w:val="both"/>
        <w:rPr>
          <w:rFonts w:ascii="Times New Roman" w:eastAsia="Times New Roman" w:hAnsi="Times New Roman"/>
          <w:sz w:val="24"/>
          <w:szCs w:val="24"/>
          <w:lang w:eastAsia="ru-RU"/>
        </w:rPr>
      </w:pPr>
      <w:r w:rsidRPr="00791306">
        <w:rPr>
          <w:rFonts w:ascii="Times New Roman" w:hAnsi="Times New Roman"/>
          <w:sz w:val="24"/>
          <w:szCs w:val="24"/>
        </w:rPr>
        <w:t xml:space="preserve"> </w:t>
      </w:r>
      <w:r>
        <w:rPr>
          <w:rFonts w:ascii="Times New Roman" w:hAnsi="Times New Roman"/>
          <w:sz w:val="24"/>
          <w:szCs w:val="24"/>
        </w:rPr>
        <w:t xml:space="preserve">- </w:t>
      </w:r>
      <w:r w:rsidRPr="00791306">
        <w:rPr>
          <w:rFonts w:ascii="Times New Roman" w:hAnsi="Times New Roman"/>
          <w:sz w:val="24"/>
          <w:szCs w:val="24"/>
        </w:rPr>
        <w:t xml:space="preserve">максимальный процент застройки – </w:t>
      </w:r>
      <w:r w:rsidRPr="00726A2D">
        <w:rPr>
          <w:rFonts w:ascii="Times New Roman" w:hAnsi="Times New Roman"/>
          <w:b/>
          <w:sz w:val="24"/>
          <w:szCs w:val="24"/>
        </w:rPr>
        <w:t>65%</w:t>
      </w:r>
      <w:r w:rsidRPr="00791306">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bookmarkStart w:id="152" w:name="_Toc286828614"/>
      <w:bookmarkEnd w:id="151"/>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10.5.</w:t>
      </w:r>
      <w:r>
        <w:rPr>
          <w:rFonts w:ascii="Times New Roman" w:hAnsi="Times New Roman"/>
          <w:b/>
          <w:sz w:val="24"/>
          <w:szCs w:val="24"/>
          <w:lang w:val="en-US"/>
        </w:rPr>
        <w:t> </w:t>
      </w:r>
      <w:r w:rsidRPr="004738DD">
        <w:rPr>
          <w:rFonts w:ascii="Times New Roman" w:hAnsi="Times New Roman"/>
          <w:b/>
          <w:sz w:val="24"/>
          <w:szCs w:val="24"/>
        </w:rPr>
        <w:t xml:space="preserve">Градостроительный регламент </w:t>
      </w:r>
      <w:r>
        <w:rPr>
          <w:rFonts w:ascii="Times New Roman" w:hAnsi="Times New Roman"/>
          <w:b/>
          <w:sz w:val="24"/>
          <w:szCs w:val="24"/>
        </w:rPr>
        <w:t>для зоны инженерной и транспортной инфраструктур.</w:t>
      </w:r>
    </w:p>
    <w:p w:rsidR="006A2B1F" w:rsidRPr="008956C4" w:rsidRDefault="006A2B1F" w:rsidP="006A2B1F">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6A2B1F" w:rsidRPr="008956C4" w:rsidRDefault="006A2B1F" w:rsidP="006A2B1F">
      <w:pPr>
        <w:widowControl w:val="0"/>
        <w:suppressAutoHyphens/>
        <w:spacing w:line="240" w:lineRule="auto"/>
        <w:ind w:firstLine="709"/>
        <w:jc w:val="both"/>
        <w:rPr>
          <w:rFonts w:ascii="Times New Roman" w:hAnsi="Times New Roman"/>
          <w:sz w:val="24"/>
          <w:szCs w:val="24"/>
        </w:rPr>
      </w:pPr>
      <w:r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Границами зоны являются красные линии улиц и дорог. Территория зоны относится к землям общего пользования.</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6A2B1F" w:rsidRPr="00E03850" w:rsidRDefault="006A2B1F" w:rsidP="006A2B1F">
      <w:pPr>
        <w:pStyle w:val="ae"/>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6A2B1F" w:rsidRPr="00F1469F" w:rsidTr="006A2B1F">
        <w:tc>
          <w:tcPr>
            <w:tcW w:w="3505" w:type="dxa"/>
            <w:vAlign w:val="center"/>
          </w:tcPr>
          <w:p w:rsidR="006A2B1F" w:rsidRPr="00F1469F" w:rsidRDefault="006A2B1F" w:rsidP="006A2B1F">
            <w:pPr>
              <w:pStyle w:val="ConsPlusCell"/>
              <w:jc w:val="center"/>
              <w:rPr>
                <w:rFonts w:ascii="Times New Roman" w:hAnsi="Times New Roman" w:cs="Times New Roman"/>
                <w:b/>
              </w:rPr>
            </w:pPr>
            <w:r w:rsidRPr="00F1469F">
              <w:rPr>
                <w:rFonts w:ascii="Times New Roman" w:hAnsi="Times New Roman" w:cs="Times New Roman"/>
                <w:b/>
              </w:rPr>
              <w:lastRenderedPageBreak/>
              <w:t>Категория сельских улиц и дорог</w:t>
            </w:r>
          </w:p>
        </w:tc>
        <w:tc>
          <w:tcPr>
            <w:tcW w:w="1740" w:type="dxa"/>
            <w:vAlign w:val="center"/>
          </w:tcPr>
          <w:p w:rsidR="006A2B1F" w:rsidRPr="00F1469F" w:rsidRDefault="006A2B1F" w:rsidP="006A2B1F">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6A2B1F" w:rsidRDefault="006A2B1F" w:rsidP="006A2B1F">
            <w:pPr>
              <w:pStyle w:val="ConsPlusCell"/>
              <w:jc w:val="center"/>
              <w:rPr>
                <w:rFonts w:ascii="Times New Roman" w:hAnsi="Times New Roman" w:cs="Times New Roman"/>
                <w:b/>
              </w:rPr>
            </w:pPr>
            <w:r>
              <w:rPr>
                <w:rFonts w:ascii="Times New Roman" w:hAnsi="Times New Roman" w:cs="Times New Roman"/>
                <w:b/>
              </w:rPr>
              <w:t>Ширина</w:t>
            </w:r>
          </w:p>
          <w:p w:rsidR="006A2B1F" w:rsidRPr="00F1469F" w:rsidRDefault="006A2B1F" w:rsidP="006A2B1F">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6A2B1F" w:rsidRPr="00F1469F" w:rsidRDefault="006A2B1F" w:rsidP="006A2B1F">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6A2B1F" w:rsidRPr="00F1469F" w:rsidRDefault="006A2B1F" w:rsidP="006A2B1F">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6A2B1F" w:rsidRPr="00F1469F" w:rsidTr="006A2B1F">
        <w:tc>
          <w:tcPr>
            <w:tcW w:w="3505" w:type="dxa"/>
            <w:vAlign w:val="center"/>
          </w:tcPr>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w:t>
            </w:r>
          </w:p>
        </w:tc>
      </w:tr>
      <w:tr w:rsidR="006A2B1F" w:rsidRPr="00F1469F" w:rsidTr="006A2B1F">
        <w:tc>
          <w:tcPr>
            <w:tcW w:w="3505" w:type="dxa"/>
            <w:vAlign w:val="center"/>
          </w:tcPr>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1,5-2,25</w:t>
            </w:r>
          </w:p>
        </w:tc>
      </w:tr>
      <w:tr w:rsidR="006A2B1F" w:rsidRPr="00F1469F" w:rsidTr="006A2B1F">
        <w:tc>
          <w:tcPr>
            <w:tcW w:w="3505" w:type="dxa"/>
            <w:vAlign w:val="center"/>
          </w:tcPr>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Улицы жилых зон:</w:t>
            </w:r>
          </w:p>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 основная</w:t>
            </w:r>
          </w:p>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40</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30</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3,0</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2,75</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2</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1,0-1,5</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1,0</w:t>
            </w:r>
          </w:p>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w:t>
            </w:r>
          </w:p>
        </w:tc>
      </w:tr>
      <w:tr w:rsidR="006A2B1F" w:rsidRPr="00F1469F" w:rsidTr="006A2B1F">
        <w:tc>
          <w:tcPr>
            <w:tcW w:w="3505" w:type="dxa"/>
            <w:vAlign w:val="center"/>
          </w:tcPr>
          <w:p w:rsidR="006A2B1F" w:rsidRPr="00F1469F" w:rsidRDefault="006A2B1F" w:rsidP="006A2B1F">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6A2B1F" w:rsidRPr="00F1469F" w:rsidRDefault="006A2B1F" w:rsidP="006A2B1F">
            <w:pPr>
              <w:pStyle w:val="ConsPlusCell"/>
              <w:jc w:val="center"/>
              <w:rPr>
                <w:rFonts w:ascii="Times New Roman" w:hAnsi="Times New Roman" w:cs="Times New Roman"/>
              </w:rPr>
            </w:pPr>
            <w:r w:rsidRPr="00F1469F">
              <w:rPr>
                <w:rFonts w:ascii="Times New Roman" w:hAnsi="Times New Roman" w:cs="Times New Roman"/>
              </w:rPr>
              <w:t>-</w:t>
            </w:r>
          </w:p>
        </w:tc>
      </w:tr>
    </w:tbl>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Поперечный профиль.</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7) Пропускную способность одной полосы движения проезжей части улицы следует </w:t>
      </w:r>
      <w:r w:rsidRPr="005D1B60">
        <w:rPr>
          <w:rFonts w:ascii="Times New Roman" w:hAnsi="Times New Roman"/>
          <w:sz w:val="24"/>
          <w:szCs w:val="24"/>
        </w:rPr>
        <w:lastRenderedPageBreak/>
        <w:t>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6A2B1F" w:rsidRPr="005D1B60"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9C5032"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r w:rsidR="009C5032">
        <w:rPr>
          <w:rFonts w:ascii="Times New Roman" w:hAnsi="Times New Roman"/>
          <w:sz w:val="24"/>
          <w:szCs w:val="24"/>
        </w:rPr>
        <w:t>;</w:t>
      </w:r>
    </w:p>
    <w:p w:rsidR="006A2B1F" w:rsidRDefault="009C5032"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13)</w:t>
      </w:r>
      <w:r w:rsidRPr="009C5032">
        <w:rPr>
          <w:rFonts w:ascii="Times New Roman" w:eastAsia="Times New Roman" w:hAnsi="Times New Roman" w:cs="Times New Roman"/>
          <w:color w:val="FF0000"/>
          <w:sz w:val="28"/>
          <w:szCs w:val="28"/>
        </w:rPr>
        <w:t xml:space="preserve"> </w:t>
      </w:r>
      <w:r w:rsidRPr="009C5032">
        <w:rPr>
          <w:rFonts w:ascii="Times New Roman" w:eastAsia="Times New Roman" w:hAnsi="Times New Roman" w:cs="Times New Roman"/>
          <w:sz w:val="24"/>
          <w:szCs w:val="24"/>
        </w:rPr>
        <w:t>Обязательному обустройству подлежит бордюрное обрамление проезжей части улиц, тротуаров, газонов с учетом требований по обеспеченности беспрепятственного передвижения маломобильных групп населения.</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 улично-дорожной сети</w:t>
      </w:r>
      <w:bookmarkEnd w:id="152"/>
      <w:r>
        <w:rPr>
          <w:rFonts w:ascii="Times New Roman" w:hAnsi="Times New Roman"/>
          <w:b/>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ИТ1</w:t>
      </w:r>
      <w:r w:rsidRPr="007911C8">
        <w:rPr>
          <w:rFonts w:ascii="Times New Roman" w:hAnsi="Times New Roman"/>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6A2B1F" w:rsidRDefault="006A2B1F" w:rsidP="006A2B1F">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520"/>
      </w:tblGrid>
      <w:tr w:rsidR="00922626" w:rsidRPr="002F7689" w:rsidTr="00496D9E">
        <w:trPr>
          <w:trHeight w:val="273"/>
        </w:trPr>
        <w:tc>
          <w:tcPr>
            <w:tcW w:w="9923" w:type="dxa"/>
            <w:gridSpan w:val="4"/>
            <w:shd w:val="clear" w:color="auto" w:fill="auto"/>
            <w:vAlign w:val="center"/>
          </w:tcPr>
          <w:p w:rsidR="00922626" w:rsidRPr="002F7689" w:rsidRDefault="00922626" w:rsidP="00496D9E">
            <w:pPr>
              <w:pStyle w:val="afc"/>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w:t>
            </w:r>
            <w:r>
              <w:rPr>
                <w:rFonts w:ascii="Times New Roman" w:hAnsi="Times New Roman"/>
                <w:b/>
                <w:sz w:val="20"/>
                <w:szCs w:val="20"/>
              </w:rPr>
              <w:t>1</w:t>
            </w:r>
            <w:r w:rsidRPr="002F7689">
              <w:rPr>
                <w:rFonts w:ascii="Times New Roman" w:hAnsi="Times New Roman"/>
                <w:b/>
                <w:sz w:val="20"/>
                <w:szCs w:val="20"/>
              </w:rPr>
              <w:t xml:space="preserve"> - зоны улично-дорожной сети</w:t>
            </w:r>
          </w:p>
        </w:tc>
      </w:tr>
      <w:tr w:rsidR="00922626" w:rsidRPr="003535E9" w:rsidTr="00496D9E">
        <w:tc>
          <w:tcPr>
            <w:tcW w:w="709" w:type="dxa"/>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 п/п</w:t>
            </w:r>
          </w:p>
        </w:tc>
        <w:tc>
          <w:tcPr>
            <w:tcW w:w="1985" w:type="dxa"/>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Код</w:t>
            </w:r>
          </w:p>
        </w:tc>
        <w:tc>
          <w:tcPr>
            <w:tcW w:w="6520" w:type="dxa"/>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w:t>
            </w:r>
          </w:p>
        </w:tc>
      </w:tr>
      <w:tr w:rsidR="00922626" w:rsidRPr="003535E9" w:rsidTr="00496D9E">
        <w:tc>
          <w:tcPr>
            <w:tcW w:w="9923" w:type="dxa"/>
            <w:gridSpan w:val="4"/>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Основные виды разрешенного использования</w:t>
            </w:r>
          </w:p>
        </w:tc>
      </w:tr>
      <w:tr w:rsidR="00922626" w:rsidRPr="00E66948"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1</w:t>
            </w:r>
          </w:p>
        </w:tc>
        <w:tc>
          <w:tcPr>
            <w:tcW w:w="1985"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3.3</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922626" w:rsidRPr="003535E9"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2</w:t>
            </w:r>
          </w:p>
        </w:tc>
        <w:tc>
          <w:tcPr>
            <w:tcW w:w="1985"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4.6</w:t>
            </w:r>
          </w:p>
        </w:tc>
        <w:tc>
          <w:tcPr>
            <w:tcW w:w="6520" w:type="dxa"/>
            <w:shd w:val="clear" w:color="auto" w:fill="auto"/>
            <w:vAlign w:val="center"/>
          </w:tcPr>
          <w:p w:rsidR="00922626" w:rsidRPr="003535E9" w:rsidRDefault="00922626" w:rsidP="00496D9E">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922626" w:rsidRPr="003E2DE8"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3</w:t>
            </w:r>
          </w:p>
        </w:tc>
        <w:tc>
          <w:tcPr>
            <w:tcW w:w="1985" w:type="dxa"/>
            <w:shd w:val="clear" w:color="auto" w:fill="auto"/>
            <w:vAlign w:val="center"/>
          </w:tcPr>
          <w:p w:rsidR="00922626" w:rsidRPr="003E2DE8" w:rsidRDefault="00922626" w:rsidP="00496D9E">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709" w:type="dxa"/>
            <w:shd w:val="clear" w:color="auto" w:fill="auto"/>
            <w:vAlign w:val="center"/>
          </w:tcPr>
          <w:p w:rsidR="00922626" w:rsidRPr="003E2DE8" w:rsidRDefault="00922626" w:rsidP="00496D9E">
            <w:pPr>
              <w:spacing w:line="240" w:lineRule="auto"/>
              <w:rPr>
                <w:rFonts w:ascii="Times New Roman" w:hAnsi="Times New Roman"/>
                <w:sz w:val="20"/>
                <w:szCs w:val="20"/>
              </w:rPr>
            </w:pPr>
            <w:r w:rsidRPr="003E2DE8">
              <w:rPr>
                <w:rFonts w:ascii="Times New Roman" w:hAnsi="Times New Roman"/>
                <w:sz w:val="20"/>
                <w:szCs w:val="20"/>
              </w:rPr>
              <w:t>4.7</w:t>
            </w:r>
          </w:p>
        </w:tc>
        <w:tc>
          <w:tcPr>
            <w:tcW w:w="6520" w:type="dxa"/>
            <w:shd w:val="clear" w:color="auto" w:fill="auto"/>
            <w:vAlign w:val="center"/>
          </w:tcPr>
          <w:p w:rsidR="00922626" w:rsidRPr="003E2DE8" w:rsidRDefault="00922626" w:rsidP="00496D9E">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922626" w:rsidRPr="00E66948"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922626" w:rsidRPr="008346EA" w:rsidRDefault="00922626" w:rsidP="00496D9E">
            <w:pPr>
              <w:pStyle w:val="aff0"/>
              <w:jc w:val="center"/>
              <w:rPr>
                <w:sz w:val="20"/>
                <w:szCs w:val="20"/>
              </w:rPr>
            </w:pPr>
            <w:r w:rsidRPr="008346EA">
              <w:rPr>
                <w:sz w:val="20"/>
                <w:szCs w:val="20"/>
              </w:rPr>
              <w:t>Земельные участки (территории) общего пользования</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12.0</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w:t>
            </w:r>
            <w:r w:rsidRPr="008346EA">
              <w:rPr>
                <w:rFonts w:ascii="Times New Roman" w:hAnsi="Times New Roman"/>
                <w:sz w:val="20"/>
                <w:szCs w:val="20"/>
              </w:rPr>
              <w:lastRenderedPageBreak/>
              <w:t>архитектурных форм благоустройства</w:t>
            </w:r>
          </w:p>
        </w:tc>
      </w:tr>
      <w:tr w:rsidR="00922626" w:rsidRPr="00E66948" w:rsidTr="00496D9E">
        <w:tc>
          <w:tcPr>
            <w:tcW w:w="709" w:type="dxa"/>
            <w:shd w:val="clear" w:color="auto" w:fill="auto"/>
            <w:vAlign w:val="center"/>
          </w:tcPr>
          <w:p w:rsidR="00922626" w:rsidRDefault="00922626" w:rsidP="00496D9E">
            <w:pPr>
              <w:spacing w:line="240" w:lineRule="auto"/>
              <w:rPr>
                <w:rFonts w:ascii="Times New Roman" w:hAnsi="Times New Roman"/>
                <w:sz w:val="20"/>
                <w:szCs w:val="20"/>
              </w:rPr>
            </w:pPr>
            <w:r>
              <w:rPr>
                <w:rFonts w:ascii="Times New Roman" w:hAnsi="Times New Roman"/>
                <w:sz w:val="20"/>
                <w:szCs w:val="20"/>
              </w:rPr>
              <w:lastRenderedPageBreak/>
              <w:t>5</w:t>
            </w:r>
          </w:p>
        </w:tc>
        <w:tc>
          <w:tcPr>
            <w:tcW w:w="1985" w:type="dxa"/>
            <w:shd w:val="clear" w:color="auto" w:fill="auto"/>
            <w:vAlign w:val="center"/>
          </w:tcPr>
          <w:p w:rsidR="00922626" w:rsidRPr="00473565" w:rsidRDefault="00922626" w:rsidP="00496D9E">
            <w:pPr>
              <w:pStyle w:val="aff0"/>
              <w:jc w:val="center"/>
              <w:rPr>
                <w:sz w:val="20"/>
                <w:szCs w:val="20"/>
              </w:rPr>
            </w:pPr>
            <w:r w:rsidRPr="00473565">
              <w:rPr>
                <w:sz w:val="20"/>
                <w:szCs w:val="20"/>
              </w:rPr>
              <w:t>Объекты гаражного назначения</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Pr>
                <w:rFonts w:ascii="Times New Roman" w:hAnsi="Times New Roman"/>
                <w:sz w:val="20"/>
                <w:szCs w:val="20"/>
              </w:rPr>
              <w:t>2.7.1</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Pr>
                <w:rFonts w:ascii="Times New Roman" w:hAnsi="Times New Roman"/>
                <w:sz w:val="20"/>
                <w:szCs w:val="20"/>
              </w:rPr>
              <w:t xml:space="preserve">2.7.1 - </w:t>
            </w:r>
            <w:r w:rsidRPr="00473565">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22626" w:rsidRPr="008346EA" w:rsidTr="00496D9E">
        <w:tc>
          <w:tcPr>
            <w:tcW w:w="709" w:type="dxa"/>
            <w:shd w:val="clear" w:color="auto" w:fill="auto"/>
            <w:vAlign w:val="center"/>
          </w:tcPr>
          <w:p w:rsidR="00922626" w:rsidRDefault="00922626" w:rsidP="00496D9E">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922626" w:rsidRPr="008346EA" w:rsidRDefault="00922626" w:rsidP="00496D9E">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709" w:type="dxa"/>
            <w:shd w:val="clear" w:color="auto" w:fill="auto"/>
            <w:vAlign w:val="center"/>
          </w:tcPr>
          <w:p w:rsidR="00922626" w:rsidRPr="008346EA" w:rsidRDefault="00922626" w:rsidP="00496D9E">
            <w:pPr>
              <w:spacing w:line="240" w:lineRule="auto"/>
              <w:rPr>
                <w:rFonts w:ascii="Times New Roman" w:hAnsi="Times New Roman"/>
                <w:sz w:val="20"/>
                <w:szCs w:val="20"/>
              </w:rPr>
            </w:pPr>
            <w:r w:rsidRPr="008346EA">
              <w:rPr>
                <w:rFonts w:ascii="Times New Roman" w:hAnsi="Times New Roman"/>
                <w:sz w:val="20"/>
                <w:szCs w:val="20"/>
              </w:rPr>
              <w:t>4.9.1</w:t>
            </w:r>
          </w:p>
        </w:tc>
        <w:tc>
          <w:tcPr>
            <w:tcW w:w="6520" w:type="dxa"/>
            <w:shd w:val="clear" w:color="auto" w:fill="auto"/>
            <w:vAlign w:val="center"/>
          </w:tcPr>
          <w:p w:rsidR="00922626" w:rsidRPr="008346EA" w:rsidRDefault="00922626" w:rsidP="00496D9E">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r>
              <w:rPr>
                <w:rFonts w:ascii="Times New Roman" w:hAnsi="Times New Roman" w:cs="Times New Roman"/>
              </w:rPr>
              <w:t xml:space="preserve"> </w:t>
            </w: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8346EA">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8346EA">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922626" w:rsidRPr="003535E9"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22626" w:rsidRPr="003535E9" w:rsidRDefault="00922626" w:rsidP="00496D9E">
            <w:pPr>
              <w:pStyle w:val="aff0"/>
              <w:jc w:val="center"/>
              <w:rPr>
                <w:rFonts w:eastAsia="Calibri"/>
                <w:sz w:val="20"/>
                <w:szCs w:val="20"/>
                <w:lang w:eastAsia="en-US"/>
              </w:rPr>
            </w:pPr>
            <w:r w:rsidRPr="003535E9">
              <w:rPr>
                <w:sz w:val="20"/>
                <w:szCs w:val="20"/>
              </w:rPr>
              <w:t>Гидротехнические сооружения</w:t>
            </w:r>
          </w:p>
        </w:tc>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922626" w:rsidRPr="003535E9" w:rsidRDefault="00922626" w:rsidP="00496D9E">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22626" w:rsidRPr="003535E9" w:rsidTr="00496D9E">
        <w:tc>
          <w:tcPr>
            <w:tcW w:w="709" w:type="dxa"/>
            <w:shd w:val="clear" w:color="auto" w:fill="auto"/>
            <w:vAlign w:val="center"/>
          </w:tcPr>
          <w:p w:rsidR="00922626" w:rsidRDefault="00922626" w:rsidP="00496D9E">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22626" w:rsidRPr="003535E9" w:rsidRDefault="00922626" w:rsidP="00496D9E">
            <w:pPr>
              <w:pStyle w:val="aff0"/>
              <w:jc w:val="center"/>
              <w:rPr>
                <w:sz w:val="20"/>
                <w:szCs w:val="20"/>
              </w:rPr>
            </w:pPr>
            <w:r w:rsidRPr="003535E9">
              <w:rPr>
                <w:sz w:val="20"/>
                <w:szCs w:val="20"/>
              </w:rPr>
              <w:t>Склады</w:t>
            </w:r>
          </w:p>
        </w:tc>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sidRPr="003535E9">
              <w:rPr>
                <w:rFonts w:ascii="Times New Roman" w:hAnsi="Times New Roman"/>
                <w:sz w:val="20"/>
                <w:szCs w:val="20"/>
              </w:rPr>
              <w:t>6.9</w:t>
            </w:r>
          </w:p>
        </w:tc>
        <w:tc>
          <w:tcPr>
            <w:tcW w:w="6520" w:type="dxa"/>
            <w:shd w:val="clear" w:color="auto" w:fill="auto"/>
            <w:vAlign w:val="center"/>
          </w:tcPr>
          <w:p w:rsidR="00922626" w:rsidRPr="003535E9" w:rsidRDefault="00922626" w:rsidP="00496D9E">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22626" w:rsidRPr="00C61606" w:rsidTr="00496D9E">
        <w:tc>
          <w:tcPr>
            <w:tcW w:w="709" w:type="dxa"/>
            <w:shd w:val="clear" w:color="auto" w:fill="auto"/>
            <w:vAlign w:val="center"/>
          </w:tcPr>
          <w:p w:rsidR="00922626" w:rsidRPr="00C61606" w:rsidRDefault="00922626" w:rsidP="00496D9E">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22626" w:rsidRPr="00C61606" w:rsidRDefault="00922626" w:rsidP="00496D9E">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922626" w:rsidRPr="00C61606" w:rsidRDefault="00922626" w:rsidP="00496D9E">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922626" w:rsidRPr="00C61606" w:rsidRDefault="00922626" w:rsidP="00496D9E">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922626" w:rsidRPr="003535E9" w:rsidTr="00496D9E">
        <w:tc>
          <w:tcPr>
            <w:tcW w:w="9923" w:type="dxa"/>
            <w:gridSpan w:val="4"/>
            <w:shd w:val="clear" w:color="auto" w:fill="auto"/>
            <w:vAlign w:val="center"/>
          </w:tcPr>
          <w:p w:rsidR="00922626" w:rsidRPr="003535E9" w:rsidRDefault="00922626" w:rsidP="00496D9E">
            <w:pPr>
              <w:spacing w:line="240" w:lineRule="auto"/>
              <w:rPr>
                <w:rFonts w:ascii="Times New Roman" w:hAnsi="Times New Roman"/>
                <w:b/>
                <w:sz w:val="20"/>
                <w:szCs w:val="20"/>
              </w:rPr>
            </w:pPr>
            <w:r w:rsidRPr="003535E9">
              <w:rPr>
                <w:rFonts w:ascii="Times New Roman" w:hAnsi="Times New Roman"/>
                <w:b/>
                <w:sz w:val="20"/>
                <w:szCs w:val="20"/>
              </w:rPr>
              <w:t>Условно разрешенные виды использования</w:t>
            </w:r>
          </w:p>
        </w:tc>
      </w:tr>
      <w:tr w:rsidR="00922626" w:rsidRPr="00E66948" w:rsidTr="00496D9E">
        <w:tc>
          <w:tcPr>
            <w:tcW w:w="709" w:type="dxa"/>
            <w:shd w:val="clear" w:color="auto" w:fill="auto"/>
            <w:vAlign w:val="center"/>
          </w:tcPr>
          <w:p w:rsidR="00922626" w:rsidRPr="003535E9" w:rsidRDefault="00922626" w:rsidP="00496D9E">
            <w:pPr>
              <w:spacing w:line="240" w:lineRule="auto"/>
              <w:rPr>
                <w:rFonts w:ascii="Times New Roman" w:hAnsi="Times New Roman"/>
                <w:sz w:val="20"/>
                <w:szCs w:val="20"/>
              </w:rPr>
            </w:pPr>
            <w:r>
              <w:rPr>
                <w:rFonts w:ascii="Times New Roman" w:hAnsi="Times New Roman"/>
                <w:sz w:val="20"/>
                <w:szCs w:val="20"/>
              </w:rPr>
              <w:t>10</w:t>
            </w:r>
          </w:p>
        </w:tc>
        <w:tc>
          <w:tcPr>
            <w:tcW w:w="1985"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3.8</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922626" w:rsidRPr="00E66948" w:rsidTr="00496D9E">
        <w:tc>
          <w:tcPr>
            <w:tcW w:w="9923" w:type="dxa"/>
            <w:gridSpan w:val="4"/>
            <w:shd w:val="clear" w:color="auto" w:fill="auto"/>
            <w:vAlign w:val="center"/>
          </w:tcPr>
          <w:p w:rsidR="00922626" w:rsidRPr="00E66948" w:rsidRDefault="00922626" w:rsidP="00496D9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22626" w:rsidRPr="00E66948" w:rsidTr="00496D9E">
        <w:tc>
          <w:tcPr>
            <w:tcW w:w="709" w:type="dxa"/>
            <w:shd w:val="clear" w:color="auto" w:fill="auto"/>
            <w:vAlign w:val="center"/>
          </w:tcPr>
          <w:p w:rsidR="00922626" w:rsidRDefault="00922626" w:rsidP="00496D9E">
            <w:pPr>
              <w:spacing w:line="240" w:lineRule="auto"/>
              <w:rPr>
                <w:rFonts w:ascii="Times New Roman" w:hAnsi="Times New Roman"/>
                <w:sz w:val="20"/>
                <w:szCs w:val="20"/>
              </w:rPr>
            </w:pPr>
            <w:r>
              <w:rPr>
                <w:rFonts w:ascii="Times New Roman" w:hAnsi="Times New Roman"/>
                <w:sz w:val="20"/>
                <w:szCs w:val="20"/>
              </w:rPr>
              <w:t>11</w:t>
            </w:r>
          </w:p>
        </w:tc>
        <w:tc>
          <w:tcPr>
            <w:tcW w:w="1985"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3.1</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w:t>
            </w:r>
            <w:r w:rsidRPr="00084299">
              <w:rPr>
                <w:rFonts w:ascii="Times New Roman" w:hAnsi="Times New Roman"/>
                <w:sz w:val="20"/>
                <w:szCs w:val="20"/>
              </w:rPr>
              <w:lastRenderedPageBreak/>
              <w:t>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22626" w:rsidRPr="00E66948" w:rsidTr="00496D9E">
        <w:tc>
          <w:tcPr>
            <w:tcW w:w="709" w:type="dxa"/>
            <w:shd w:val="clear" w:color="auto" w:fill="auto"/>
            <w:vAlign w:val="center"/>
          </w:tcPr>
          <w:p w:rsidR="00922626" w:rsidRDefault="00922626" w:rsidP="00496D9E">
            <w:pPr>
              <w:spacing w:line="240" w:lineRule="auto"/>
              <w:rPr>
                <w:rFonts w:ascii="Times New Roman" w:hAnsi="Times New Roman"/>
                <w:sz w:val="20"/>
                <w:szCs w:val="20"/>
              </w:rPr>
            </w:pPr>
            <w:r>
              <w:rPr>
                <w:rFonts w:ascii="Times New Roman" w:hAnsi="Times New Roman"/>
                <w:sz w:val="20"/>
                <w:szCs w:val="20"/>
              </w:rPr>
              <w:lastRenderedPageBreak/>
              <w:t>12</w:t>
            </w:r>
          </w:p>
        </w:tc>
        <w:tc>
          <w:tcPr>
            <w:tcW w:w="1985"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9" w:type="dxa"/>
            <w:shd w:val="clear" w:color="auto" w:fill="auto"/>
            <w:vAlign w:val="center"/>
          </w:tcPr>
          <w:p w:rsidR="00922626" w:rsidRPr="00E66948" w:rsidRDefault="00922626" w:rsidP="00496D9E">
            <w:pPr>
              <w:spacing w:line="240" w:lineRule="auto"/>
              <w:rPr>
                <w:rFonts w:ascii="Times New Roman" w:hAnsi="Times New Roman"/>
                <w:sz w:val="20"/>
                <w:szCs w:val="20"/>
              </w:rPr>
            </w:pPr>
            <w:r w:rsidRPr="00E66948">
              <w:rPr>
                <w:rFonts w:ascii="Times New Roman" w:hAnsi="Times New Roman"/>
                <w:sz w:val="20"/>
                <w:szCs w:val="20"/>
              </w:rPr>
              <w:t>4.9</w:t>
            </w:r>
          </w:p>
        </w:tc>
        <w:tc>
          <w:tcPr>
            <w:tcW w:w="6520" w:type="dxa"/>
            <w:shd w:val="clear" w:color="auto" w:fill="auto"/>
            <w:vAlign w:val="center"/>
          </w:tcPr>
          <w:p w:rsidR="00922626" w:rsidRPr="00E66948" w:rsidRDefault="00922626" w:rsidP="00496D9E">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bl>
    <w:p w:rsidR="006A2B1F" w:rsidRPr="00F961F9" w:rsidRDefault="006A2B1F" w:rsidP="006A2B1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A2B1F" w:rsidRPr="0047708F" w:rsidRDefault="006A2B1F" w:rsidP="006A2B1F">
      <w:pPr>
        <w:pStyle w:val="ConsNormal"/>
        <w:ind w:firstLine="709"/>
        <w:jc w:val="both"/>
        <w:rPr>
          <w:rFonts w:ascii="Times New Roman" w:hAnsi="Times New Roman"/>
          <w:b/>
        </w:rPr>
      </w:pP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Pr="00795153" w:rsidRDefault="006A2B1F" w:rsidP="006A2B1F">
      <w:pPr>
        <w:pStyle w:val="afc"/>
        <w:widowControl w:val="0"/>
        <w:autoSpaceDE w:val="0"/>
        <w:autoSpaceDN w:val="0"/>
        <w:adjustRightInd w:val="0"/>
        <w:spacing w:line="240" w:lineRule="auto"/>
        <w:ind w:left="0" w:firstLine="709"/>
        <w:jc w:val="both"/>
        <w:outlineLvl w:val="2"/>
        <w:rPr>
          <w:rFonts w:ascii="Times New Roman" w:hAnsi="Times New Roman"/>
          <w:b/>
          <w:sz w:val="24"/>
          <w:szCs w:val="24"/>
        </w:rPr>
      </w:pPr>
      <w:bookmarkStart w:id="153" w:name="_Toc442797250"/>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 xml:space="preserve">инженерной </w:t>
      </w:r>
      <w:r w:rsidRPr="005D1B60">
        <w:rPr>
          <w:rFonts w:ascii="Times New Roman" w:hAnsi="Times New Roman"/>
          <w:b/>
          <w:sz w:val="24"/>
          <w:szCs w:val="24"/>
        </w:rPr>
        <w:t>инфраструктуры</w:t>
      </w:r>
      <w:r>
        <w:rPr>
          <w:rFonts w:ascii="Times New Roman" w:hAnsi="Times New Roman"/>
          <w:b/>
          <w:sz w:val="24"/>
          <w:szCs w:val="24"/>
        </w:rPr>
        <w:t>.</w:t>
      </w:r>
      <w:bookmarkEnd w:id="153"/>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Код обозначения зоны на карте (схеме) – ИТ2</w:t>
      </w:r>
      <w:r w:rsidRPr="007911C8">
        <w:rPr>
          <w:rFonts w:ascii="Times New Roman" w:hAnsi="Times New Roman"/>
          <w:sz w:val="24"/>
          <w:szCs w:val="24"/>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709"/>
        <w:gridCol w:w="6520"/>
        <w:gridCol w:w="567"/>
      </w:tblGrid>
      <w:tr w:rsidR="004C2289" w:rsidRPr="003E2DE8" w:rsidTr="00496D9E">
        <w:tc>
          <w:tcPr>
            <w:tcW w:w="9781" w:type="dxa"/>
            <w:gridSpan w:val="4"/>
            <w:shd w:val="clear" w:color="auto" w:fill="auto"/>
            <w:vAlign w:val="center"/>
          </w:tcPr>
          <w:p w:rsidR="004C2289" w:rsidRPr="003E2DE8" w:rsidRDefault="004C2289" w:rsidP="00496D9E">
            <w:pPr>
              <w:spacing w:line="240" w:lineRule="auto"/>
              <w:rPr>
                <w:rFonts w:ascii="Times New Roman" w:hAnsi="Times New Roman"/>
                <w:b/>
                <w:sz w:val="20"/>
                <w:szCs w:val="20"/>
              </w:rPr>
            </w:pPr>
            <w:bookmarkStart w:id="154" w:name="_Toc286837172"/>
            <w:bookmarkStart w:id="155" w:name="_Toc311142073"/>
            <w:bookmarkStart w:id="156" w:name="_Toc311395835"/>
            <w:bookmarkStart w:id="157" w:name="_Toc312414305"/>
            <w:bookmarkStart w:id="158" w:name="_Toc443165317"/>
            <w:r w:rsidRPr="003E2DE8">
              <w:rPr>
                <w:rFonts w:ascii="Times New Roman" w:hAnsi="Times New Roman"/>
                <w:b/>
                <w:sz w:val="20"/>
                <w:szCs w:val="20"/>
              </w:rPr>
              <w:t>ИТ</w:t>
            </w:r>
            <w:r>
              <w:rPr>
                <w:rFonts w:ascii="Times New Roman" w:hAnsi="Times New Roman"/>
                <w:b/>
                <w:sz w:val="20"/>
                <w:szCs w:val="20"/>
              </w:rPr>
              <w:t>2</w:t>
            </w:r>
            <w:r w:rsidRPr="003E2DE8">
              <w:rPr>
                <w:rFonts w:ascii="Times New Roman" w:hAnsi="Times New Roman"/>
                <w:b/>
                <w:sz w:val="20"/>
                <w:szCs w:val="20"/>
              </w:rPr>
              <w:t xml:space="preserve">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Код</w:t>
            </w:r>
          </w:p>
        </w:tc>
        <w:tc>
          <w:tcPr>
            <w:tcW w:w="6520" w:type="dxa"/>
            <w:shd w:val="clear" w:color="auto" w:fill="auto"/>
            <w:vAlign w:val="center"/>
          </w:tcPr>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tc>
      </w:tr>
      <w:tr w:rsidR="004C2289" w:rsidRPr="003E2DE8" w:rsidTr="00496D9E">
        <w:tc>
          <w:tcPr>
            <w:tcW w:w="9781" w:type="dxa"/>
            <w:gridSpan w:val="4"/>
            <w:shd w:val="clear" w:color="auto" w:fill="auto"/>
            <w:vAlign w:val="center"/>
          </w:tcPr>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Основные виды разрешенного использования</w:t>
            </w:r>
          </w:p>
        </w:tc>
      </w:tr>
      <w:tr w:rsidR="004C2289" w:rsidRPr="00165976" w:rsidTr="00496D9E">
        <w:trPr>
          <w:gridAfter w:val="1"/>
          <w:wAfter w:w="567" w:type="dxa"/>
        </w:trPr>
        <w:tc>
          <w:tcPr>
            <w:tcW w:w="1985" w:type="dxa"/>
            <w:shd w:val="clear" w:color="auto" w:fill="auto"/>
            <w:vAlign w:val="center"/>
          </w:tcPr>
          <w:p w:rsidR="004C2289" w:rsidRPr="00165976" w:rsidRDefault="004C2289" w:rsidP="00496D9E">
            <w:pPr>
              <w:spacing w:line="240" w:lineRule="auto"/>
              <w:rPr>
                <w:rFonts w:ascii="Times New Roman" w:hAnsi="Times New Roman"/>
                <w:sz w:val="20"/>
                <w:szCs w:val="20"/>
              </w:rPr>
            </w:pPr>
            <w:bookmarkStart w:id="159" w:name="sub_1027"/>
            <w:r w:rsidRPr="00165976">
              <w:rPr>
                <w:rFonts w:ascii="Times New Roman" w:hAnsi="Times New Roman"/>
                <w:sz w:val="20"/>
                <w:szCs w:val="20"/>
              </w:rPr>
              <w:t>Обслуживание жилой застройки</w:t>
            </w:r>
            <w:bookmarkEnd w:id="159"/>
          </w:p>
        </w:tc>
        <w:tc>
          <w:tcPr>
            <w:tcW w:w="709" w:type="dxa"/>
            <w:shd w:val="clear" w:color="auto" w:fill="auto"/>
            <w:vAlign w:val="center"/>
          </w:tcPr>
          <w:p w:rsidR="004C2289" w:rsidRPr="00165976" w:rsidRDefault="004C2289" w:rsidP="00496D9E">
            <w:pPr>
              <w:spacing w:line="240" w:lineRule="auto"/>
              <w:rPr>
                <w:rFonts w:ascii="Times New Roman" w:hAnsi="Times New Roman"/>
                <w:sz w:val="20"/>
                <w:szCs w:val="20"/>
              </w:rPr>
            </w:pPr>
            <w:r w:rsidRPr="00165976">
              <w:rPr>
                <w:rFonts w:ascii="Times New Roman" w:hAnsi="Times New Roman"/>
                <w:sz w:val="20"/>
                <w:szCs w:val="20"/>
              </w:rPr>
              <w:t>2.7</w:t>
            </w:r>
          </w:p>
        </w:tc>
        <w:tc>
          <w:tcPr>
            <w:tcW w:w="6520" w:type="dxa"/>
            <w:shd w:val="clear" w:color="auto" w:fill="auto"/>
          </w:tcPr>
          <w:p w:rsidR="004C2289" w:rsidRPr="00165976" w:rsidRDefault="004C2289" w:rsidP="00496D9E">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4C2289" w:rsidRPr="00165976" w:rsidTr="00496D9E">
        <w:trPr>
          <w:gridAfter w:val="1"/>
          <w:wAfter w:w="567" w:type="dxa"/>
        </w:trPr>
        <w:tc>
          <w:tcPr>
            <w:tcW w:w="1985" w:type="dxa"/>
            <w:shd w:val="clear" w:color="auto" w:fill="auto"/>
            <w:vAlign w:val="center"/>
          </w:tcPr>
          <w:p w:rsidR="004C2289" w:rsidRPr="00165976" w:rsidRDefault="004C2289" w:rsidP="00496D9E">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709" w:type="dxa"/>
            <w:shd w:val="clear" w:color="auto" w:fill="auto"/>
            <w:vAlign w:val="center"/>
          </w:tcPr>
          <w:p w:rsidR="004C2289" w:rsidRPr="00165976" w:rsidRDefault="004C2289" w:rsidP="00496D9E">
            <w:pPr>
              <w:spacing w:line="240" w:lineRule="auto"/>
              <w:rPr>
                <w:rFonts w:ascii="Times New Roman" w:hAnsi="Times New Roman"/>
                <w:sz w:val="20"/>
                <w:szCs w:val="20"/>
              </w:rPr>
            </w:pPr>
            <w:r w:rsidRPr="00165976">
              <w:rPr>
                <w:rFonts w:ascii="Times New Roman" w:hAnsi="Times New Roman"/>
                <w:sz w:val="20"/>
                <w:szCs w:val="20"/>
              </w:rPr>
              <w:t>2.7.1</w:t>
            </w:r>
          </w:p>
        </w:tc>
        <w:tc>
          <w:tcPr>
            <w:tcW w:w="6520" w:type="dxa"/>
            <w:shd w:val="clear" w:color="auto" w:fill="auto"/>
          </w:tcPr>
          <w:p w:rsidR="004C2289" w:rsidRPr="00165976" w:rsidRDefault="004C2289" w:rsidP="00496D9E">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4C2289" w:rsidRPr="00165976" w:rsidTr="00496D9E">
        <w:trPr>
          <w:gridAfter w:val="1"/>
          <w:wAfter w:w="567" w:type="dxa"/>
        </w:trPr>
        <w:tc>
          <w:tcPr>
            <w:tcW w:w="1985" w:type="dxa"/>
            <w:shd w:val="clear" w:color="auto" w:fill="auto"/>
            <w:vAlign w:val="center"/>
          </w:tcPr>
          <w:p w:rsidR="004C2289" w:rsidRPr="00165976" w:rsidRDefault="004C2289" w:rsidP="00496D9E">
            <w:pPr>
              <w:spacing w:line="240" w:lineRule="auto"/>
              <w:rPr>
                <w:rFonts w:ascii="Times New Roman" w:hAnsi="Times New Roman"/>
                <w:sz w:val="20"/>
                <w:szCs w:val="20"/>
              </w:rPr>
            </w:pPr>
            <w:bookmarkStart w:id="160" w:name="sub_1031"/>
            <w:r w:rsidRPr="00165976">
              <w:rPr>
                <w:rFonts w:ascii="Times New Roman" w:hAnsi="Times New Roman"/>
                <w:sz w:val="20"/>
                <w:szCs w:val="20"/>
              </w:rPr>
              <w:t>Коммунальное обслуживание</w:t>
            </w:r>
            <w:bookmarkEnd w:id="160"/>
          </w:p>
        </w:tc>
        <w:tc>
          <w:tcPr>
            <w:tcW w:w="709" w:type="dxa"/>
            <w:shd w:val="clear" w:color="auto" w:fill="auto"/>
            <w:vAlign w:val="center"/>
          </w:tcPr>
          <w:p w:rsidR="004C2289" w:rsidRPr="00165976" w:rsidRDefault="004C2289" w:rsidP="00496D9E">
            <w:pPr>
              <w:spacing w:line="240" w:lineRule="auto"/>
              <w:rPr>
                <w:rFonts w:ascii="Times New Roman" w:hAnsi="Times New Roman"/>
                <w:sz w:val="20"/>
                <w:szCs w:val="20"/>
              </w:rPr>
            </w:pPr>
            <w:r w:rsidRPr="00165976">
              <w:rPr>
                <w:rFonts w:ascii="Times New Roman" w:hAnsi="Times New Roman"/>
                <w:sz w:val="20"/>
                <w:szCs w:val="20"/>
              </w:rPr>
              <w:t>3.1</w:t>
            </w:r>
          </w:p>
        </w:tc>
        <w:tc>
          <w:tcPr>
            <w:tcW w:w="6520" w:type="dxa"/>
            <w:shd w:val="clear" w:color="auto" w:fill="auto"/>
          </w:tcPr>
          <w:p w:rsidR="004C2289" w:rsidRPr="00165976" w:rsidRDefault="004C2289" w:rsidP="00496D9E">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w:t>
            </w:r>
            <w:r w:rsidRPr="00084299">
              <w:rPr>
                <w:rFonts w:ascii="Times New Roman" w:hAnsi="Times New Roman"/>
                <w:sz w:val="20"/>
                <w:szCs w:val="20"/>
              </w:rPr>
              <w:lastRenderedPageBreak/>
              <w:t>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lastRenderedPageBreak/>
              <w:t>Обслуживание автотранспорта</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4.9</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4C2289" w:rsidRPr="00B80AC3" w:rsidTr="00496D9E">
        <w:trPr>
          <w:gridAfter w:val="1"/>
          <w:wAfter w:w="567" w:type="dxa"/>
        </w:trPr>
        <w:tc>
          <w:tcPr>
            <w:tcW w:w="1985" w:type="dxa"/>
            <w:shd w:val="clear" w:color="auto" w:fill="auto"/>
            <w:vAlign w:val="center"/>
          </w:tcPr>
          <w:p w:rsidR="004C2289" w:rsidRPr="00B80AC3" w:rsidRDefault="004C2289" w:rsidP="00496D9E">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709" w:type="dxa"/>
            <w:shd w:val="clear" w:color="auto" w:fill="auto"/>
            <w:vAlign w:val="center"/>
          </w:tcPr>
          <w:p w:rsidR="004C2289" w:rsidRPr="00C921C9" w:rsidRDefault="004C2289" w:rsidP="00496D9E">
            <w:pPr>
              <w:spacing w:line="240" w:lineRule="auto"/>
              <w:rPr>
                <w:rFonts w:ascii="Times New Roman" w:hAnsi="Times New Roman"/>
                <w:sz w:val="20"/>
                <w:szCs w:val="20"/>
              </w:rPr>
            </w:pPr>
            <w:r w:rsidRPr="00C921C9">
              <w:rPr>
                <w:rFonts w:ascii="Times New Roman" w:hAnsi="Times New Roman"/>
                <w:sz w:val="20"/>
                <w:szCs w:val="20"/>
              </w:rPr>
              <w:t>4.9.1</w:t>
            </w:r>
          </w:p>
        </w:tc>
        <w:tc>
          <w:tcPr>
            <w:tcW w:w="6520" w:type="dxa"/>
            <w:shd w:val="clear" w:color="auto" w:fill="auto"/>
            <w:vAlign w:val="center"/>
          </w:tcPr>
          <w:p w:rsidR="004C2289" w:rsidRPr="00B80AC3" w:rsidRDefault="004C2289" w:rsidP="00496D9E">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4C2289" w:rsidRPr="00B80AC3" w:rsidRDefault="004C2289" w:rsidP="00496D9E">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B80AC3">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4C2289" w:rsidRPr="00C61606" w:rsidTr="00496D9E">
        <w:trPr>
          <w:gridAfter w:val="1"/>
          <w:wAfter w:w="567" w:type="dxa"/>
        </w:trPr>
        <w:tc>
          <w:tcPr>
            <w:tcW w:w="1985" w:type="dxa"/>
            <w:shd w:val="clear" w:color="auto" w:fill="auto"/>
            <w:vAlign w:val="center"/>
          </w:tcPr>
          <w:p w:rsidR="004C2289" w:rsidRPr="00C61606" w:rsidRDefault="004C2289" w:rsidP="00496D9E">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4C2289" w:rsidRPr="00C61606" w:rsidRDefault="004C2289" w:rsidP="00496D9E">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4C2289" w:rsidRPr="00C61606" w:rsidRDefault="004C2289" w:rsidP="00496D9E">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6.9</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4.4</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3E2DE8">
              <w:rPr>
                <w:rFonts w:ascii="Times New Roman" w:hAnsi="Times New Roman"/>
                <w:sz w:val="20"/>
                <w:szCs w:val="20"/>
              </w:rPr>
              <w:t>0 кв. м</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4.6</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4C2289" w:rsidRPr="00C61606" w:rsidTr="00496D9E">
        <w:trPr>
          <w:gridAfter w:val="1"/>
          <w:wAfter w:w="567" w:type="dxa"/>
        </w:trPr>
        <w:tc>
          <w:tcPr>
            <w:tcW w:w="1985" w:type="dxa"/>
            <w:shd w:val="clear" w:color="auto" w:fill="auto"/>
            <w:vAlign w:val="center"/>
          </w:tcPr>
          <w:p w:rsidR="004C2289" w:rsidRPr="00224A77" w:rsidRDefault="004C2289" w:rsidP="00496D9E">
            <w:pPr>
              <w:pStyle w:val="aff0"/>
              <w:jc w:val="center"/>
              <w:rPr>
                <w:sz w:val="20"/>
                <w:szCs w:val="20"/>
              </w:rPr>
            </w:pPr>
            <w:r w:rsidRPr="00224A77">
              <w:rPr>
                <w:sz w:val="20"/>
                <w:szCs w:val="20"/>
              </w:rPr>
              <w:t>Земельные участки (территории) общего пользования</w:t>
            </w:r>
          </w:p>
        </w:tc>
        <w:tc>
          <w:tcPr>
            <w:tcW w:w="709" w:type="dxa"/>
            <w:shd w:val="clear" w:color="auto" w:fill="auto"/>
            <w:vAlign w:val="center"/>
          </w:tcPr>
          <w:p w:rsidR="004C2289" w:rsidRPr="00C61606" w:rsidRDefault="004C2289" w:rsidP="00496D9E">
            <w:pPr>
              <w:spacing w:line="240" w:lineRule="auto"/>
              <w:rPr>
                <w:rFonts w:ascii="Times New Roman" w:hAnsi="Times New Roman"/>
                <w:sz w:val="20"/>
                <w:szCs w:val="20"/>
              </w:rPr>
            </w:pPr>
            <w:r w:rsidRPr="00C61606">
              <w:rPr>
                <w:rFonts w:ascii="Times New Roman" w:hAnsi="Times New Roman"/>
                <w:sz w:val="20"/>
                <w:szCs w:val="20"/>
              </w:rPr>
              <w:t>12.0</w:t>
            </w:r>
          </w:p>
        </w:tc>
        <w:tc>
          <w:tcPr>
            <w:tcW w:w="6520" w:type="dxa"/>
            <w:shd w:val="clear" w:color="auto" w:fill="auto"/>
            <w:vAlign w:val="center"/>
          </w:tcPr>
          <w:p w:rsidR="004C2289" w:rsidRPr="00C61606" w:rsidRDefault="004C2289" w:rsidP="00496D9E">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pStyle w:val="aff0"/>
              <w:jc w:val="center"/>
              <w:rPr>
                <w:rFonts w:eastAsia="Calibri"/>
                <w:sz w:val="20"/>
                <w:szCs w:val="20"/>
                <w:lang w:eastAsia="en-US"/>
              </w:rPr>
            </w:pPr>
            <w:r w:rsidRPr="003E2DE8">
              <w:rPr>
                <w:sz w:val="20"/>
                <w:szCs w:val="20"/>
              </w:rPr>
              <w:t>Гидротехнические сооружения</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4C2289" w:rsidRPr="003E2DE8" w:rsidTr="004C2289">
        <w:trPr>
          <w:gridAfter w:val="1"/>
          <w:wAfter w:w="567" w:type="dxa"/>
        </w:trPr>
        <w:tc>
          <w:tcPr>
            <w:tcW w:w="9214" w:type="dxa"/>
            <w:gridSpan w:val="3"/>
            <w:shd w:val="clear" w:color="auto" w:fill="auto"/>
            <w:vAlign w:val="center"/>
          </w:tcPr>
          <w:p w:rsidR="004C2289" w:rsidRPr="003E2DE8" w:rsidRDefault="004C2289" w:rsidP="00496D9E">
            <w:pPr>
              <w:spacing w:line="240" w:lineRule="auto"/>
              <w:rPr>
                <w:rFonts w:ascii="Times New Roman" w:hAnsi="Times New Roman"/>
                <w:b/>
                <w:sz w:val="20"/>
                <w:szCs w:val="20"/>
              </w:rPr>
            </w:pPr>
            <w:r w:rsidRPr="003E2DE8">
              <w:rPr>
                <w:rFonts w:ascii="Times New Roman" w:hAnsi="Times New Roman"/>
                <w:b/>
                <w:sz w:val="20"/>
                <w:szCs w:val="20"/>
              </w:rPr>
              <w:t>Условно разрешенные виды использования</w:t>
            </w:r>
          </w:p>
        </w:tc>
      </w:tr>
      <w:tr w:rsidR="004C2289" w:rsidRPr="003E2DE8" w:rsidTr="00496D9E">
        <w:trPr>
          <w:gridAfter w:val="1"/>
          <w:wAfter w:w="567" w:type="dxa"/>
        </w:trPr>
        <w:tc>
          <w:tcPr>
            <w:tcW w:w="1985"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4C2289" w:rsidRPr="003E2DE8" w:rsidRDefault="004C2289" w:rsidP="00496D9E">
            <w:pPr>
              <w:spacing w:line="240" w:lineRule="auto"/>
              <w:rPr>
                <w:rFonts w:ascii="Times New Roman" w:hAnsi="Times New Roman"/>
                <w:sz w:val="20"/>
                <w:szCs w:val="20"/>
              </w:rPr>
            </w:pPr>
            <w:r w:rsidRPr="003E2DE8">
              <w:rPr>
                <w:rFonts w:ascii="Times New Roman" w:hAnsi="Times New Roman"/>
                <w:sz w:val="20"/>
                <w:szCs w:val="20"/>
              </w:rPr>
              <w:t>4.1</w:t>
            </w:r>
          </w:p>
        </w:tc>
        <w:tc>
          <w:tcPr>
            <w:tcW w:w="6520" w:type="dxa"/>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C2289" w:rsidRPr="003E2DE8" w:rsidTr="004C2289">
        <w:trPr>
          <w:gridAfter w:val="1"/>
          <w:wAfter w:w="567" w:type="dxa"/>
        </w:trPr>
        <w:tc>
          <w:tcPr>
            <w:tcW w:w="9214" w:type="dxa"/>
            <w:gridSpan w:val="3"/>
            <w:shd w:val="clear" w:color="auto" w:fill="auto"/>
            <w:vAlign w:val="center"/>
          </w:tcPr>
          <w:p w:rsidR="004C2289" w:rsidRPr="003E2DE8" w:rsidRDefault="004C2289" w:rsidP="00496D9E">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4C2289" w:rsidRPr="003E2DE8" w:rsidTr="004C2289">
        <w:trPr>
          <w:gridAfter w:val="1"/>
          <w:wAfter w:w="567" w:type="dxa"/>
          <w:trHeight w:val="806"/>
        </w:trPr>
        <w:tc>
          <w:tcPr>
            <w:tcW w:w="9214" w:type="dxa"/>
            <w:gridSpan w:val="3"/>
            <w:shd w:val="clear" w:color="auto" w:fill="auto"/>
            <w:vAlign w:val="center"/>
          </w:tcPr>
          <w:p w:rsidR="004C2289" w:rsidRPr="003E2DE8" w:rsidRDefault="004C2289" w:rsidP="00496D9E">
            <w:pPr>
              <w:spacing w:line="240" w:lineRule="auto"/>
              <w:jc w:val="both"/>
              <w:rPr>
                <w:rFonts w:ascii="Times New Roman" w:hAnsi="Times New Roman"/>
                <w:sz w:val="20"/>
                <w:szCs w:val="20"/>
              </w:rPr>
            </w:pPr>
            <w:r>
              <w:rPr>
                <w:rFonts w:ascii="Times New Roman" w:hAnsi="Times New Roman"/>
                <w:sz w:val="20"/>
                <w:szCs w:val="20"/>
              </w:rPr>
              <w:t xml:space="preserve">Для данной зоны вспомогательные виды разрешенного использования </w:t>
            </w:r>
            <w:r w:rsidRPr="00847359">
              <w:rPr>
                <w:rFonts w:ascii="Times New Roman" w:hAnsi="Times New Roman"/>
                <w:b/>
                <w:sz w:val="20"/>
                <w:szCs w:val="20"/>
              </w:rPr>
              <w:t>не устанавливаются</w:t>
            </w:r>
          </w:p>
        </w:tc>
      </w:tr>
    </w:tbl>
    <w:p w:rsidR="006A2B1F"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16"/>
          <w:szCs w:val="16"/>
        </w:rPr>
      </w:pPr>
    </w:p>
    <w:p w:rsidR="006A2B1F" w:rsidRPr="00F961F9" w:rsidRDefault="006A2B1F" w:rsidP="006A2B1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 xml:space="preserve">1) предельные (минимальные и (или) максимальные) размеры земельных участков, в том числе их площадь – не устанавливаются; </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bookmarkEnd w:id="154"/>
    <w:bookmarkEnd w:id="155"/>
    <w:bookmarkEnd w:id="156"/>
    <w:bookmarkEnd w:id="157"/>
    <w:bookmarkEnd w:id="158"/>
    <w:p w:rsidR="006A2B1F" w:rsidRPr="008956C4" w:rsidRDefault="006A2B1F" w:rsidP="006A2B1F">
      <w:pPr>
        <w:pStyle w:val="afc"/>
        <w:widowControl w:val="0"/>
        <w:autoSpaceDE w:val="0"/>
        <w:autoSpaceDN w:val="0"/>
        <w:adjustRightInd w:val="0"/>
        <w:spacing w:after="0" w:line="240" w:lineRule="auto"/>
        <w:ind w:left="0" w:firstLine="709"/>
        <w:jc w:val="both"/>
        <w:outlineLvl w:val="3"/>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 участков и объектов капитального строительства</w:t>
      </w:r>
      <w:r w:rsidRPr="004738DD">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зоны</w:t>
      </w:r>
      <w:r>
        <w:rPr>
          <w:rFonts w:ascii="Times New Roman" w:hAnsi="Times New Roman"/>
          <w:b/>
          <w:sz w:val="24"/>
          <w:szCs w:val="24"/>
        </w:rPr>
        <w:t xml:space="preserve"> транспортной инфраструктуры.</w:t>
      </w:r>
    </w:p>
    <w:p w:rsidR="006A2B1F" w:rsidRDefault="006A2B1F" w:rsidP="006A2B1F">
      <w:pPr>
        <w:widowControl w:val="0"/>
        <w:spacing w:line="240" w:lineRule="auto"/>
        <w:ind w:firstLine="709"/>
        <w:jc w:val="both"/>
        <w:rPr>
          <w:rFonts w:ascii="Times New Roman" w:hAnsi="Times New Roman"/>
          <w:sz w:val="24"/>
          <w:szCs w:val="24"/>
        </w:rPr>
      </w:pPr>
      <w:r w:rsidRPr="004C2111">
        <w:rPr>
          <w:rFonts w:ascii="Times New Roman" w:hAnsi="Times New Roman"/>
          <w:sz w:val="24"/>
          <w:szCs w:val="24"/>
        </w:rPr>
        <w:t>Код обозначения зоны</w:t>
      </w:r>
      <w:r>
        <w:rPr>
          <w:rFonts w:ascii="Times New Roman" w:hAnsi="Times New Roman"/>
          <w:sz w:val="24"/>
          <w:szCs w:val="24"/>
        </w:rPr>
        <w:t xml:space="preserve"> на карте (схеме)</w:t>
      </w:r>
      <w:r w:rsidRPr="004C2111">
        <w:rPr>
          <w:rFonts w:ascii="Times New Roman" w:hAnsi="Times New Roman"/>
          <w:sz w:val="24"/>
          <w:szCs w:val="24"/>
        </w:rPr>
        <w:t xml:space="preserve"> </w:t>
      </w:r>
      <w:r>
        <w:rPr>
          <w:rFonts w:ascii="Times New Roman" w:hAnsi="Times New Roman"/>
          <w:sz w:val="24"/>
          <w:szCs w:val="24"/>
        </w:rPr>
        <w:t>–</w:t>
      </w:r>
      <w:r w:rsidRPr="004C2111">
        <w:rPr>
          <w:rFonts w:ascii="Times New Roman" w:hAnsi="Times New Roman"/>
          <w:sz w:val="24"/>
          <w:szCs w:val="24"/>
        </w:rPr>
        <w:t xml:space="preserve"> </w:t>
      </w:r>
      <w:r>
        <w:rPr>
          <w:rFonts w:ascii="Times New Roman" w:hAnsi="Times New Roman"/>
          <w:sz w:val="24"/>
          <w:szCs w:val="24"/>
        </w:rPr>
        <w:t>ИТ3</w:t>
      </w:r>
      <w:r w:rsidRPr="004C2111">
        <w:rPr>
          <w:rFonts w:ascii="Times New Roman" w:hAnsi="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5"/>
        <w:gridCol w:w="709"/>
        <w:gridCol w:w="6520"/>
      </w:tblGrid>
      <w:tr w:rsidR="006A2B1F" w:rsidRPr="000F6D7E" w:rsidTr="006A2B1F">
        <w:tc>
          <w:tcPr>
            <w:tcW w:w="9889" w:type="dxa"/>
            <w:gridSpan w:val="4"/>
            <w:shd w:val="clear" w:color="auto" w:fill="auto"/>
            <w:vAlign w:val="center"/>
          </w:tcPr>
          <w:p w:rsidR="006A2B1F" w:rsidRDefault="006A2B1F" w:rsidP="006A2B1F">
            <w:pPr>
              <w:pStyle w:val="afc"/>
              <w:widowControl w:val="0"/>
              <w:autoSpaceDE w:val="0"/>
              <w:autoSpaceDN w:val="0"/>
              <w:adjustRightInd w:val="0"/>
              <w:spacing w:after="0" w:line="240" w:lineRule="auto"/>
              <w:ind w:left="0"/>
              <w:jc w:val="center"/>
              <w:outlineLvl w:val="3"/>
              <w:rPr>
                <w:rFonts w:ascii="Times New Roman" w:hAnsi="Times New Roman"/>
                <w:b/>
                <w:sz w:val="20"/>
                <w:szCs w:val="20"/>
              </w:rPr>
            </w:pPr>
            <w:bookmarkStart w:id="161" w:name="_Toc443165318"/>
            <w:r>
              <w:rPr>
                <w:rFonts w:ascii="Times New Roman" w:hAnsi="Times New Roman"/>
                <w:b/>
                <w:sz w:val="20"/>
                <w:szCs w:val="20"/>
              </w:rPr>
              <w:t xml:space="preserve">ИТ3 - </w:t>
            </w:r>
            <w:r w:rsidRPr="000F6D7E">
              <w:rPr>
                <w:rFonts w:ascii="Times New Roman" w:hAnsi="Times New Roman"/>
                <w:b/>
                <w:sz w:val="20"/>
                <w:szCs w:val="20"/>
              </w:rPr>
              <w:t>зон</w:t>
            </w:r>
            <w:r>
              <w:rPr>
                <w:rFonts w:ascii="Times New Roman" w:hAnsi="Times New Roman"/>
                <w:b/>
                <w:sz w:val="20"/>
                <w:szCs w:val="20"/>
              </w:rPr>
              <w:t>а</w:t>
            </w:r>
            <w:r w:rsidRPr="000F6D7E">
              <w:rPr>
                <w:rFonts w:ascii="Times New Roman" w:hAnsi="Times New Roman"/>
                <w:b/>
                <w:sz w:val="20"/>
                <w:szCs w:val="20"/>
              </w:rPr>
              <w:t xml:space="preserve"> </w:t>
            </w:r>
            <w:bookmarkEnd w:id="161"/>
            <w:r w:rsidRPr="0044521E">
              <w:rPr>
                <w:rFonts w:ascii="Times New Roman" w:hAnsi="Times New Roman"/>
                <w:b/>
                <w:sz w:val="20"/>
                <w:szCs w:val="20"/>
              </w:rPr>
              <w:t>транспортной инфраструктуры</w:t>
            </w:r>
          </w:p>
        </w:tc>
      </w:tr>
      <w:tr w:rsidR="006A2B1F" w:rsidRPr="000F6D7E" w:rsidTr="006A2B1F">
        <w:tc>
          <w:tcPr>
            <w:tcW w:w="675" w:type="dxa"/>
            <w:shd w:val="clear" w:color="auto" w:fill="auto"/>
            <w:vAlign w:val="center"/>
          </w:tcPr>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 п/п</w:t>
            </w:r>
          </w:p>
        </w:tc>
        <w:tc>
          <w:tcPr>
            <w:tcW w:w="1985" w:type="dxa"/>
            <w:shd w:val="clear" w:color="auto" w:fill="auto"/>
            <w:vAlign w:val="center"/>
          </w:tcPr>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 xml:space="preserve">Наименование вида разрешенного использования </w:t>
            </w:r>
          </w:p>
        </w:tc>
        <w:tc>
          <w:tcPr>
            <w:tcW w:w="709" w:type="dxa"/>
            <w:shd w:val="clear" w:color="auto" w:fill="auto"/>
            <w:vAlign w:val="center"/>
          </w:tcPr>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Код</w:t>
            </w:r>
          </w:p>
        </w:tc>
        <w:tc>
          <w:tcPr>
            <w:tcW w:w="6520" w:type="dxa"/>
            <w:shd w:val="clear" w:color="auto" w:fill="auto"/>
            <w:vAlign w:val="center"/>
          </w:tcPr>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Описание вида разрешенного использования</w:t>
            </w:r>
          </w:p>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земельного участка</w:t>
            </w:r>
          </w:p>
        </w:tc>
      </w:tr>
      <w:tr w:rsidR="006A2B1F" w:rsidRPr="000F6D7E" w:rsidTr="006A2B1F">
        <w:tc>
          <w:tcPr>
            <w:tcW w:w="9889" w:type="dxa"/>
            <w:gridSpan w:val="4"/>
            <w:shd w:val="clear" w:color="auto" w:fill="auto"/>
            <w:vAlign w:val="center"/>
          </w:tcPr>
          <w:p w:rsidR="006A2B1F" w:rsidRPr="000F6D7E" w:rsidRDefault="006A2B1F" w:rsidP="006A2B1F">
            <w:pPr>
              <w:spacing w:line="240" w:lineRule="auto"/>
              <w:rPr>
                <w:rFonts w:ascii="Times New Roman" w:hAnsi="Times New Roman"/>
                <w:b/>
                <w:sz w:val="20"/>
                <w:szCs w:val="20"/>
              </w:rPr>
            </w:pPr>
            <w:r w:rsidRPr="000F6D7E">
              <w:rPr>
                <w:rFonts w:ascii="Times New Roman" w:hAnsi="Times New Roman"/>
                <w:b/>
                <w:sz w:val="20"/>
                <w:szCs w:val="20"/>
              </w:rPr>
              <w:t>Основные виды разрешенного использования</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1</w:t>
            </w:r>
          </w:p>
        </w:tc>
        <w:tc>
          <w:tcPr>
            <w:tcW w:w="1985"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Автомобильный транспорт</w:t>
            </w:r>
          </w:p>
        </w:tc>
        <w:tc>
          <w:tcPr>
            <w:tcW w:w="709"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7.2</w:t>
            </w:r>
          </w:p>
        </w:tc>
        <w:tc>
          <w:tcPr>
            <w:tcW w:w="6520" w:type="dxa"/>
            <w:shd w:val="clear" w:color="auto" w:fill="auto"/>
            <w:vAlign w:val="center"/>
          </w:tcPr>
          <w:p w:rsidR="009C5032" w:rsidRPr="000F6D7E" w:rsidRDefault="009C5032" w:rsidP="009C0CD7">
            <w:pPr>
              <w:pStyle w:val="ConsPlusNormal"/>
              <w:ind w:firstLine="0"/>
              <w:jc w:val="both"/>
              <w:rPr>
                <w:rFonts w:ascii="Times New Roman" w:hAnsi="Times New Roman"/>
              </w:rPr>
            </w:pPr>
            <w:r w:rsidRPr="000F6D7E">
              <w:rPr>
                <w:rFonts w:ascii="Times New Roman" w:hAnsi="Times New Roman"/>
              </w:rPr>
              <w:t>7.2 - </w:t>
            </w:r>
            <w:r w:rsidRPr="00251A9D">
              <w:rPr>
                <w:rFonts w:ascii="Times New Roman" w:hAnsi="Times New Roman" w:cs="Times New Roman"/>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cs="Times New Roman"/>
              </w:rPr>
              <w:t xml:space="preserve"> </w:t>
            </w:r>
            <w:r w:rsidRPr="00251A9D">
              <w:rPr>
                <w:rFonts w:ascii="Times New Roman" w:hAnsi="Times New Roman"/>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2</w:t>
            </w:r>
          </w:p>
        </w:tc>
        <w:tc>
          <w:tcPr>
            <w:tcW w:w="1985"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Связь</w:t>
            </w:r>
          </w:p>
        </w:tc>
        <w:tc>
          <w:tcPr>
            <w:tcW w:w="709"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6.8</w:t>
            </w:r>
          </w:p>
        </w:tc>
        <w:tc>
          <w:tcPr>
            <w:tcW w:w="6520" w:type="dxa"/>
            <w:shd w:val="clear" w:color="auto" w:fill="auto"/>
            <w:vAlign w:val="center"/>
          </w:tcPr>
          <w:p w:rsidR="009C5032" w:rsidRPr="000F6D7E" w:rsidRDefault="009C5032" w:rsidP="009C0CD7">
            <w:pPr>
              <w:spacing w:line="240" w:lineRule="auto"/>
              <w:jc w:val="both"/>
              <w:rPr>
                <w:rFonts w:ascii="Times New Roman" w:hAnsi="Times New Roman"/>
                <w:sz w:val="20"/>
                <w:szCs w:val="20"/>
              </w:rPr>
            </w:pPr>
            <w:r w:rsidRPr="000F6D7E">
              <w:rPr>
                <w:rFonts w:ascii="Times New Roman" w:hAnsi="Times New Roman"/>
                <w:sz w:val="20"/>
                <w:szCs w:val="20"/>
              </w:rPr>
              <w:t>6.8 - </w:t>
            </w:r>
            <w:r w:rsidRPr="00251A9D">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lastRenderedPageBreak/>
              <w:t>3</w:t>
            </w:r>
          </w:p>
        </w:tc>
        <w:tc>
          <w:tcPr>
            <w:tcW w:w="1985" w:type="dxa"/>
            <w:shd w:val="clear" w:color="auto" w:fill="auto"/>
            <w:vAlign w:val="center"/>
          </w:tcPr>
          <w:p w:rsidR="009C5032" w:rsidRPr="00874E3F" w:rsidRDefault="009C5032" w:rsidP="009C0CD7">
            <w:pPr>
              <w:pStyle w:val="aff0"/>
              <w:jc w:val="center"/>
              <w:rPr>
                <w:sz w:val="20"/>
                <w:szCs w:val="20"/>
              </w:rPr>
            </w:pPr>
            <w:r w:rsidRPr="00874E3F">
              <w:rPr>
                <w:sz w:val="20"/>
                <w:szCs w:val="20"/>
              </w:rPr>
              <w:t>Объекты гаражного назначения</w:t>
            </w:r>
          </w:p>
        </w:tc>
        <w:tc>
          <w:tcPr>
            <w:tcW w:w="709" w:type="dxa"/>
            <w:shd w:val="clear" w:color="auto" w:fill="auto"/>
            <w:vAlign w:val="center"/>
          </w:tcPr>
          <w:p w:rsidR="009C5032" w:rsidRPr="00874E3F" w:rsidRDefault="009C5032" w:rsidP="009C0CD7">
            <w:pPr>
              <w:spacing w:line="240" w:lineRule="auto"/>
              <w:rPr>
                <w:rFonts w:ascii="Times New Roman" w:hAnsi="Times New Roman"/>
                <w:sz w:val="20"/>
                <w:szCs w:val="20"/>
              </w:rPr>
            </w:pPr>
            <w:r w:rsidRPr="00874E3F">
              <w:rPr>
                <w:rFonts w:ascii="Times New Roman" w:hAnsi="Times New Roman"/>
                <w:sz w:val="20"/>
                <w:szCs w:val="20"/>
              </w:rPr>
              <w:t>2.7.1</w:t>
            </w:r>
          </w:p>
        </w:tc>
        <w:tc>
          <w:tcPr>
            <w:tcW w:w="6520" w:type="dxa"/>
            <w:shd w:val="clear" w:color="auto" w:fill="auto"/>
            <w:vAlign w:val="center"/>
          </w:tcPr>
          <w:p w:rsidR="009C5032" w:rsidRPr="00874E3F" w:rsidRDefault="009C5032" w:rsidP="009C0CD7">
            <w:pPr>
              <w:spacing w:line="240" w:lineRule="auto"/>
              <w:jc w:val="both"/>
              <w:rPr>
                <w:rFonts w:ascii="Times New Roman" w:hAnsi="Times New Roman"/>
                <w:sz w:val="20"/>
                <w:szCs w:val="20"/>
              </w:rPr>
            </w:pPr>
            <w:r w:rsidRPr="00874E3F">
              <w:rPr>
                <w:rFonts w:ascii="Times New Roman" w:hAnsi="Times New Roman"/>
                <w:sz w:val="20"/>
                <w:szCs w:val="20"/>
              </w:rPr>
              <w:t>2.7.1</w:t>
            </w:r>
            <w:r>
              <w:rPr>
                <w:rFonts w:ascii="Times New Roman" w:hAnsi="Times New Roman"/>
                <w:sz w:val="20"/>
                <w:szCs w:val="20"/>
              </w:rPr>
              <w:t> - </w:t>
            </w:r>
            <w:r w:rsidRPr="00874E3F">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Обслуживание автотранспорта</w:t>
            </w:r>
          </w:p>
        </w:tc>
        <w:tc>
          <w:tcPr>
            <w:tcW w:w="709"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4.9</w:t>
            </w:r>
          </w:p>
        </w:tc>
        <w:tc>
          <w:tcPr>
            <w:tcW w:w="6520" w:type="dxa"/>
            <w:shd w:val="clear" w:color="auto" w:fill="auto"/>
            <w:vAlign w:val="center"/>
          </w:tcPr>
          <w:p w:rsidR="009C5032" w:rsidRPr="000F6D7E" w:rsidRDefault="009C5032" w:rsidP="009C0CD7">
            <w:pPr>
              <w:spacing w:line="240" w:lineRule="auto"/>
              <w:jc w:val="both"/>
              <w:rPr>
                <w:rFonts w:ascii="Times New Roman" w:hAnsi="Times New Roman"/>
                <w:sz w:val="20"/>
                <w:szCs w:val="20"/>
              </w:rPr>
            </w:pPr>
            <w:r w:rsidRPr="000F6D7E">
              <w:rPr>
                <w:rFonts w:ascii="Times New Roman" w:hAnsi="Times New Roman"/>
                <w:sz w:val="20"/>
                <w:szCs w:val="20"/>
              </w:rPr>
              <w:t>4.9 - </w:t>
            </w:r>
            <w:r w:rsidRPr="00251A9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9C5032" w:rsidRPr="002B7B3C" w:rsidRDefault="009C5032" w:rsidP="009C0CD7">
            <w:pPr>
              <w:spacing w:line="240" w:lineRule="auto"/>
              <w:rPr>
                <w:rFonts w:ascii="Times New Roman" w:hAnsi="Times New Roman"/>
                <w:sz w:val="20"/>
                <w:szCs w:val="20"/>
              </w:rPr>
            </w:pPr>
            <w:r w:rsidRPr="002B7B3C">
              <w:rPr>
                <w:rFonts w:ascii="Times New Roman" w:hAnsi="Times New Roman"/>
                <w:sz w:val="20"/>
                <w:szCs w:val="20"/>
              </w:rPr>
              <w:t>Объекты придорожного сервиса</w:t>
            </w:r>
          </w:p>
        </w:tc>
        <w:tc>
          <w:tcPr>
            <w:tcW w:w="709" w:type="dxa"/>
            <w:shd w:val="clear" w:color="auto" w:fill="auto"/>
            <w:vAlign w:val="center"/>
          </w:tcPr>
          <w:p w:rsidR="009C5032" w:rsidRPr="00251A9D" w:rsidRDefault="009C5032" w:rsidP="009C0CD7">
            <w:pPr>
              <w:spacing w:line="240" w:lineRule="auto"/>
              <w:rPr>
                <w:rFonts w:ascii="Times New Roman" w:hAnsi="Times New Roman"/>
                <w:sz w:val="20"/>
                <w:szCs w:val="20"/>
              </w:rPr>
            </w:pPr>
            <w:r w:rsidRPr="00251A9D">
              <w:rPr>
                <w:rFonts w:ascii="Times New Roman" w:hAnsi="Times New Roman"/>
                <w:sz w:val="20"/>
                <w:szCs w:val="20"/>
              </w:rPr>
              <w:t>4.9.1</w:t>
            </w:r>
          </w:p>
        </w:tc>
        <w:tc>
          <w:tcPr>
            <w:tcW w:w="6520" w:type="dxa"/>
            <w:shd w:val="clear" w:color="auto" w:fill="auto"/>
            <w:vAlign w:val="center"/>
          </w:tcPr>
          <w:p w:rsidR="009C5032" w:rsidRPr="00251A9D" w:rsidRDefault="009C5032" w:rsidP="009C0CD7">
            <w:pPr>
              <w:pStyle w:val="ConsPlusNormal"/>
              <w:ind w:firstLine="0"/>
              <w:jc w:val="both"/>
              <w:rPr>
                <w:rFonts w:ascii="Times New Roman" w:hAnsi="Times New Roman" w:cs="Times New Roman"/>
              </w:rPr>
            </w:pPr>
            <w:r w:rsidRPr="00251A9D">
              <w:rPr>
                <w:rFonts w:ascii="Times New Roman" w:hAnsi="Times New Roman" w:cs="Times New Roman"/>
              </w:rPr>
              <w:t>4.9.1</w:t>
            </w:r>
            <w:r w:rsidRPr="00251A9D">
              <w:rPr>
                <w:rFonts w:ascii="Times New Roman" w:hAnsi="Times New Roman"/>
              </w:rPr>
              <w:t xml:space="preserve"> - </w:t>
            </w:r>
            <w:r w:rsidRPr="00251A9D">
              <w:rPr>
                <w:rFonts w:ascii="Times New Roman" w:hAnsi="Times New Roman" w:cs="Times New Roman"/>
              </w:rPr>
              <w:t>Размещение автозаправочных станций (бензиновых, газовых);</w:t>
            </w:r>
          </w:p>
          <w:p w:rsidR="009C5032" w:rsidRPr="00251A9D" w:rsidRDefault="009C5032" w:rsidP="009C0CD7">
            <w:pPr>
              <w:pStyle w:val="ConsPlusNormal"/>
              <w:ind w:firstLine="0"/>
              <w:jc w:val="both"/>
              <w:rPr>
                <w:rFonts w:ascii="Times New Roman" w:hAnsi="Times New Roman" w:cs="Times New Roman"/>
              </w:rPr>
            </w:pPr>
            <w:r w:rsidRPr="00251A9D">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r>
              <w:rPr>
                <w:rFonts w:ascii="Times New Roman" w:hAnsi="Times New Roman" w:cs="Times New Roman"/>
              </w:rPr>
              <w:t xml:space="preserve"> </w:t>
            </w:r>
            <w:r w:rsidRPr="00251A9D">
              <w:rPr>
                <w:rFonts w:ascii="Times New Roman" w:hAnsi="Times New Roman" w:cs="Times New Roman"/>
              </w:rPr>
              <w:t>предоставление гостиничных услуг в качестве придорожного сервиса;</w:t>
            </w:r>
            <w:r>
              <w:rPr>
                <w:rFonts w:ascii="Times New Roman" w:hAnsi="Times New Roman" w:cs="Times New Roman"/>
              </w:rPr>
              <w:t xml:space="preserve"> </w:t>
            </w:r>
            <w:r w:rsidRPr="00251A9D">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9C5032" w:rsidRPr="000F6D7E" w:rsidTr="006A2B1F">
        <w:tc>
          <w:tcPr>
            <w:tcW w:w="675" w:type="dxa"/>
            <w:shd w:val="clear" w:color="auto" w:fill="auto"/>
            <w:vAlign w:val="center"/>
          </w:tcPr>
          <w:p w:rsidR="009C5032" w:rsidRDefault="009C5032" w:rsidP="006A2B1F">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9C5032" w:rsidRPr="002B7B3C" w:rsidRDefault="009C5032" w:rsidP="009C0CD7">
            <w:pPr>
              <w:pStyle w:val="aff0"/>
              <w:jc w:val="center"/>
              <w:rPr>
                <w:sz w:val="20"/>
                <w:szCs w:val="20"/>
              </w:rPr>
            </w:pPr>
            <w:r w:rsidRPr="002B7B3C">
              <w:rPr>
                <w:sz w:val="20"/>
                <w:szCs w:val="20"/>
              </w:rPr>
              <w:t>Земельные участки (территории) общего пользования</w:t>
            </w:r>
          </w:p>
        </w:tc>
        <w:tc>
          <w:tcPr>
            <w:tcW w:w="709" w:type="dxa"/>
            <w:shd w:val="clear" w:color="auto" w:fill="auto"/>
            <w:vAlign w:val="center"/>
          </w:tcPr>
          <w:p w:rsidR="009C5032" w:rsidRPr="000F6D7E" w:rsidRDefault="009C5032" w:rsidP="009C0CD7">
            <w:pPr>
              <w:spacing w:line="240" w:lineRule="auto"/>
              <w:rPr>
                <w:rFonts w:ascii="Times New Roman" w:hAnsi="Times New Roman"/>
                <w:sz w:val="20"/>
                <w:szCs w:val="20"/>
              </w:rPr>
            </w:pPr>
            <w:r w:rsidRPr="000F6D7E">
              <w:rPr>
                <w:rFonts w:ascii="Times New Roman" w:hAnsi="Times New Roman"/>
                <w:sz w:val="20"/>
                <w:szCs w:val="20"/>
              </w:rPr>
              <w:t>12.0</w:t>
            </w:r>
          </w:p>
        </w:tc>
        <w:tc>
          <w:tcPr>
            <w:tcW w:w="6520" w:type="dxa"/>
            <w:shd w:val="clear" w:color="auto" w:fill="auto"/>
            <w:vAlign w:val="center"/>
          </w:tcPr>
          <w:p w:rsidR="009C5032" w:rsidRPr="000F6D7E" w:rsidRDefault="009C5032" w:rsidP="009C0CD7">
            <w:pPr>
              <w:spacing w:line="240" w:lineRule="auto"/>
              <w:jc w:val="both"/>
              <w:rPr>
                <w:rFonts w:ascii="Times New Roman" w:hAnsi="Times New Roman"/>
                <w:sz w:val="20"/>
                <w:szCs w:val="20"/>
              </w:rPr>
            </w:pPr>
            <w:r w:rsidRPr="000F6D7E">
              <w:rPr>
                <w:rFonts w:ascii="Times New Roman" w:hAnsi="Times New Roman"/>
                <w:sz w:val="20"/>
                <w:szCs w:val="20"/>
              </w:rPr>
              <w:t>12.0 - </w:t>
            </w:r>
            <w:r w:rsidRPr="002B7B3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9C5032" w:rsidRPr="00FB1FF5" w:rsidRDefault="009C5032" w:rsidP="009C0CD7">
            <w:pPr>
              <w:pStyle w:val="aff0"/>
              <w:jc w:val="center"/>
              <w:rPr>
                <w:sz w:val="20"/>
                <w:szCs w:val="20"/>
              </w:rPr>
            </w:pPr>
            <w:r w:rsidRPr="00FB1FF5">
              <w:rPr>
                <w:sz w:val="20"/>
                <w:szCs w:val="20"/>
              </w:rPr>
              <w:t>Гидротехнические сооружения</w:t>
            </w:r>
          </w:p>
        </w:tc>
        <w:tc>
          <w:tcPr>
            <w:tcW w:w="709" w:type="dxa"/>
            <w:shd w:val="clear" w:color="auto" w:fill="auto"/>
            <w:vAlign w:val="center"/>
          </w:tcPr>
          <w:p w:rsidR="009C5032" w:rsidRPr="000F6D7E" w:rsidRDefault="009C5032" w:rsidP="009C0CD7">
            <w:pPr>
              <w:spacing w:line="240" w:lineRule="auto"/>
              <w:rPr>
                <w:rFonts w:ascii="Times New Roman" w:hAnsi="Times New Roman"/>
                <w:sz w:val="20"/>
                <w:szCs w:val="20"/>
              </w:rPr>
            </w:pPr>
            <w:r>
              <w:rPr>
                <w:rFonts w:ascii="Times New Roman" w:hAnsi="Times New Roman"/>
                <w:sz w:val="20"/>
                <w:szCs w:val="20"/>
              </w:rPr>
              <w:t>11.3</w:t>
            </w:r>
          </w:p>
        </w:tc>
        <w:tc>
          <w:tcPr>
            <w:tcW w:w="6520" w:type="dxa"/>
            <w:shd w:val="clear" w:color="auto" w:fill="auto"/>
            <w:vAlign w:val="center"/>
          </w:tcPr>
          <w:p w:rsidR="009C5032" w:rsidRPr="000F6D7E" w:rsidRDefault="009C5032" w:rsidP="009C0CD7">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9C5032" w:rsidRPr="000F6D7E" w:rsidTr="006A2B1F">
        <w:tc>
          <w:tcPr>
            <w:tcW w:w="9889" w:type="dxa"/>
            <w:gridSpan w:val="4"/>
            <w:shd w:val="clear" w:color="auto" w:fill="auto"/>
            <w:vAlign w:val="center"/>
          </w:tcPr>
          <w:p w:rsidR="009C5032" w:rsidRPr="000F6D7E" w:rsidRDefault="009C5032" w:rsidP="006A2B1F">
            <w:pPr>
              <w:spacing w:line="240" w:lineRule="auto"/>
              <w:rPr>
                <w:rFonts w:ascii="Times New Roman" w:hAnsi="Times New Roman"/>
                <w:b/>
                <w:sz w:val="20"/>
                <w:szCs w:val="20"/>
              </w:rPr>
            </w:pPr>
            <w:r w:rsidRPr="000F6D7E">
              <w:rPr>
                <w:rFonts w:ascii="Times New Roman" w:hAnsi="Times New Roman"/>
                <w:b/>
                <w:sz w:val="20"/>
                <w:szCs w:val="20"/>
              </w:rPr>
              <w:t>Условно разрешенные виды использования</w:t>
            </w:r>
          </w:p>
        </w:tc>
      </w:tr>
      <w:tr w:rsidR="009C5032" w:rsidRPr="000F6D7E" w:rsidTr="006A2B1F">
        <w:tc>
          <w:tcPr>
            <w:tcW w:w="675" w:type="dxa"/>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Трубопроводный транспорт</w:t>
            </w:r>
          </w:p>
        </w:tc>
        <w:tc>
          <w:tcPr>
            <w:tcW w:w="709"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7.5</w:t>
            </w:r>
          </w:p>
        </w:tc>
        <w:tc>
          <w:tcPr>
            <w:tcW w:w="6520" w:type="dxa"/>
            <w:shd w:val="clear" w:color="auto" w:fill="auto"/>
            <w:vAlign w:val="center"/>
          </w:tcPr>
          <w:p w:rsidR="009C5032" w:rsidRPr="000F6D7E" w:rsidRDefault="009C5032" w:rsidP="006A2B1F">
            <w:pPr>
              <w:spacing w:line="240" w:lineRule="auto"/>
              <w:jc w:val="both"/>
              <w:rPr>
                <w:rFonts w:ascii="Times New Roman" w:hAnsi="Times New Roman"/>
                <w:sz w:val="20"/>
                <w:szCs w:val="20"/>
              </w:rPr>
            </w:pPr>
            <w:r w:rsidRPr="000F6D7E">
              <w:rPr>
                <w:rFonts w:ascii="Times New Roman" w:hAnsi="Times New Roman"/>
                <w:sz w:val="20"/>
                <w:szCs w:val="20"/>
              </w:rPr>
              <w:t>7.5 - 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C5032" w:rsidRPr="000F6D7E" w:rsidTr="006A2B1F">
        <w:tc>
          <w:tcPr>
            <w:tcW w:w="9889" w:type="dxa"/>
            <w:gridSpan w:val="4"/>
            <w:shd w:val="clear" w:color="auto" w:fill="auto"/>
            <w:vAlign w:val="center"/>
          </w:tcPr>
          <w:p w:rsidR="009C5032" w:rsidRPr="000F6D7E" w:rsidRDefault="009C5032"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9C5032" w:rsidRPr="000F6D7E" w:rsidTr="006A2B1F">
        <w:tc>
          <w:tcPr>
            <w:tcW w:w="675" w:type="dxa"/>
            <w:shd w:val="clear" w:color="auto" w:fill="auto"/>
            <w:vAlign w:val="center"/>
          </w:tcPr>
          <w:p w:rsidR="009C5032" w:rsidRDefault="00AC70F8" w:rsidP="009C5032">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Коммунальное обслуживание</w:t>
            </w:r>
          </w:p>
        </w:tc>
        <w:tc>
          <w:tcPr>
            <w:tcW w:w="709"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3.1</w:t>
            </w:r>
          </w:p>
        </w:tc>
        <w:tc>
          <w:tcPr>
            <w:tcW w:w="6520" w:type="dxa"/>
            <w:shd w:val="clear" w:color="auto" w:fill="auto"/>
            <w:vAlign w:val="center"/>
          </w:tcPr>
          <w:p w:rsidR="009C5032" w:rsidRPr="000F6D7E" w:rsidRDefault="009C5032" w:rsidP="006A2B1F">
            <w:pPr>
              <w:spacing w:line="240" w:lineRule="auto"/>
              <w:jc w:val="both"/>
              <w:rPr>
                <w:rFonts w:ascii="Times New Roman" w:hAnsi="Times New Roman"/>
                <w:sz w:val="20"/>
                <w:szCs w:val="20"/>
              </w:rPr>
            </w:pPr>
            <w:r w:rsidRPr="000F6D7E">
              <w:rPr>
                <w:rFonts w:ascii="Times New Roman" w:hAnsi="Times New Roman"/>
                <w:sz w:val="20"/>
                <w:szCs w:val="20"/>
              </w:rPr>
              <w:t>3.1 - </w:t>
            </w:r>
            <w:r w:rsidRPr="00251A9D">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9C5032" w:rsidRPr="000F6D7E" w:rsidTr="006A2B1F">
        <w:tc>
          <w:tcPr>
            <w:tcW w:w="675" w:type="dxa"/>
            <w:shd w:val="clear" w:color="auto" w:fill="auto"/>
            <w:vAlign w:val="center"/>
          </w:tcPr>
          <w:p w:rsidR="009C5032" w:rsidRDefault="009C5032" w:rsidP="00AC70F8">
            <w:pPr>
              <w:spacing w:line="240" w:lineRule="auto"/>
              <w:rPr>
                <w:rFonts w:ascii="Times New Roman" w:hAnsi="Times New Roman"/>
                <w:sz w:val="20"/>
                <w:szCs w:val="20"/>
              </w:rPr>
            </w:pPr>
            <w:r>
              <w:rPr>
                <w:rFonts w:ascii="Times New Roman" w:hAnsi="Times New Roman"/>
                <w:sz w:val="20"/>
                <w:szCs w:val="20"/>
              </w:rPr>
              <w:t>1</w:t>
            </w:r>
            <w:r w:rsidR="00AC70F8">
              <w:rPr>
                <w:rFonts w:ascii="Times New Roman" w:hAnsi="Times New Roman"/>
                <w:sz w:val="20"/>
                <w:szCs w:val="20"/>
              </w:rPr>
              <w:t>0</w:t>
            </w:r>
          </w:p>
        </w:tc>
        <w:tc>
          <w:tcPr>
            <w:tcW w:w="1985"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9C5032" w:rsidRPr="000F6D7E" w:rsidRDefault="009C5032" w:rsidP="006A2B1F">
            <w:pPr>
              <w:spacing w:line="240" w:lineRule="auto"/>
              <w:rPr>
                <w:rFonts w:ascii="Times New Roman" w:hAnsi="Times New Roman"/>
                <w:sz w:val="20"/>
                <w:szCs w:val="20"/>
              </w:rPr>
            </w:pPr>
            <w:r w:rsidRPr="000F6D7E">
              <w:rPr>
                <w:rFonts w:ascii="Times New Roman" w:hAnsi="Times New Roman"/>
                <w:sz w:val="20"/>
                <w:szCs w:val="20"/>
              </w:rPr>
              <w:t>6.9</w:t>
            </w:r>
          </w:p>
        </w:tc>
        <w:tc>
          <w:tcPr>
            <w:tcW w:w="6520" w:type="dxa"/>
            <w:shd w:val="clear" w:color="auto" w:fill="auto"/>
            <w:vAlign w:val="center"/>
          </w:tcPr>
          <w:p w:rsidR="009C5032" w:rsidRPr="000F6D7E" w:rsidRDefault="009C5032" w:rsidP="006A2B1F">
            <w:pPr>
              <w:spacing w:line="240" w:lineRule="auto"/>
              <w:jc w:val="both"/>
              <w:rPr>
                <w:rFonts w:ascii="Times New Roman" w:hAnsi="Times New Roman"/>
                <w:sz w:val="20"/>
                <w:szCs w:val="20"/>
              </w:rPr>
            </w:pPr>
            <w:r w:rsidRPr="000F6D7E">
              <w:rPr>
                <w:rFonts w:ascii="Times New Roman" w:hAnsi="Times New Roman"/>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A2B1F" w:rsidRDefault="006A2B1F" w:rsidP="006A2B1F">
      <w:pPr>
        <w:widowControl w:val="0"/>
        <w:spacing w:line="240" w:lineRule="auto"/>
        <w:ind w:firstLine="709"/>
        <w:jc w:val="both"/>
        <w:rPr>
          <w:rFonts w:ascii="Times New Roman" w:hAnsi="Times New Roman"/>
          <w:b/>
          <w:sz w:val="20"/>
          <w:szCs w:val="20"/>
        </w:rPr>
      </w:pPr>
    </w:p>
    <w:p w:rsidR="006A2B1F" w:rsidRPr="00F961F9" w:rsidRDefault="006A2B1F" w:rsidP="006A2B1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lastRenderedPageBreak/>
        <w:t xml:space="preserve">1) предельные (минимальные и (или) максимальные) размеры земельных участков, в том числе их площадь – не устанавливаются; </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3) предельное количество этажей или предельную высоту зданий, строений, сооружений – не устанавливаются;</w:t>
      </w:r>
    </w:p>
    <w:p w:rsidR="006A2B1F" w:rsidRPr="00D56812" w:rsidRDefault="006A2B1F" w:rsidP="006A2B1F">
      <w:pPr>
        <w:widowControl w:val="0"/>
        <w:ind w:firstLine="709"/>
        <w:jc w:val="both"/>
        <w:rPr>
          <w:rFonts w:ascii="Times New Roman" w:hAnsi="Times New Roman"/>
          <w:b/>
          <w:sz w:val="24"/>
          <w:szCs w:val="24"/>
        </w:rPr>
      </w:pPr>
      <w:r w:rsidRPr="00D56812">
        <w:rPr>
          <w:rFonts w:ascii="Times New Roman" w:hAnsi="Times New Roman"/>
          <w:b/>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2" w:name="_Toc286828620"/>
      <w:bookmarkStart w:id="163" w:name="_Toc289863730"/>
      <w:r>
        <w:rPr>
          <w:rFonts w:ascii="Times New Roman" w:hAnsi="Times New Roman"/>
          <w:b/>
          <w:sz w:val="24"/>
          <w:szCs w:val="24"/>
        </w:rPr>
        <w:t>Статья 10.6. </w:t>
      </w:r>
      <w:bookmarkEnd w:id="162"/>
      <w:bookmarkEnd w:id="163"/>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w:t>
      </w:r>
    </w:p>
    <w:p w:rsidR="006A2B1F" w:rsidRPr="005D1B60"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сельскохозяйственных угодий</w:t>
      </w:r>
      <w:r>
        <w:rPr>
          <w:rFonts w:ascii="Times New Roman" w:hAnsi="Times New Roman"/>
          <w:b/>
          <w:sz w:val="24"/>
          <w:szCs w:val="24"/>
        </w:rPr>
        <w:t>.</w:t>
      </w:r>
    </w:p>
    <w:p w:rsidR="006A2B1F"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на карте (схеме) – СХ1.</w:t>
      </w:r>
    </w:p>
    <w:p w:rsidR="006A2B1F" w:rsidRPr="00A33896" w:rsidRDefault="006A2B1F" w:rsidP="006A2B1F">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r w:rsidRPr="00D33DEB">
        <w:rPr>
          <w:rFonts w:ascii="Times New Roman" w:eastAsia="SimSun" w:hAnsi="Times New Roman"/>
          <w:color w:val="000000"/>
          <w:sz w:val="24"/>
          <w:szCs w:val="24"/>
          <w:lang w:eastAsia="zh-CN"/>
        </w:rPr>
        <w:t xml:space="preserve">Градостроительные регламенты не </w:t>
      </w:r>
      <w:r w:rsidRPr="001D2BDA">
        <w:rPr>
          <w:rFonts w:ascii="Times New Roman" w:hAnsi="Times New Roman"/>
          <w:sz w:val="24"/>
          <w:szCs w:val="24"/>
        </w:rPr>
        <w:t>устанавливаются для сельскохозяйственных угодий в составе земель сельскохозяйственного назначения</w:t>
      </w:r>
      <w:r>
        <w:rPr>
          <w:rFonts w:ascii="Times New Roman" w:hAnsi="Times New Roman"/>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5D1B60">
        <w:rPr>
          <w:rFonts w:ascii="Times New Roman" w:hAnsi="Times New Roman"/>
          <w:b/>
          <w:sz w:val="24"/>
          <w:szCs w:val="24"/>
        </w:rPr>
        <w:t>Градостроительный регламент зоны сельскохозяйственн</w:t>
      </w:r>
      <w:r>
        <w:rPr>
          <w:rFonts w:ascii="Times New Roman" w:hAnsi="Times New Roman"/>
          <w:b/>
          <w:sz w:val="24"/>
          <w:szCs w:val="24"/>
        </w:rPr>
        <w:t>ого использования СХ-2.</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Pr="004D37D3" w:rsidRDefault="006A2B1F" w:rsidP="006A2B1F">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С</w:t>
      </w:r>
      <w:r w:rsidRPr="004D37D3">
        <w:rPr>
          <w:rFonts w:ascii="Times New Roman" w:hAnsi="Times New Roman"/>
          <w:sz w:val="24"/>
          <w:szCs w:val="24"/>
        </w:rPr>
        <w:t xml:space="preserve">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проектами </w:t>
      </w:r>
      <w:r w:rsidR="009C5032">
        <w:rPr>
          <w:rFonts w:ascii="Times New Roman" w:hAnsi="Times New Roman"/>
          <w:sz w:val="24"/>
          <w:szCs w:val="24"/>
        </w:rPr>
        <w:t>планировки</w:t>
      </w:r>
      <w:r w:rsidRPr="004D37D3">
        <w:rPr>
          <w:rFonts w:ascii="Times New Roman" w:hAnsi="Times New Roman"/>
          <w:sz w:val="24"/>
          <w:szCs w:val="24"/>
        </w:rPr>
        <w:t xml:space="preserve"> территории</w:t>
      </w:r>
      <w:r w:rsidR="009C5032">
        <w:rPr>
          <w:rFonts w:ascii="Times New Roman" w:hAnsi="Times New Roman"/>
          <w:sz w:val="24"/>
          <w:szCs w:val="24"/>
        </w:rPr>
        <w:t>, градостроительными планами земельных</w:t>
      </w:r>
      <w:r w:rsidRPr="004D37D3">
        <w:rPr>
          <w:rFonts w:ascii="Times New Roman" w:hAnsi="Times New Roman"/>
          <w:sz w:val="24"/>
          <w:szCs w:val="24"/>
        </w:rPr>
        <w:t xml:space="preserve"> участков</w:t>
      </w:r>
      <w:r w:rsidR="009C5032">
        <w:rPr>
          <w:rFonts w:ascii="Times New Roman" w:hAnsi="Times New Roman"/>
          <w:sz w:val="24"/>
          <w:szCs w:val="24"/>
        </w:rPr>
        <w:t>.</w:t>
      </w:r>
    </w:p>
    <w:p w:rsidR="006A2B1F" w:rsidRPr="004D37D3" w:rsidRDefault="0098471F" w:rsidP="006A2B1F">
      <w:pPr>
        <w:widowControl w:val="0"/>
        <w:autoSpaceDE w:val="0"/>
        <w:spacing w:line="240" w:lineRule="auto"/>
        <w:ind w:firstLine="709"/>
        <w:jc w:val="both"/>
        <w:rPr>
          <w:rFonts w:ascii="Times New Roman" w:hAnsi="Times New Roman"/>
          <w:sz w:val="24"/>
          <w:szCs w:val="24"/>
        </w:rPr>
      </w:pPr>
      <w:r>
        <w:rPr>
          <w:rFonts w:ascii="Times New Roman" w:hAnsi="Times New Roman"/>
          <w:sz w:val="24"/>
          <w:szCs w:val="24"/>
        </w:rPr>
        <w:t>О</w:t>
      </w:r>
      <w:r w:rsidR="006A2B1F" w:rsidRPr="004D37D3">
        <w:rPr>
          <w:rFonts w:ascii="Times New Roman" w:hAnsi="Times New Roman"/>
          <w:sz w:val="24"/>
          <w:szCs w:val="24"/>
        </w:rPr>
        <w:t>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6A2B1F" w:rsidRDefault="006A2B1F" w:rsidP="006A2B1F">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занят</w:t>
      </w:r>
      <w:r>
        <w:rPr>
          <w:rFonts w:ascii="Times New Roman" w:hAnsi="Times New Roman"/>
          <w:b/>
          <w:sz w:val="24"/>
          <w:szCs w:val="24"/>
        </w:rPr>
        <w:t>ой</w:t>
      </w:r>
      <w:r w:rsidRPr="005D1B60">
        <w:rPr>
          <w:rFonts w:ascii="Times New Roman" w:hAnsi="Times New Roman"/>
          <w:b/>
          <w:sz w:val="24"/>
          <w:szCs w:val="24"/>
        </w:rPr>
        <w:t xml:space="preserve"> объектами сельскохозяйственного </w:t>
      </w:r>
      <w:r>
        <w:rPr>
          <w:rFonts w:ascii="Times New Roman" w:hAnsi="Times New Roman"/>
          <w:b/>
          <w:sz w:val="24"/>
          <w:szCs w:val="24"/>
        </w:rPr>
        <w:t>назначения.</w:t>
      </w:r>
    </w:p>
    <w:p w:rsidR="00271B59" w:rsidRDefault="006A2B1F" w:rsidP="00271B5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271B59" w:rsidRPr="00271B59">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271B59" w:rsidRPr="004D37D3" w:rsidTr="00496D9E">
        <w:tc>
          <w:tcPr>
            <w:tcW w:w="9781" w:type="dxa"/>
            <w:gridSpan w:val="4"/>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занятая объектами сельскохозяйственного </w:t>
            </w:r>
            <w:r>
              <w:rPr>
                <w:rFonts w:ascii="Times New Roman" w:hAnsi="Times New Roman"/>
                <w:b/>
                <w:sz w:val="20"/>
                <w:szCs w:val="20"/>
              </w:rPr>
              <w:t>назначения</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271B59" w:rsidRPr="004D37D3" w:rsidTr="00496D9E">
        <w:tc>
          <w:tcPr>
            <w:tcW w:w="9781" w:type="dxa"/>
            <w:gridSpan w:val="4"/>
            <w:shd w:val="clear" w:color="auto" w:fill="auto"/>
            <w:vAlign w:val="center"/>
          </w:tcPr>
          <w:p w:rsidR="00271B59" w:rsidRPr="004D37D3" w:rsidRDefault="00271B59" w:rsidP="00496D9E">
            <w:pPr>
              <w:spacing w:line="240" w:lineRule="auto"/>
              <w:rPr>
                <w:rFonts w:ascii="Times New Roman" w:hAnsi="Times New Roman"/>
                <w:b/>
                <w:sz w:val="20"/>
                <w:szCs w:val="20"/>
              </w:rPr>
            </w:pPr>
            <w:r w:rsidRPr="004D37D3">
              <w:rPr>
                <w:rFonts w:ascii="Times New Roman" w:hAnsi="Times New Roman"/>
                <w:b/>
                <w:sz w:val="20"/>
                <w:szCs w:val="20"/>
              </w:rPr>
              <w:lastRenderedPageBreak/>
              <w:t>Основные виды разрешенного использования</w:t>
            </w:r>
          </w:p>
        </w:tc>
      </w:tr>
      <w:tr w:rsidR="00271B59" w:rsidRPr="004D37D3" w:rsidTr="00496D9E">
        <w:trPr>
          <w:trHeight w:val="824"/>
        </w:trPr>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271B59" w:rsidRPr="00B171FD" w:rsidRDefault="00271B59" w:rsidP="00496D9E">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271B59" w:rsidRPr="004D37D3" w:rsidRDefault="00271B59" w:rsidP="00496D9E">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271B59" w:rsidRDefault="00271B59" w:rsidP="00496D9E">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3 </w:t>
            </w:r>
            <w:r w:rsidRPr="00B171FD">
              <w:rPr>
                <w:rFonts w:ascii="Times New Roman" w:hAnsi="Times New Roman"/>
                <w:sz w:val="20"/>
                <w:szCs w:val="20"/>
              </w:rPr>
              <w:t>- </w:t>
            </w:r>
            <w:r w:rsidRPr="00B171FD">
              <w:rPr>
                <w:rFonts w:ascii="Times New Roman" w:eastAsia="Times New Roman" w:hAnsi="Times New Roman"/>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rPr>
              <w:t xml:space="preserve"> </w:t>
            </w:r>
            <w:r w:rsidRPr="00B171FD">
              <w:rPr>
                <w:rFonts w:ascii="Times New Roman" w:eastAsia="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B171FD">
              <w:rPr>
                <w:rFonts w:ascii="Times New Roman" w:eastAsia="Times New Roman" w:hAnsi="Times New Roman"/>
                <w:sz w:val="20"/>
                <w:szCs w:val="20"/>
              </w:rPr>
              <w:t>размещение хозяйственных строений и сооружений</w:t>
            </w:r>
          </w:p>
        </w:tc>
      </w:tr>
      <w:tr w:rsidR="00271B59" w:rsidRPr="004D37D3" w:rsidTr="00496D9E">
        <w:trPr>
          <w:trHeight w:val="824"/>
        </w:trPr>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271B59" w:rsidRPr="004D37D3" w:rsidTr="00496D9E">
        <w:trPr>
          <w:trHeight w:val="824"/>
        </w:trPr>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5</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Pr>
                <w:rFonts w:ascii="Times New Roman" w:hAnsi="Times New Roman"/>
                <w:sz w:val="20"/>
                <w:szCs w:val="20"/>
              </w:rPr>
              <w:t xml:space="preserve"> </w:t>
            </w:r>
            <w:r w:rsidRPr="004D37D3">
              <w:rPr>
                <w:rFonts w:ascii="Times New Roman" w:hAnsi="Times New Roman"/>
                <w:sz w:val="20"/>
                <w:szCs w:val="20"/>
              </w:rPr>
              <w:t xml:space="preserve">размещение коллекций генетических </w:t>
            </w:r>
            <w:r w:rsidRPr="004D37D3">
              <w:rPr>
                <w:rFonts w:ascii="Times New Roman" w:hAnsi="Times New Roman"/>
                <w:sz w:val="20"/>
                <w:szCs w:val="20"/>
              </w:rPr>
              <w:lastRenderedPageBreak/>
              <w:t>ресурсов растений</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lastRenderedPageBreak/>
              <w:t>10</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71B59" w:rsidRPr="004D37D3" w:rsidTr="00496D9E">
        <w:tc>
          <w:tcPr>
            <w:tcW w:w="561" w:type="dxa"/>
            <w:shd w:val="clear" w:color="auto" w:fill="auto"/>
            <w:vAlign w:val="center"/>
          </w:tcPr>
          <w:p w:rsidR="00271B59" w:rsidRDefault="00271B59" w:rsidP="00496D9E">
            <w:pPr>
              <w:spacing w:line="240" w:lineRule="auto"/>
              <w:rPr>
                <w:rFonts w:ascii="Times New Roman" w:hAnsi="Times New Roman"/>
                <w:sz w:val="20"/>
                <w:szCs w:val="20"/>
              </w:rPr>
            </w:pPr>
            <w:r>
              <w:rPr>
                <w:rFonts w:ascii="Times New Roman" w:hAnsi="Times New Roman"/>
                <w:sz w:val="20"/>
                <w:szCs w:val="20"/>
              </w:rPr>
              <w:t>11</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271B59" w:rsidRPr="004D37D3" w:rsidTr="00496D9E">
        <w:tc>
          <w:tcPr>
            <w:tcW w:w="56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271B59" w:rsidRPr="004D37D3" w:rsidRDefault="00271B59" w:rsidP="00496D9E">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271B59" w:rsidRPr="004D37D3" w:rsidRDefault="00271B59" w:rsidP="00496D9E">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71B59" w:rsidRPr="004D37D3" w:rsidTr="00496D9E">
        <w:tc>
          <w:tcPr>
            <w:tcW w:w="56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271B59" w:rsidRPr="00DA1C5E" w:rsidRDefault="00271B59" w:rsidP="00496D9E">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271B59" w:rsidRPr="004D37D3" w:rsidTr="00496D9E">
        <w:tc>
          <w:tcPr>
            <w:tcW w:w="56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271B59" w:rsidRPr="00DA1C5E" w:rsidRDefault="00271B59" w:rsidP="00496D9E">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271B59" w:rsidRPr="004D37D3" w:rsidTr="00496D9E">
        <w:tc>
          <w:tcPr>
            <w:tcW w:w="56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271B59" w:rsidRPr="00B80AC3" w:rsidRDefault="00271B59" w:rsidP="00496D9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271B59" w:rsidRPr="00B80AC3" w:rsidRDefault="00271B59" w:rsidP="00496D9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271B59" w:rsidRPr="00B80AC3" w:rsidRDefault="00271B59" w:rsidP="00496D9E">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271B59" w:rsidRPr="00B80AC3" w:rsidRDefault="00271B59" w:rsidP="00496D9E">
            <w:pPr>
              <w:pStyle w:val="ConsPlusNormal"/>
              <w:spacing w:line="256" w:lineRule="auto"/>
              <w:ind w:firstLine="0"/>
              <w:jc w:val="both"/>
              <w:rPr>
                <w:rFonts w:ascii="Times New Roman" w:eastAsia="Calibri" w:hAnsi="Times New Roman" w:cs="Times New Roman"/>
                <w:lang w:eastAsia="en-US"/>
              </w:rPr>
            </w:pPr>
            <w:r w:rsidRPr="00B80AC3">
              <w:rPr>
                <w:rFonts w:ascii="Times New Roman" w:hAnsi="Times New Roman"/>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271B59" w:rsidRPr="004D37D3" w:rsidTr="00496D9E">
        <w:tc>
          <w:tcPr>
            <w:tcW w:w="561" w:type="dxa"/>
            <w:shd w:val="clear" w:color="auto" w:fill="auto"/>
            <w:vAlign w:val="center"/>
          </w:tcPr>
          <w:p w:rsidR="00271B59" w:rsidRPr="00DA1C5E" w:rsidRDefault="00271B59" w:rsidP="00496D9E">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271B59" w:rsidRPr="00DA1C5E" w:rsidRDefault="00271B59" w:rsidP="00496D9E">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271B59" w:rsidRPr="00ED5C43" w:rsidRDefault="00271B59" w:rsidP="00496D9E">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271B59" w:rsidRPr="004D37D3" w:rsidTr="00496D9E">
        <w:tc>
          <w:tcPr>
            <w:tcW w:w="561" w:type="dxa"/>
            <w:shd w:val="clear" w:color="auto" w:fill="auto"/>
            <w:vAlign w:val="center"/>
          </w:tcPr>
          <w:p w:rsidR="00271B59" w:rsidRDefault="00271B59" w:rsidP="00496D9E">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271B59" w:rsidRPr="00165976" w:rsidRDefault="00271B59" w:rsidP="00496D9E">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271B59" w:rsidRPr="00165976" w:rsidRDefault="00271B59" w:rsidP="00496D9E">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271B59" w:rsidRPr="001D2BDA" w:rsidRDefault="00271B59" w:rsidP="00496D9E">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сельскохозяйственной продукции</w:t>
            </w:r>
          </w:p>
        </w:tc>
      </w:tr>
      <w:tr w:rsidR="00271B59" w:rsidRPr="004D37D3" w:rsidTr="00496D9E">
        <w:tc>
          <w:tcPr>
            <w:tcW w:w="561" w:type="dxa"/>
            <w:shd w:val="clear" w:color="auto" w:fill="auto"/>
            <w:vAlign w:val="center"/>
          </w:tcPr>
          <w:p w:rsidR="00271B59" w:rsidRDefault="00271B59" w:rsidP="00496D9E">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271B59" w:rsidRPr="00165976" w:rsidRDefault="00271B59" w:rsidP="00496D9E">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271B59" w:rsidRPr="00165976" w:rsidRDefault="00271B59" w:rsidP="00496D9E">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271B59" w:rsidRPr="0006070D" w:rsidRDefault="00271B59" w:rsidP="00496D9E">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271B59" w:rsidRPr="004D37D3" w:rsidTr="00496D9E">
        <w:tc>
          <w:tcPr>
            <w:tcW w:w="561" w:type="dxa"/>
            <w:shd w:val="clear" w:color="auto" w:fill="auto"/>
            <w:vAlign w:val="center"/>
          </w:tcPr>
          <w:p w:rsidR="00271B59" w:rsidRDefault="00271B59" w:rsidP="00496D9E">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271B59" w:rsidRPr="007B7BC2" w:rsidRDefault="00271B59" w:rsidP="00496D9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271B59" w:rsidRPr="00E66948" w:rsidRDefault="00271B59" w:rsidP="00496D9E">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271B59" w:rsidRPr="00E66948" w:rsidRDefault="00271B59" w:rsidP="00496D9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w:t>
            </w:r>
            <w:r w:rsidRPr="007B7BC2">
              <w:rPr>
                <w:rFonts w:ascii="Times New Roman" w:eastAsia="Times New Roman" w:hAnsi="Times New Roman"/>
                <w:sz w:val="20"/>
                <w:szCs w:val="20"/>
              </w:rPr>
              <w:lastRenderedPageBreak/>
              <w:t>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271B59" w:rsidRPr="004D37D3" w:rsidTr="00496D9E">
        <w:tc>
          <w:tcPr>
            <w:tcW w:w="561" w:type="dxa"/>
            <w:shd w:val="clear" w:color="auto" w:fill="auto"/>
            <w:vAlign w:val="center"/>
          </w:tcPr>
          <w:p w:rsidR="00271B59" w:rsidRPr="00342890" w:rsidRDefault="00271B59" w:rsidP="00496D9E">
            <w:pPr>
              <w:spacing w:line="240" w:lineRule="auto"/>
              <w:rPr>
                <w:rFonts w:ascii="Times New Roman" w:hAnsi="Times New Roman"/>
                <w:sz w:val="20"/>
                <w:szCs w:val="20"/>
              </w:rPr>
            </w:pPr>
            <w:r>
              <w:rPr>
                <w:rFonts w:ascii="Times New Roman" w:hAnsi="Times New Roman"/>
                <w:sz w:val="20"/>
                <w:szCs w:val="20"/>
              </w:rPr>
              <w:lastRenderedPageBreak/>
              <w:t>21</w:t>
            </w:r>
          </w:p>
        </w:tc>
        <w:tc>
          <w:tcPr>
            <w:tcW w:w="1991" w:type="dxa"/>
            <w:shd w:val="clear" w:color="auto" w:fill="auto"/>
            <w:vAlign w:val="center"/>
          </w:tcPr>
          <w:p w:rsidR="00271B59" w:rsidRPr="00E66948" w:rsidRDefault="00271B59" w:rsidP="00496D9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271B59" w:rsidRPr="00E66948" w:rsidRDefault="00271B59" w:rsidP="00496D9E">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271B59" w:rsidRPr="00E66948" w:rsidRDefault="00271B59" w:rsidP="00496D9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271B59" w:rsidRPr="004D37D3" w:rsidTr="007D1942">
        <w:trPr>
          <w:trHeight w:val="1620"/>
        </w:trPr>
        <w:tc>
          <w:tcPr>
            <w:tcW w:w="561" w:type="dxa"/>
            <w:shd w:val="clear" w:color="auto" w:fill="auto"/>
            <w:vAlign w:val="center"/>
          </w:tcPr>
          <w:p w:rsidR="00271B59" w:rsidRPr="005C6085" w:rsidRDefault="00271B59" w:rsidP="00496D9E">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2</w:t>
            </w:r>
          </w:p>
        </w:tc>
        <w:tc>
          <w:tcPr>
            <w:tcW w:w="1991" w:type="dxa"/>
            <w:shd w:val="clear" w:color="auto" w:fill="auto"/>
            <w:vAlign w:val="center"/>
          </w:tcPr>
          <w:p w:rsidR="00271B59" w:rsidRPr="00641728" w:rsidRDefault="00271B59" w:rsidP="00496D9E">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271B59" w:rsidRPr="00641728" w:rsidRDefault="00271B59" w:rsidP="00496D9E">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271B59" w:rsidRPr="00641728" w:rsidRDefault="00271B59" w:rsidP="00496D9E">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7D1942" w:rsidRPr="004D37D3" w:rsidTr="007D1942">
        <w:trPr>
          <w:trHeight w:val="190"/>
        </w:trPr>
        <w:tc>
          <w:tcPr>
            <w:tcW w:w="561" w:type="dxa"/>
            <w:shd w:val="clear" w:color="auto" w:fill="auto"/>
            <w:vAlign w:val="center"/>
          </w:tcPr>
          <w:p w:rsidR="007D1942" w:rsidRPr="007D1942" w:rsidRDefault="007D1942" w:rsidP="00496D9E">
            <w:pPr>
              <w:spacing w:line="240" w:lineRule="auto"/>
              <w:rPr>
                <w:rFonts w:ascii="Times New Roman" w:hAnsi="Times New Roman"/>
                <w:sz w:val="20"/>
                <w:szCs w:val="20"/>
              </w:rPr>
            </w:pPr>
            <w:r>
              <w:rPr>
                <w:rFonts w:ascii="Times New Roman" w:hAnsi="Times New Roman"/>
                <w:sz w:val="20"/>
                <w:szCs w:val="20"/>
              </w:rPr>
              <w:t>23</w:t>
            </w:r>
          </w:p>
        </w:tc>
        <w:tc>
          <w:tcPr>
            <w:tcW w:w="1991" w:type="dxa"/>
            <w:shd w:val="clear" w:color="auto" w:fill="auto"/>
            <w:vAlign w:val="center"/>
          </w:tcPr>
          <w:p w:rsidR="007D1942" w:rsidRPr="00743340" w:rsidRDefault="007D1942" w:rsidP="00AF7906">
            <w:pPr>
              <w:spacing w:line="240" w:lineRule="auto"/>
              <w:rPr>
                <w:rFonts w:ascii="Times New Roman" w:hAnsi="Times New Roman"/>
                <w:sz w:val="20"/>
                <w:szCs w:val="20"/>
              </w:rPr>
            </w:pPr>
            <w:r w:rsidRPr="00743340">
              <w:rPr>
                <w:rFonts w:ascii="Times New Roman" w:eastAsia="Times New Roman" w:hAnsi="Times New Roman"/>
                <w:sz w:val="20"/>
                <w:szCs w:val="20"/>
              </w:rPr>
              <w:t>Общее пользование водными объектами</w:t>
            </w:r>
          </w:p>
        </w:tc>
        <w:tc>
          <w:tcPr>
            <w:tcW w:w="627" w:type="dxa"/>
            <w:shd w:val="clear" w:color="auto" w:fill="auto"/>
            <w:vAlign w:val="center"/>
          </w:tcPr>
          <w:p w:rsidR="007D1942" w:rsidRPr="00641728" w:rsidRDefault="007D1942" w:rsidP="00AF7906">
            <w:pPr>
              <w:spacing w:line="240" w:lineRule="auto"/>
              <w:rPr>
                <w:rFonts w:ascii="Times New Roman" w:hAnsi="Times New Roman"/>
                <w:sz w:val="20"/>
                <w:szCs w:val="20"/>
              </w:rPr>
            </w:pPr>
            <w:r>
              <w:rPr>
                <w:rFonts w:ascii="Times New Roman" w:hAnsi="Times New Roman"/>
                <w:sz w:val="20"/>
                <w:szCs w:val="20"/>
              </w:rPr>
              <w:t>11.1</w:t>
            </w:r>
          </w:p>
        </w:tc>
        <w:tc>
          <w:tcPr>
            <w:tcW w:w="6602" w:type="dxa"/>
            <w:shd w:val="clear" w:color="auto" w:fill="auto"/>
            <w:vAlign w:val="center"/>
          </w:tcPr>
          <w:p w:rsidR="007D1942" w:rsidRPr="00641728" w:rsidRDefault="007D1942" w:rsidP="00AF7906">
            <w:pPr>
              <w:spacing w:line="240" w:lineRule="auto"/>
              <w:jc w:val="both"/>
              <w:rPr>
                <w:rFonts w:ascii="Times New Roman" w:hAnsi="Times New Roman"/>
                <w:sz w:val="20"/>
                <w:szCs w:val="20"/>
              </w:rPr>
            </w:pPr>
            <w:r>
              <w:rPr>
                <w:rFonts w:ascii="Times New Roman" w:hAnsi="Times New Roman"/>
                <w:sz w:val="20"/>
                <w:szCs w:val="20"/>
              </w:rPr>
              <w:t xml:space="preserve">11.1 </w:t>
            </w:r>
            <w:r w:rsidRPr="00743340">
              <w:rPr>
                <w:rFonts w:ascii="Times New Roman" w:hAnsi="Times New Roman"/>
                <w:sz w:val="20"/>
                <w:szCs w:val="20"/>
              </w:rPr>
              <w:t xml:space="preserve">- </w:t>
            </w:r>
            <w:r w:rsidRPr="00743340">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7D1942" w:rsidRPr="004D37D3" w:rsidTr="00496D9E">
        <w:trPr>
          <w:trHeight w:val="225"/>
        </w:trPr>
        <w:tc>
          <w:tcPr>
            <w:tcW w:w="561" w:type="dxa"/>
            <w:shd w:val="clear" w:color="auto" w:fill="auto"/>
            <w:vAlign w:val="center"/>
          </w:tcPr>
          <w:p w:rsidR="007D1942" w:rsidRPr="007D1942" w:rsidRDefault="007D1942" w:rsidP="00496D9E">
            <w:pPr>
              <w:spacing w:line="240" w:lineRule="auto"/>
              <w:rPr>
                <w:rFonts w:ascii="Times New Roman" w:hAnsi="Times New Roman"/>
                <w:sz w:val="20"/>
                <w:szCs w:val="20"/>
              </w:rPr>
            </w:pPr>
            <w:r>
              <w:rPr>
                <w:rFonts w:ascii="Times New Roman" w:hAnsi="Times New Roman"/>
                <w:sz w:val="20"/>
                <w:szCs w:val="20"/>
              </w:rPr>
              <w:t>24</w:t>
            </w:r>
          </w:p>
        </w:tc>
        <w:tc>
          <w:tcPr>
            <w:tcW w:w="1991" w:type="dxa"/>
            <w:shd w:val="clear" w:color="auto" w:fill="auto"/>
            <w:vAlign w:val="center"/>
          </w:tcPr>
          <w:p w:rsidR="007D1942" w:rsidRPr="00743340" w:rsidRDefault="007D1942" w:rsidP="00AF7906">
            <w:pPr>
              <w:spacing w:line="240" w:lineRule="auto"/>
              <w:rPr>
                <w:rFonts w:ascii="Times New Roman" w:eastAsia="Times New Roman" w:hAnsi="Times New Roman"/>
                <w:sz w:val="20"/>
                <w:szCs w:val="20"/>
              </w:rPr>
            </w:pPr>
            <w:r w:rsidRPr="00743340">
              <w:rPr>
                <w:rFonts w:ascii="Times New Roman" w:eastAsia="Times New Roman" w:hAnsi="Times New Roman"/>
                <w:sz w:val="20"/>
                <w:szCs w:val="20"/>
              </w:rPr>
              <w:t>Гидротехнические сооружения</w:t>
            </w:r>
          </w:p>
        </w:tc>
        <w:tc>
          <w:tcPr>
            <w:tcW w:w="627" w:type="dxa"/>
            <w:shd w:val="clear" w:color="auto" w:fill="auto"/>
            <w:vAlign w:val="center"/>
          </w:tcPr>
          <w:p w:rsidR="007D1942" w:rsidRDefault="007D1942" w:rsidP="00AF7906">
            <w:pPr>
              <w:spacing w:line="240" w:lineRule="auto"/>
              <w:rPr>
                <w:rFonts w:ascii="Times New Roman" w:hAnsi="Times New Roman"/>
                <w:sz w:val="20"/>
                <w:szCs w:val="20"/>
              </w:rPr>
            </w:pPr>
            <w:r>
              <w:rPr>
                <w:rFonts w:ascii="Times New Roman" w:hAnsi="Times New Roman"/>
                <w:sz w:val="20"/>
                <w:szCs w:val="20"/>
              </w:rPr>
              <w:t>11.3</w:t>
            </w:r>
          </w:p>
        </w:tc>
        <w:tc>
          <w:tcPr>
            <w:tcW w:w="6602" w:type="dxa"/>
            <w:shd w:val="clear" w:color="auto" w:fill="auto"/>
            <w:vAlign w:val="center"/>
          </w:tcPr>
          <w:p w:rsidR="007D1942" w:rsidRDefault="007D1942" w:rsidP="00AF7906">
            <w:pPr>
              <w:spacing w:line="240" w:lineRule="auto"/>
              <w:jc w:val="both"/>
              <w:rPr>
                <w:rFonts w:ascii="Times New Roman" w:hAnsi="Times New Roman"/>
                <w:sz w:val="20"/>
                <w:szCs w:val="20"/>
              </w:rPr>
            </w:pPr>
            <w:r>
              <w:rPr>
                <w:rFonts w:ascii="Times New Roman" w:hAnsi="Times New Roman"/>
                <w:sz w:val="20"/>
                <w:szCs w:val="20"/>
              </w:rPr>
              <w:t xml:space="preserve">11.3 - </w:t>
            </w:r>
            <w:r w:rsidRPr="00743340">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7D1942" w:rsidRPr="004D37D3" w:rsidTr="00496D9E">
        <w:tc>
          <w:tcPr>
            <w:tcW w:w="9781" w:type="dxa"/>
            <w:gridSpan w:val="4"/>
            <w:shd w:val="clear" w:color="auto" w:fill="auto"/>
            <w:vAlign w:val="center"/>
          </w:tcPr>
          <w:p w:rsidR="007D1942" w:rsidRPr="0006070D" w:rsidRDefault="007D1942" w:rsidP="00496D9E">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7D1942" w:rsidRPr="004D37D3" w:rsidTr="00496D9E">
        <w:tc>
          <w:tcPr>
            <w:tcW w:w="561" w:type="dxa"/>
            <w:shd w:val="clear" w:color="auto" w:fill="auto"/>
            <w:vAlign w:val="center"/>
          </w:tcPr>
          <w:p w:rsidR="007D1942" w:rsidRPr="004D37D3" w:rsidRDefault="007D1942" w:rsidP="007D1942">
            <w:pPr>
              <w:spacing w:line="240" w:lineRule="auto"/>
              <w:rPr>
                <w:rFonts w:ascii="Times New Roman" w:hAnsi="Times New Roman"/>
                <w:sz w:val="20"/>
                <w:szCs w:val="20"/>
              </w:rPr>
            </w:pPr>
            <w:r>
              <w:rPr>
                <w:rFonts w:ascii="Times New Roman" w:hAnsi="Times New Roman"/>
                <w:sz w:val="20"/>
                <w:szCs w:val="20"/>
              </w:rPr>
              <w:t>25</w:t>
            </w:r>
          </w:p>
        </w:tc>
        <w:tc>
          <w:tcPr>
            <w:tcW w:w="1991" w:type="dxa"/>
            <w:shd w:val="clear" w:color="auto" w:fill="auto"/>
            <w:vAlign w:val="center"/>
          </w:tcPr>
          <w:p w:rsidR="007D1942" w:rsidRPr="004D37D3" w:rsidRDefault="007D1942" w:rsidP="00496D9E">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7D1942" w:rsidRPr="004D37D3" w:rsidRDefault="007D1942" w:rsidP="00496D9E">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7D1942" w:rsidRPr="0006070D" w:rsidRDefault="007D1942" w:rsidP="00496D9E">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7D1942" w:rsidRPr="004D37D3" w:rsidTr="00496D9E">
        <w:tc>
          <w:tcPr>
            <w:tcW w:w="9781" w:type="dxa"/>
            <w:gridSpan w:val="4"/>
            <w:shd w:val="clear" w:color="auto" w:fill="auto"/>
            <w:vAlign w:val="center"/>
          </w:tcPr>
          <w:p w:rsidR="007D1942" w:rsidRPr="00641728" w:rsidRDefault="007D1942" w:rsidP="00496D9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7D1942" w:rsidRPr="004D37D3" w:rsidTr="00496D9E">
        <w:tc>
          <w:tcPr>
            <w:tcW w:w="9781" w:type="dxa"/>
            <w:gridSpan w:val="4"/>
            <w:shd w:val="clear" w:color="auto" w:fill="auto"/>
            <w:vAlign w:val="center"/>
          </w:tcPr>
          <w:p w:rsidR="007D1942" w:rsidRPr="00E66948" w:rsidRDefault="007D1942" w:rsidP="00496D9E">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7D1942" w:rsidRDefault="007D1942" w:rsidP="00271B59">
      <w:pPr>
        <w:pStyle w:val="ConsNormal"/>
        <w:ind w:firstLine="567"/>
        <w:jc w:val="both"/>
        <w:rPr>
          <w:rFonts w:ascii="Times New Roman" w:hAnsi="Times New Roman"/>
        </w:rPr>
      </w:pPr>
    </w:p>
    <w:p w:rsidR="00271B59" w:rsidRPr="000043E5" w:rsidRDefault="00271B59" w:rsidP="00271B59">
      <w:pPr>
        <w:widowControl w:val="0"/>
        <w:spacing w:line="240" w:lineRule="auto"/>
        <w:ind w:firstLine="709"/>
        <w:jc w:val="both"/>
        <w:rPr>
          <w:rFonts w:ascii="Times New Roman" w:hAnsi="Times New Roman"/>
          <w:b/>
          <w:sz w:val="24"/>
          <w:szCs w:val="24"/>
        </w:rPr>
      </w:pPr>
      <w:r w:rsidRPr="000043E5">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71B59" w:rsidRPr="007F5662" w:rsidRDefault="00271B59" w:rsidP="00271B59">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минимальн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w:t>
      </w:r>
      <w:r>
        <w:rPr>
          <w:rFonts w:ascii="Times New Roman" w:eastAsia="Times New Roman" w:hAnsi="Times New Roman"/>
          <w:b/>
          <w:sz w:val="24"/>
          <w:szCs w:val="24"/>
          <w:lang w:eastAsia="ru-RU"/>
        </w:rPr>
        <w:t>ого</w:t>
      </w:r>
      <w:r w:rsidRPr="007F5662">
        <w:rPr>
          <w:rFonts w:ascii="Times New Roman" w:eastAsia="Times New Roman" w:hAnsi="Times New Roman"/>
          <w:b/>
          <w:sz w:val="24"/>
          <w:szCs w:val="24"/>
          <w:lang w:eastAsia="ru-RU"/>
        </w:rPr>
        <w:t xml:space="preserve"> участк</w:t>
      </w:r>
      <w:r>
        <w:rPr>
          <w:rFonts w:ascii="Times New Roman" w:eastAsia="Times New Roman" w:hAnsi="Times New Roman"/>
          <w:b/>
          <w:sz w:val="24"/>
          <w:szCs w:val="24"/>
          <w:lang w:eastAsia="ru-RU"/>
        </w:rPr>
        <w:t xml:space="preserve">а – </w:t>
      </w:r>
      <w:r w:rsidRPr="0074632A">
        <w:rPr>
          <w:rFonts w:ascii="Times New Roman" w:eastAsia="Times New Roman" w:hAnsi="Times New Roman"/>
          <w:sz w:val="24"/>
          <w:szCs w:val="24"/>
          <w:lang w:eastAsia="ru-RU"/>
        </w:rPr>
        <w:t>300 квадратных метров</w:t>
      </w:r>
      <w:r>
        <w:rPr>
          <w:rFonts w:ascii="Times New Roman" w:eastAsia="Times New Roman" w:hAnsi="Times New Roman"/>
          <w:b/>
          <w:sz w:val="24"/>
          <w:szCs w:val="24"/>
          <w:lang w:eastAsia="ru-RU"/>
        </w:rPr>
        <w:t>;</w:t>
      </w:r>
    </w:p>
    <w:p w:rsidR="00271B59" w:rsidRPr="007F5662" w:rsidRDefault="00271B59" w:rsidP="00271B59">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7F5662">
        <w:rPr>
          <w:rFonts w:ascii="Times New Roman" w:eastAsia="Times New Roman" w:hAnsi="Times New Roman"/>
          <w:b/>
          <w:sz w:val="24"/>
          <w:szCs w:val="24"/>
          <w:lang w:eastAsia="ru-RU"/>
        </w:rPr>
        <w:t>максимальн</w:t>
      </w:r>
      <w:r>
        <w:rPr>
          <w:rFonts w:ascii="Times New Roman" w:eastAsia="Times New Roman" w:hAnsi="Times New Roman"/>
          <w:b/>
          <w:sz w:val="24"/>
          <w:szCs w:val="24"/>
          <w:lang w:eastAsia="ru-RU"/>
        </w:rPr>
        <w:t>ый</w:t>
      </w:r>
      <w:r w:rsidRPr="007F5662">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размер</w:t>
      </w:r>
      <w:r w:rsidRPr="007F5662">
        <w:rPr>
          <w:rFonts w:ascii="Times New Roman" w:eastAsia="Times New Roman" w:hAnsi="Times New Roman"/>
          <w:b/>
          <w:sz w:val="24"/>
          <w:szCs w:val="24"/>
          <w:lang w:eastAsia="ru-RU"/>
        </w:rPr>
        <w:t xml:space="preserve"> земельного участка</w:t>
      </w:r>
      <w:r>
        <w:rPr>
          <w:rFonts w:ascii="Times New Roman" w:eastAsia="Times New Roman" w:hAnsi="Times New Roman"/>
          <w:b/>
          <w:sz w:val="24"/>
          <w:szCs w:val="24"/>
          <w:lang w:eastAsia="ru-RU"/>
        </w:rPr>
        <w:t xml:space="preserve"> – </w:t>
      </w:r>
      <w:r>
        <w:rPr>
          <w:rFonts w:ascii="Times New Roman" w:eastAsia="Times New Roman" w:hAnsi="Times New Roman"/>
          <w:sz w:val="24"/>
          <w:szCs w:val="24"/>
          <w:lang w:eastAsia="ru-RU"/>
        </w:rPr>
        <w:t>2</w:t>
      </w:r>
      <w:r w:rsidRPr="0074632A">
        <w:rPr>
          <w:rFonts w:ascii="Times New Roman" w:eastAsia="Times New Roman" w:hAnsi="Times New Roman"/>
          <w:sz w:val="24"/>
          <w:szCs w:val="24"/>
          <w:lang w:eastAsia="ru-RU"/>
        </w:rPr>
        <w:t>000</w:t>
      </w:r>
      <w:r w:rsidR="00615400">
        <w:rPr>
          <w:rFonts w:ascii="Times New Roman" w:eastAsia="Times New Roman" w:hAnsi="Times New Roman"/>
          <w:sz w:val="24"/>
          <w:szCs w:val="24"/>
          <w:lang w:eastAsia="ru-RU"/>
        </w:rPr>
        <w:t>0</w:t>
      </w:r>
      <w:r w:rsidRPr="0074632A">
        <w:rPr>
          <w:rFonts w:ascii="Times New Roman" w:eastAsia="Times New Roman" w:hAnsi="Times New Roman"/>
          <w:sz w:val="24"/>
          <w:szCs w:val="24"/>
          <w:lang w:eastAsia="ru-RU"/>
        </w:rPr>
        <w:t xml:space="preserve"> квадратных метров</w:t>
      </w:r>
      <w:r>
        <w:rPr>
          <w:rFonts w:ascii="Times New Roman" w:eastAsia="Times New Roman" w:hAnsi="Times New Roman"/>
          <w:b/>
          <w:sz w:val="24"/>
          <w:szCs w:val="24"/>
          <w:lang w:eastAsia="ru-RU"/>
        </w:rPr>
        <w:t>;</w:t>
      </w:r>
    </w:p>
    <w:p w:rsidR="00271B59" w:rsidRPr="00BD65F5" w:rsidRDefault="00271B59" w:rsidP="00271B59">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sidRPr="007F5662">
        <w:rPr>
          <w:rFonts w:ascii="Times New Roman" w:eastAsia="Times New Roman" w:hAnsi="Times New Roman"/>
          <w:b/>
          <w:sz w:val="24"/>
          <w:szCs w:val="24"/>
          <w:lang w:eastAsia="ru-RU"/>
        </w:rPr>
        <w:t>отступ от красной линии</w:t>
      </w:r>
      <w:r w:rsidRPr="00BD65F5">
        <w:rPr>
          <w:rFonts w:ascii="Times New Roman" w:eastAsia="Times New Roman" w:hAnsi="Times New Roman"/>
          <w:sz w:val="24"/>
          <w:szCs w:val="24"/>
          <w:lang w:eastAsia="ru-RU"/>
        </w:rPr>
        <w:t xml:space="preserve"> до линии регулирования застройки при новом </w:t>
      </w:r>
      <w:r w:rsidRPr="00BD65F5">
        <w:rPr>
          <w:rFonts w:ascii="Times New Roman" w:eastAsia="Times New Roman" w:hAnsi="Times New Roman"/>
          <w:sz w:val="24"/>
          <w:szCs w:val="24"/>
          <w:lang w:eastAsia="ru-RU"/>
        </w:rPr>
        <w:lastRenderedPageBreak/>
        <w:t>строительстве составляет</w:t>
      </w:r>
      <w:r>
        <w:rPr>
          <w:rFonts w:ascii="Times New Roman" w:eastAsia="Times New Roman" w:hAnsi="Times New Roman"/>
          <w:sz w:val="24"/>
          <w:szCs w:val="24"/>
          <w:lang w:eastAsia="ru-RU"/>
        </w:rPr>
        <w:t xml:space="preserve"> -</w:t>
      </w:r>
      <w:r w:rsidRPr="00BD65F5">
        <w:rPr>
          <w:rFonts w:ascii="Times New Roman" w:eastAsia="Times New Roman" w:hAnsi="Times New Roman"/>
          <w:sz w:val="24"/>
          <w:szCs w:val="24"/>
          <w:lang w:eastAsia="ru-RU"/>
        </w:rPr>
        <w:t xml:space="preserve"> 5 метров. В сложившейся застройке линию регулирования застройки допускается совмещать с красной линией;</w:t>
      </w:r>
    </w:p>
    <w:p w:rsidR="00271B59" w:rsidRPr="00997C05" w:rsidRDefault="00271B59" w:rsidP="00271B59">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минимальное расстояние</w:t>
      </w:r>
      <w:r w:rsidRPr="00997C05">
        <w:rPr>
          <w:rFonts w:ascii="Times New Roman" w:hAnsi="Times New Roman"/>
          <w:sz w:val="24"/>
          <w:szCs w:val="24"/>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w:t>
      </w:r>
      <w:r>
        <w:rPr>
          <w:rFonts w:ascii="Times New Roman" w:hAnsi="Times New Roman"/>
          <w:sz w:val="24"/>
          <w:szCs w:val="24"/>
          <w:lang w:eastAsia="ru-RU"/>
        </w:rPr>
        <w:t>;</w:t>
      </w:r>
      <w:r w:rsidRPr="00997C05">
        <w:rPr>
          <w:rFonts w:ascii="Times New Roman" w:hAnsi="Times New Roman"/>
          <w:sz w:val="24"/>
          <w:szCs w:val="24"/>
          <w:lang w:eastAsia="ru-RU"/>
        </w:rPr>
        <w:t xml:space="preserve"> </w:t>
      </w:r>
    </w:p>
    <w:p w:rsidR="00271B59" w:rsidRPr="00997C05" w:rsidRDefault="00271B59" w:rsidP="00271B59">
      <w:pPr>
        <w:pStyle w:val="afc"/>
        <w:widowControl w:val="0"/>
        <w:numPr>
          <w:ilvl w:val="0"/>
          <w:numId w:val="15"/>
        </w:numPr>
        <w:suppressAutoHyphens/>
        <w:spacing w:after="0" w:line="240" w:lineRule="auto"/>
        <w:ind w:left="0" w:firstLine="709"/>
        <w:jc w:val="both"/>
        <w:rPr>
          <w:rFonts w:ascii="Times New Roman" w:hAnsi="Times New Roman"/>
          <w:sz w:val="24"/>
          <w:szCs w:val="24"/>
          <w:lang w:eastAsia="ru-RU"/>
        </w:rPr>
      </w:pPr>
      <w:r w:rsidRPr="00997C05">
        <w:rPr>
          <w:rFonts w:ascii="Times New Roman" w:hAnsi="Times New Roman"/>
          <w:b/>
          <w:sz w:val="24"/>
          <w:szCs w:val="24"/>
          <w:lang w:eastAsia="ru-RU"/>
        </w:rPr>
        <w:t>максимальный процент застройки</w:t>
      </w:r>
      <w:r w:rsidRPr="00997C05">
        <w:rPr>
          <w:rFonts w:ascii="Times New Roman" w:hAnsi="Times New Roman"/>
          <w:sz w:val="24"/>
          <w:szCs w:val="24"/>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71B59" w:rsidRPr="00997C05" w:rsidRDefault="00271B59" w:rsidP="00530534">
      <w:pPr>
        <w:autoSpaceDE w:val="0"/>
        <w:autoSpaceDN w:val="0"/>
        <w:adjustRightInd w:val="0"/>
        <w:spacing w:after="0" w:line="240" w:lineRule="auto"/>
        <w:ind w:firstLine="540"/>
        <w:jc w:val="both"/>
        <w:rPr>
          <w:rFonts w:ascii="Times New Roman" w:eastAsia="Times New Roman" w:hAnsi="Times New Roman"/>
          <w:sz w:val="24"/>
          <w:szCs w:val="24"/>
        </w:rPr>
      </w:pPr>
      <w:r w:rsidRPr="00997C05">
        <w:rPr>
          <w:rFonts w:ascii="Times New Roman" w:eastAsia="Times New Roman" w:hAnsi="Times New Roman"/>
          <w:sz w:val="24"/>
          <w:szCs w:val="24"/>
        </w:rPr>
        <w:t>- максимальный процент застройки – 50%</w:t>
      </w:r>
      <w:r>
        <w:rPr>
          <w:rFonts w:ascii="Times New Roman" w:eastAsia="Times New Roman" w:hAnsi="Times New Roman"/>
          <w:sz w:val="24"/>
          <w:szCs w:val="24"/>
        </w:rPr>
        <w:t>;</w:t>
      </w:r>
    </w:p>
    <w:p w:rsidR="00271B59" w:rsidRPr="00BD65F5" w:rsidRDefault="00271B59" w:rsidP="00530534">
      <w:pPr>
        <w:pStyle w:val="afc"/>
        <w:widowControl w:val="0"/>
        <w:numPr>
          <w:ilvl w:val="0"/>
          <w:numId w:val="15"/>
        </w:numPr>
        <w:suppressAutoHyphens/>
        <w:spacing w:after="0" w:line="240" w:lineRule="auto"/>
        <w:ind w:left="0" w:firstLine="709"/>
        <w:jc w:val="both"/>
        <w:rPr>
          <w:rFonts w:ascii="Times New Roman" w:eastAsia="Times New Roman" w:hAnsi="Times New Roman"/>
          <w:sz w:val="24"/>
          <w:szCs w:val="24"/>
          <w:lang w:eastAsia="ru-RU"/>
        </w:rPr>
      </w:pPr>
      <w:r>
        <w:rPr>
          <w:rFonts w:ascii="Times New Roman" w:hAnsi="Times New Roman"/>
          <w:b/>
          <w:sz w:val="24"/>
          <w:szCs w:val="24"/>
        </w:rPr>
        <w:t>м</w:t>
      </w:r>
      <w:r w:rsidRPr="007F5662">
        <w:rPr>
          <w:rFonts w:ascii="Times New Roman" w:hAnsi="Times New Roman"/>
          <w:b/>
          <w:sz w:val="24"/>
          <w:szCs w:val="24"/>
        </w:rPr>
        <w:t>аксимальное количество этажей</w:t>
      </w:r>
      <w:r w:rsidRPr="004A74BB">
        <w:rPr>
          <w:rFonts w:ascii="Times New Roman" w:hAnsi="Times New Roman"/>
          <w:sz w:val="24"/>
          <w:szCs w:val="24"/>
        </w:rPr>
        <w:t xml:space="preserve"> надземной части зданий, строений, сооружений на </w:t>
      </w:r>
      <w:r w:rsidRPr="00BD65F5">
        <w:rPr>
          <w:rFonts w:ascii="Times New Roman" w:eastAsia="Times New Roman" w:hAnsi="Times New Roman"/>
          <w:sz w:val="24"/>
          <w:szCs w:val="24"/>
          <w:lang w:eastAsia="ru-RU"/>
        </w:rPr>
        <w:t>территории земельных участков - 3 этажа;</w:t>
      </w:r>
    </w:p>
    <w:p w:rsidR="00271B59" w:rsidRPr="00C44874" w:rsidRDefault="00271B59" w:rsidP="00271B59">
      <w:pPr>
        <w:pStyle w:val="afc"/>
        <w:widowControl w:val="0"/>
        <w:numPr>
          <w:ilvl w:val="0"/>
          <w:numId w:val="15"/>
        </w:numPr>
        <w:suppressAutoHyphens/>
        <w:spacing w:after="0" w:line="240" w:lineRule="auto"/>
        <w:ind w:left="0" w:firstLine="709"/>
        <w:jc w:val="both"/>
        <w:rPr>
          <w:rFonts w:ascii="Times New Roman" w:eastAsia="Times New Roman" w:hAnsi="Times New Roman"/>
          <w:b/>
          <w:sz w:val="24"/>
          <w:szCs w:val="24"/>
          <w:lang w:eastAsia="ru-RU"/>
        </w:rPr>
      </w:pPr>
      <w:r w:rsidRPr="00C44874">
        <w:rPr>
          <w:rFonts w:ascii="Times New Roman" w:eastAsia="Times New Roman" w:hAnsi="Times New Roman"/>
          <w:b/>
          <w:sz w:val="24"/>
          <w:szCs w:val="24"/>
          <w:lang w:eastAsia="ru-RU"/>
        </w:rPr>
        <w:t xml:space="preserve">максимальная высота от уровня земли: </w:t>
      </w:r>
    </w:p>
    <w:p w:rsidR="00271B59" w:rsidRPr="00BD65F5" w:rsidRDefault="00271B59" w:rsidP="00271B59">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 xml:space="preserve">до верха плоской кровли - не более 12 м; </w:t>
      </w:r>
    </w:p>
    <w:p w:rsidR="00271B59" w:rsidRPr="00BD65F5" w:rsidRDefault="00271B59" w:rsidP="00271B59">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до конька скатной кровли - не более 16 м;</w:t>
      </w:r>
    </w:p>
    <w:p w:rsidR="00271B59" w:rsidRDefault="00271B59" w:rsidP="00271B59">
      <w:pPr>
        <w:pStyle w:val="afc"/>
        <w:widowControl w:val="0"/>
        <w:numPr>
          <w:ilvl w:val="0"/>
          <w:numId w:val="7"/>
        </w:numPr>
        <w:suppressAutoHyphens/>
        <w:spacing w:after="0" w:line="240" w:lineRule="auto"/>
        <w:ind w:left="0" w:firstLine="709"/>
        <w:jc w:val="both"/>
        <w:rPr>
          <w:rFonts w:ascii="Times New Roman" w:eastAsia="Times New Roman" w:hAnsi="Times New Roman"/>
          <w:sz w:val="24"/>
          <w:szCs w:val="24"/>
          <w:lang w:eastAsia="ru-RU"/>
        </w:rPr>
      </w:pPr>
      <w:r w:rsidRPr="00BD65F5">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w:t>
      </w:r>
      <w:r>
        <w:rPr>
          <w:rFonts w:ascii="Times New Roman" w:eastAsia="Times New Roman" w:hAnsi="Times New Roman"/>
          <w:sz w:val="24"/>
          <w:szCs w:val="24"/>
          <w:lang w:eastAsia="ru-RU"/>
        </w:rPr>
        <w:t>а скатной кровли - не более 7 м.</w:t>
      </w:r>
    </w:p>
    <w:p w:rsidR="00530534" w:rsidRDefault="00530534" w:rsidP="00271B59">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p>
    <w:p w:rsidR="00271B59" w:rsidRDefault="00271B59" w:rsidP="00271B59">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271B59" w:rsidRDefault="00271B59" w:rsidP="00271B59">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зон</w:t>
      </w:r>
      <w:r>
        <w:rPr>
          <w:rFonts w:ascii="Times New Roman" w:hAnsi="Times New Roman"/>
          <w:b/>
          <w:sz w:val="24"/>
          <w:szCs w:val="24"/>
        </w:rPr>
        <w:t>ы</w:t>
      </w:r>
      <w:r w:rsidRPr="005D1B60">
        <w:rPr>
          <w:rFonts w:ascii="Times New Roman" w:hAnsi="Times New Roman"/>
          <w:b/>
          <w:sz w:val="24"/>
          <w:szCs w:val="24"/>
        </w:rPr>
        <w:t xml:space="preserve"> </w:t>
      </w:r>
      <w:r w:rsidRPr="00C5481B">
        <w:rPr>
          <w:rFonts w:ascii="Times New Roman" w:hAnsi="Times New Roman"/>
          <w:b/>
          <w:sz w:val="24"/>
          <w:szCs w:val="24"/>
        </w:rPr>
        <w:t>природно-ландшафтной территории в соответствии с местными условиями</w:t>
      </w:r>
      <w:r>
        <w:rPr>
          <w:rFonts w:ascii="Times New Roman" w:hAnsi="Times New Roman"/>
          <w:b/>
          <w:sz w:val="24"/>
          <w:szCs w:val="24"/>
        </w:rPr>
        <w:t>.</w:t>
      </w:r>
    </w:p>
    <w:p w:rsidR="008110CF" w:rsidRDefault="006A2B1F" w:rsidP="008110C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СХ2.</w:t>
      </w:r>
      <w:r w:rsidR="008110CF" w:rsidRPr="008110CF">
        <w:rPr>
          <w:rFonts w:ascii="Times New Roman" w:hAnsi="Times New Roman"/>
          <w:sz w:val="24"/>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8110CF" w:rsidRPr="004D37D3" w:rsidTr="00496D9E">
        <w:tc>
          <w:tcPr>
            <w:tcW w:w="9781" w:type="dxa"/>
            <w:gridSpan w:val="4"/>
            <w:shd w:val="clear" w:color="auto" w:fill="auto"/>
            <w:vAlign w:val="center"/>
          </w:tcPr>
          <w:p w:rsidR="008110CF" w:rsidRPr="004D37D3" w:rsidRDefault="008110CF" w:rsidP="008110CF">
            <w:pPr>
              <w:spacing w:line="240" w:lineRule="auto"/>
              <w:rPr>
                <w:rFonts w:ascii="Times New Roman" w:hAnsi="Times New Roman"/>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СХ</w:t>
            </w:r>
            <w:r>
              <w:rPr>
                <w:rFonts w:ascii="Times New Roman" w:hAnsi="Times New Roman"/>
                <w:b/>
                <w:sz w:val="20"/>
                <w:szCs w:val="20"/>
              </w:rPr>
              <w:t>2</w:t>
            </w:r>
            <w:r w:rsidRPr="004D37D3">
              <w:rPr>
                <w:rFonts w:ascii="Times New Roman" w:hAnsi="Times New Roman"/>
                <w:b/>
                <w:sz w:val="20"/>
                <w:szCs w:val="20"/>
              </w:rPr>
              <w:t xml:space="preserve"> – зона </w:t>
            </w:r>
            <w:r>
              <w:rPr>
                <w:rFonts w:ascii="Times New Roman" w:hAnsi="Times New Roman"/>
                <w:b/>
                <w:sz w:val="20"/>
                <w:szCs w:val="20"/>
              </w:rPr>
              <w:t>природно-ландшафтной территории в соответствии с местными условиями</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tc>
        <w:tc>
          <w:tcPr>
            <w:tcW w:w="627" w:type="dxa"/>
            <w:shd w:val="clear" w:color="auto" w:fill="auto"/>
            <w:vAlign w:val="center"/>
          </w:tcPr>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Код</w:t>
            </w:r>
          </w:p>
        </w:tc>
        <w:tc>
          <w:tcPr>
            <w:tcW w:w="6602" w:type="dxa"/>
            <w:shd w:val="clear" w:color="auto" w:fill="auto"/>
            <w:vAlign w:val="center"/>
          </w:tcPr>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tc>
      </w:tr>
      <w:tr w:rsidR="008110CF" w:rsidRPr="004D37D3" w:rsidTr="00496D9E">
        <w:tc>
          <w:tcPr>
            <w:tcW w:w="9781" w:type="dxa"/>
            <w:gridSpan w:val="4"/>
            <w:shd w:val="clear" w:color="auto" w:fill="auto"/>
            <w:vAlign w:val="center"/>
          </w:tcPr>
          <w:p w:rsidR="008110CF" w:rsidRPr="004D37D3" w:rsidRDefault="008110CF" w:rsidP="00496D9E">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8110CF" w:rsidRPr="004D37D3" w:rsidTr="00496D9E">
        <w:trPr>
          <w:trHeight w:val="824"/>
        </w:trPr>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1</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8110CF" w:rsidRPr="004D37D3" w:rsidTr="00496D9E">
        <w:trPr>
          <w:trHeight w:val="824"/>
        </w:trPr>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2</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1.8</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r>
              <w:rPr>
                <w:rFonts w:ascii="Times New Roman" w:hAnsi="Times New Roman"/>
                <w:sz w:val="20"/>
                <w:szCs w:val="20"/>
              </w:rPr>
              <w:t xml:space="preserve"> </w:t>
            </w: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3</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1.9</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в неволе ценных пушных зверей;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lastRenderedPageBreak/>
              <w:t>4</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1.10</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домашних пород птиц, в том числе водоплавающих;</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5</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1.11</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свиней;</w:t>
            </w:r>
            <w:r>
              <w:rPr>
                <w:rFonts w:ascii="Times New Roman" w:hAnsi="Times New Roman"/>
                <w:sz w:val="20"/>
                <w:szCs w:val="20"/>
              </w:rPr>
              <w:t xml:space="preserve"> </w:t>
            </w: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r>
              <w:rPr>
                <w:rFonts w:ascii="Times New Roman" w:hAnsi="Times New Roman"/>
                <w:sz w:val="20"/>
                <w:szCs w:val="20"/>
              </w:rPr>
              <w:t xml:space="preserve"> </w:t>
            </w: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6</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1.12</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r>
              <w:rPr>
                <w:rFonts w:ascii="Times New Roman" w:hAnsi="Times New Roman"/>
                <w:sz w:val="20"/>
                <w:szCs w:val="20"/>
              </w:rPr>
              <w:t xml:space="preserve"> </w:t>
            </w: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7</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1.13</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8</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8110CF" w:rsidRPr="004D37D3" w:rsidTr="00496D9E">
        <w:tc>
          <w:tcPr>
            <w:tcW w:w="561" w:type="dxa"/>
            <w:shd w:val="clear" w:color="auto" w:fill="auto"/>
            <w:vAlign w:val="center"/>
          </w:tcPr>
          <w:p w:rsidR="008110CF" w:rsidRDefault="008110CF" w:rsidP="00496D9E">
            <w:pPr>
              <w:spacing w:line="240" w:lineRule="auto"/>
              <w:rPr>
                <w:rFonts w:ascii="Times New Roman" w:hAnsi="Times New Roman"/>
                <w:sz w:val="20"/>
                <w:szCs w:val="20"/>
              </w:rPr>
            </w:pPr>
            <w:r>
              <w:rPr>
                <w:rFonts w:ascii="Times New Roman" w:hAnsi="Times New Roman"/>
                <w:sz w:val="20"/>
                <w:szCs w:val="20"/>
              </w:rPr>
              <w:t>9</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0</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1.17</w:t>
            </w:r>
            <w:r>
              <w:rPr>
                <w:rFonts w:ascii="Times New Roman" w:hAnsi="Times New Roman"/>
                <w:sz w:val="20"/>
                <w:szCs w:val="20"/>
              </w:rPr>
              <w:t> </w:t>
            </w:r>
            <w:r w:rsidRPr="004D37D3">
              <w:rPr>
                <w:rFonts w:ascii="Times New Roman" w:hAnsi="Times New Roman"/>
                <w:sz w:val="20"/>
                <w:szCs w:val="20"/>
              </w:rPr>
              <w:t>-</w:t>
            </w:r>
            <w:r>
              <w:rPr>
                <w:rFonts w:ascii="Times New Roman" w:hAnsi="Times New Roman"/>
                <w:sz w:val="20"/>
                <w:szCs w:val="20"/>
              </w:rPr>
              <w:t> </w:t>
            </w:r>
            <w:r w:rsidRPr="004D37D3">
              <w:rPr>
                <w:rFonts w:ascii="Times New Roman" w:hAnsi="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Pr>
                <w:rFonts w:ascii="Times New Roman" w:hAnsi="Times New Roman"/>
                <w:sz w:val="20"/>
                <w:szCs w:val="20"/>
              </w:rPr>
              <w:t xml:space="preserve"> </w:t>
            </w: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w:t>
            </w:r>
            <w:r>
              <w:rPr>
                <w:rFonts w:ascii="Times New Roman" w:hAnsi="Times New Roman"/>
                <w:sz w:val="20"/>
                <w:szCs w:val="20"/>
              </w:rPr>
              <w:t>1</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8110CF" w:rsidRPr="004D37D3" w:rsidRDefault="008110CF" w:rsidP="00496D9E">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110CF" w:rsidRPr="004D37D3" w:rsidTr="00496D9E">
        <w:tc>
          <w:tcPr>
            <w:tcW w:w="561" w:type="dxa"/>
            <w:shd w:val="clear" w:color="auto" w:fill="auto"/>
            <w:vAlign w:val="center"/>
          </w:tcPr>
          <w:p w:rsidR="008110CF" w:rsidRPr="00DA1C5E" w:rsidRDefault="008110CF" w:rsidP="00496D9E">
            <w:pPr>
              <w:spacing w:line="240" w:lineRule="auto"/>
              <w:rPr>
                <w:rFonts w:ascii="Times New Roman" w:hAnsi="Times New Roman"/>
                <w:sz w:val="20"/>
                <w:szCs w:val="20"/>
              </w:rPr>
            </w:pPr>
            <w:r w:rsidRPr="00DA1C5E">
              <w:rPr>
                <w:rFonts w:ascii="Times New Roman" w:hAnsi="Times New Roman"/>
                <w:sz w:val="20"/>
                <w:szCs w:val="20"/>
              </w:rPr>
              <w:t>1</w:t>
            </w:r>
            <w:r>
              <w:rPr>
                <w:rFonts w:ascii="Times New Roman" w:hAnsi="Times New Roman"/>
                <w:sz w:val="20"/>
                <w:szCs w:val="20"/>
              </w:rPr>
              <w:t>2</w:t>
            </w:r>
          </w:p>
        </w:tc>
        <w:tc>
          <w:tcPr>
            <w:tcW w:w="1991" w:type="dxa"/>
            <w:shd w:val="clear" w:color="auto" w:fill="auto"/>
            <w:vAlign w:val="center"/>
          </w:tcPr>
          <w:p w:rsidR="008110CF" w:rsidRPr="00DA1C5E" w:rsidRDefault="008110CF" w:rsidP="00496D9E">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8110CF" w:rsidRPr="00DA1C5E" w:rsidRDefault="008110CF" w:rsidP="00496D9E">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8110CF" w:rsidRPr="00DA1C5E" w:rsidRDefault="008110CF" w:rsidP="00496D9E">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237E36">
              <w:rPr>
                <w:rFonts w:ascii="Times New Roman" w:hAnsi="Times New Roman"/>
                <w:sz w:val="20"/>
                <w:szCs w:val="20"/>
              </w:rPr>
              <w:t>комплексов, на которых был создан груз: промышленные базы, склады, погрузочные терминалы</w:t>
            </w:r>
            <w:r w:rsidRPr="00B17AE5">
              <w:rPr>
                <w:rFonts w:ascii="Times New Roman" w:hAnsi="Times New Roman"/>
                <w:sz w:val="20"/>
                <w:szCs w:val="20"/>
              </w:rPr>
              <w:t xml:space="preserve">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110CF" w:rsidRPr="004D37D3" w:rsidTr="00496D9E">
        <w:tc>
          <w:tcPr>
            <w:tcW w:w="561" w:type="dxa"/>
            <w:shd w:val="clear" w:color="auto" w:fill="auto"/>
            <w:vAlign w:val="center"/>
          </w:tcPr>
          <w:p w:rsidR="008110CF" w:rsidRPr="00DA1C5E" w:rsidRDefault="008110CF" w:rsidP="00496D9E">
            <w:pPr>
              <w:spacing w:line="240" w:lineRule="auto"/>
              <w:rPr>
                <w:rFonts w:ascii="Times New Roman" w:hAnsi="Times New Roman"/>
                <w:sz w:val="20"/>
                <w:szCs w:val="20"/>
              </w:rPr>
            </w:pPr>
            <w:r>
              <w:rPr>
                <w:rFonts w:ascii="Times New Roman" w:hAnsi="Times New Roman"/>
                <w:sz w:val="20"/>
                <w:szCs w:val="20"/>
              </w:rPr>
              <w:t>13</w:t>
            </w:r>
          </w:p>
        </w:tc>
        <w:tc>
          <w:tcPr>
            <w:tcW w:w="1991" w:type="dxa"/>
            <w:shd w:val="clear" w:color="auto" w:fill="auto"/>
            <w:vAlign w:val="center"/>
          </w:tcPr>
          <w:p w:rsidR="008110CF" w:rsidRPr="00DA1C5E" w:rsidRDefault="008110CF" w:rsidP="00496D9E">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8110CF" w:rsidRPr="00DA1C5E" w:rsidRDefault="008110CF" w:rsidP="00496D9E">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8110CF" w:rsidRPr="00ED5C43" w:rsidRDefault="008110CF" w:rsidP="00496D9E">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r>
              <w:rPr>
                <w:rFonts w:ascii="Times New Roman" w:hAnsi="Times New Roman"/>
                <w:sz w:val="20"/>
                <w:szCs w:val="20"/>
              </w:rPr>
              <w:t xml:space="preserve"> </w:t>
            </w: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8110CF" w:rsidRPr="004D37D3" w:rsidTr="00496D9E">
        <w:tc>
          <w:tcPr>
            <w:tcW w:w="561" w:type="dxa"/>
            <w:shd w:val="clear" w:color="auto" w:fill="auto"/>
            <w:vAlign w:val="center"/>
          </w:tcPr>
          <w:p w:rsidR="008110CF" w:rsidRDefault="008110CF" w:rsidP="00496D9E">
            <w:pPr>
              <w:spacing w:line="240" w:lineRule="auto"/>
              <w:rPr>
                <w:rFonts w:ascii="Times New Roman" w:hAnsi="Times New Roman"/>
                <w:sz w:val="20"/>
                <w:szCs w:val="20"/>
              </w:rPr>
            </w:pPr>
            <w:r>
              <w:rPr>
                <w:rFonts w:ascii="Times New Roman" w:hAnsi="Times New Roman"/>
                <w:sz w:val="20"/>
                <w:szCs w:val="20"/>
              </w:rPr>
              <w:t>14</w:t>
            </w:r>
          </w:p>
        </w:tc>
        <w:tc>
          <w:tcPr>
            <w:tcW w:w="1991" w:type="dxa"/>
            <w:shd w:val="clear" w:color="auto" w:fill="auto"/>
            <w:vAlign w:val="center"/>
          </w:tcPr>
          <w:p w:rsidR="008110CF" w:rsidRPr="00165976" w:rsidRDefault="008110CF" w:rsidP="00496D9E">
            <w:pPr>
              <w:spacing w:line="240" w:lineRule="auto"/>
              <w:rPr>
                <w:rFonts w:ascii="Times New Roman" w:hAnsi="Times New Roman"/>
                <w:sz w:val="20"/>
                <w:szCs w:val="20"/>
              </w:rPr>
            </w:pPr>
            <w:r w:rsidRPr="00165976">
              <w:rPr>
                <w:rFonts w:ascii="Times New Roman" w:eastAsia="Times New Roman" w:hAnsi="Times New Roman"/>
                <w:sz w:val="20"/>
                <w:szCs w:val="20"/>
              </w:rPr>
              <w:t>Ведение огородничества</w:t>
            </w:r>
          </w:p>
        </w:tc>
        <w:tc>
          <w:tcPr>
            <w:tcW w:w="627" w:type="dxa"/>
            <w:shd w:val="clear" w:color="auto" w:fill="auto"/>
            <w:vAlign w:val="center"/>
          </w:tcPr>
          <w:p w:rsidR="008110CF" w:rsidRPr="00165976" w:rsidRDefault="008110CF" w:rsidP="00496D9E">
            <w:pPr>
              <w:spacing w:line="240" w:lineRule="auto"/>
              <w:rPr>
                <w:rFonts w:ascii="Times New Roman" w:hAnsi="Times New Roman"/>
              </w:rPr>
            </w:pPr>
            <w:r w:rsidRPr="00165976">
              <w:rPr>
                <w:rFonts w:ascii="Times New Roman" w:eastAsia="Times New Roman" w:hAnsi="Times New Roman"/>
              </w:rPr>
              <w:t>13.1</w:t>
            </w:r>
          </w:p>
        </w:tc>
        <w:tc>
          <w:tcPr>
            <w:tcW w:w="6602" w:type="dxa"/>
            <w:shd w:val="clear" w:color="auto" w:fill="auto"/>
            <w:vAlign w:val="center"/>
          </w:tcPr>
          <w:p w:rsidR="008110CF" w:rsidRPr="001D2BDA" w:rsidRDefault="008110CF" w:rsidP="00496D9E">
            <w:pPr>
              <w:spacing w:line="240" w:lineRule="auto"/>
              <w:jc w:val="both"/>
              <w:rPr>
                <w:rFonts w:ascii="Times New Roman" w:eastAsia="Times New Roman" w:hAnsi="Times New Roman"/>
                <w:sz w:val="20"/>
                <w:szCs w:val="20"/>
              </w:rPr>
            </w:pPr>
            <w:r w:rsidRPr="001D2BDA">
              <w:rPr>
                <w:rFonts w:ascii="Times New Roman" w:eastAsia="Times New Roman" w:hAnsi="Times New Roman"/>
                <w:sz w:val="20"/>
                <w:szCs w:val="20"/>
              </w:rPr>
              <w:t>13.1 - Осуществление деятельности, связанной с выращиванием ягодных, овощных, бахчевых или иных сельскохозяйственных культур и картофеля;</w:t>
            </w:r>
            <w:r>
              <w:rPr>
                <w:rFonts w:ascii="Times New Roman" w:eastAsia="Times New Roman" w:hAnsi="Times New Roman"/>
                <w:sz w:val="20"/>
                <w:szCs w:val="20"/>
              </w:rPr>
              <w:t xml:space="preserve"> </w:t>
            </w:r>
            <w:r w:rsidRPr="001D2BDA">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w:t>
            </w:r>
            <w:r w:rsidRPr="00165976">
              <w:rPr>
                <w:rFonts w:ascii="Times New Roman" w:hAnsi="Times New Roman"/>
              </w:rPr>
              <w:t xml:space="preserve"> </w:t>
            </w:r>
            <w:r w:rsidRPr="00165976">
              <w:rPr>
                <w:rFonts w:ascii="Times New Roman" w:hAnsi="Times New Roman"/>
              </w:rPr>
              <w:lastRenderedPageBreak/>
              <w:t>сельскохозяйственной продукции</w:t>
            </w:r>
          </w:p>
        </w:tc>
      </w:tr>
      <w:tr w:rsidR="008110CF" w:rsidRPr="004D37D3" w:rsidTr="00496D9E">
        <w:tc>
          <w:tcPr>
            <w:tcW w:w="561" w:type="dxa"/>
            <w:shd w:val="clear" w:color="auto" w:fill="auto"/>
            <w:vAlign w:val="center"/>
          </w:tcPr>
          <w:p w:rsidR="008110CF" w:rsidRDefault="008110CF" w:rsidP="00496D9E">
            <w:pPr>
              <w:spacing w:line="240" w:lineRule="auto"/>
              <w:rPr>
                <w:rFonts w:ascii="Times New Roman" w:hAnsi="Times New Roman"/>
                <w:sz w:val="20"/>
                <w:szCs w:val="20"/>
              </w:rPr>
            </w:pPr>
            <w:r>
              <w:rPr>
                <w:rFonts w:ascii="Times New Roman" w:hAnsi="Times New Roman"/>
                <w:sz w:val="20"/>
                <w:szCs w:val="20"/>
              </w:rPr>
              <w:lastRenderedPageBreak/>
              <w:t>15</w:t>
            </w:r>
          </w:p>
        </w:tc>
        <w:tc>
          <w:tcPr>
            <w:tcW w:w="1991" w:type="dxa"/>
            <w:shd w:val="clear" w:color="auto" w:fill="auto"/>
            <w:vAlign w:val="center"/>
          </w:tcPr>
          <w:p w:rsidR="008110CF" w:rsidRPr="00165976" w:rsidRDefault="008110CF" w:rsidP="00496D9E">
            <w:pPr>
              <w:spacing w:line="240" w:lineRule="auto"/>
              <w:rPr>
                <w:rFonts w:ascii="Times New Roman" w:hAnsi="Times New Roman"/>
                <w:sz w:val="20"/>
                <w:szCs w:val="20"/>
              </w:rPr>
            </w:pPr>
            <w:r w:rsidRPr="00165976">
              <w:rPr>
                <w:rFonts w:ascii="Times New Roman" w:eastAsia="Times New Roman" w:hAnsi="Times New Roman"/>
                <w:sz w:val="20"/>
                <w:szCs w:val="20"/>
              </w:rPr>
              <w:t>Ведение садоводства</w:t>
            </w:r>
          </w:p>
        </w:tc>
        <w:tc>
          <w:tcPr>
            <w:tcW w:w="627" w:type="dxa"/>
            <w:shd w:val="clear" w:color="auto" w:fill="auto"/>
            <w:vAlign w:val="center"/>
          </w:tcPr>
          <w:p w:rsidR="008110CF" w:rsidRPr="00165976" w:rsidRDefault="008110CF" w:rsidP="00496D9E">
            <w:pPr>
              <w:spacing w:line="240" w:lineRule="auto"/>
              <w:rPr>
                <w:rFonts w:ascii="Times New Roman" w:hAnsi="Times New Roman"/>
                <w:sz w:val="20"/>
                <w:szCs w:val="20"/>
              </w:rPr>
            </w:pPr>
            <w:r w:rsidRPr="00165976">
              <w:rPr>
                <w:rFonts w:ascii="Times New Roman" w:eastAsia="Times New Roman" w:hAnsi="Times New Roman"/>
                <w:sz w:val="20"/>
                <w:szCs w:val="20"/>
              </w:rPr>
              <w:t>13.2</w:t>
            </w:r>
          </w:p>
        </w:tc>
        <w:tc>
          <w:tcPr>
            <w:tcW w:w="6602" w:type="dxa"/>
            <w:shd w:val="clear" w:color="auto" w:fill="auto"/>
            <w:vAlign w:val="center"/>
          </w:tcPr>
          <w:p w:rsidR="008110CF" w:rsidRPr="0006070D" w:rsidRDefault="008110CF" w:rsidP="00496D9E">
            <w:pPr>
              <w:spacing w:line="240" w:lineRule="auto"/>
              <w:jc w:val="both"/>
              <w:rPr>
                <w:rFonts w:ascii="Times New Roman" w:eastAsia="Times New Roman" w:hAnsi="Times New Roman"/>
                <w:sz w:val="20"/>
                <w:szCs w:val="20"/>
              </w:rPr>
            </w:pPr>
            <w:r w:rsidRPr="0006070D">
              <w:rPr>
                <w:rFonts w:ascii="Times New Roman" w:eastAsia="Times New Roman" w:hAnsi="Times New Roman"/>
                <w:sz w:val="20"/>
                <w:szCs w:val="20"/>
              </w:rPr>
              <w:t xml:space="preserve">13.2 -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w:t>
            </w:r>
            <w:r w:rsidRPr="0006070D">
              <w:rPr>
                <w:rFonts w:ascii="Times New Roman" w:hAnsi="Times New Roman"/>
                <w:sz w:val="20"/>
                <w:szCs w:val="20"/>
              </w:rPr>
              <w:t>размещение хозяйственных строений и сооружений</w:t>
            </w:r>
          </w:p>
        </w:tc>
      </w:tr>
      <w:tr w:rsidR="008110CF" w:rsidRPr="004D37D3" w:rsidTr="00496D9E">
        <w:tc>
          <w:tcPr>
            <w:tcW w:w="561" w:type="dxa"/>
            <w:shd w:val="clear" w:color="auto" w:fill="auto"/>
            <w:vAlign w:val="center"/>
          </w:tcPr>
          <w:p w:rsidR="008110CF" w:rsidRDefault="008110CF" w:rsidP="00496D9E">
            <w:pPr>
              <w:spacing w:line="240" w:lineRule="auto"/>
              <w:rPr>
                <w:rFonts w:ascii="Times New Roman" w:hAnsi="Times New Roman"/>
                <w:sz w:val="20"/>
                <w:szCs w:val="20"/>
              </w:rPr>
            </w:pPr>
            <w:r>
              <w:rPr>
                <w:rFonts w:ascii="Times New Roman" w:hAnsi="Times New Roman"/>
                <w:sz w:val="20"/>
                <w:szCs w:val="20"/>
              </w:rPr>
              <w:t>16</w:t>
            </w:r>
          </w:p>
        </w:tc>
        <w:tc>
          <w:tcPr>
            <w:tcW w:w="1991" w:type="dxa"/>
            <w:shd w:val="clear" w:color="auto" w:fill="auto"/>
            <w:vAlign w:val="center"/>
          </w:tcPr>
          <w:p w:rsidR="008110CF" w:rsidRPr="007B7BC2" w:rsidRDefault="008110CF" w:rsidP="00496D9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27" w:type="dxa"/>
            <w:shd w:val="clear" w:color="auto" w:fill="auto"/>
            <w:vAlign w:val="center"/>
          </w:tcPr>
          <w:p w:rsidR="008110CF" w:rsidRPr="00E66948" w:rsidRDefault="008110CF" w:rsidP="00496D9E">
            <w:pPr>
              <w:spacing w:line="240" w:lineRule="auto"/>
              <w:rPr>
                <w:rFonts w:ascii="Times New Roman" w:hAnsi="Times New Roman"/>
                <w:sz w:val="20"/>
                <w:szCs w:val="20"/>
              </w:rPr>
            </w:pPr>
            <w:r w:rsidRPr="00E66948">
              <w:rPr>
                <w:rFonts w:ascii="Times New Roman" w:hAnsi="Times New Roman"/>
                <w:sz w:val="20"/>
                <w:szCs w:val="20"/>
              </w:rPr>
              <w:t>9.3</w:t>
            </w:r>
          </w:p>
        </w:tc>
        <w:tc>
          <w:tcPr>
            <w:tcW w:w="6602" w:type="dxa"/>
            <w:shd w:val="clear" w:color="auto" w:fill="auto"/>
            <w:vAlign w:val="center"/>
          </w:tcPr>
          <w:p w:rsidR="008110CF" w:rsidRPr="00E66948" w:rsidRDefault="008110CF" w:rsidP="00496D9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8110CF" w:rsidRPr="004D37D3" w:rsidTr="00496D9E">
        <w:tc>
          <w:tcPr>
            <w:tcW w:w="561" w:type="dxa"/>
            <w:shd w:val="clear" w:color="auto" w:fill="auto"/>
            <w:vAlign w:val="center"/>
          </w:tcPr>
          <w:p w:rsidR="008110CF" w:rsidRPr="0076405D" w:rsidRDefault="008110CF" w:rsidP="00496D9E">
            <w:pPr>
              <w:spacing w:line="240" w:lineRule="auto"/>
              <w:rPr>
                <w:rFonts w:ascii="Times New Roman" w:hAnsi="Times New Roman"/>
                <w:sz w:val="20"/>
                <w:szCs w:val="20"/>
              </w:rPr>
            </w:pPr>
            <w:r>
              <w:rPr>
                <w:rFonts w:ascii="Times New Roman" w:hAnsi="Times New Roman"/>
                <w:sz w:val="20"/>
                <w:szCs w:val="20"/>
              </w:rPr>
              <w:t>17</w:t>
            </w:r>
          </w:p>
        </w:tc>
        <w:tc>
          <w:tcPr>
            <w:tcW w:w="1991" w:type="dxa"/>
            <w:shd w:val="clear" w:color="auto" w:fill="auto"/>
            <w:vAlign w:val="center"/>
          </w:tcPr>
          <w:p w:rsidR="008110CF" w:rsidRPr="00E66948" w:rsidRDefault="008110CF" w:rsidP="00496D9E">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627" w:type="dxa"/>
            <w:shd w:val="clear" w:color="auto" w:fill="auto"/>
            <w:vAlign w:val="center"/>
          </w:tcPr>
          <w:p w:rsidR="008110CF" w:rsidRPr="00E66948" w:rsidRDefault="008110CF" w:rsidP="00496D9E">
            <w:pPr>
              <w:spacing w:line="240" w:lineRule="auto"/>
              <w:rPr>
                <w:rFonts w:ascii="Times New Roman" w:hAnsi="Times New Roman"/>
                <w:sz w:val="20"/>
                <w:szCs w:val="20"/>
              </w:rPr>
            </w:pPr>
            <w:r w:rsidRPr="00E66948">
              <w:rPr>
                <w:rFonts w:ascii="Times New Roman" w:hAnsi="Times New Roman"/>
                <w:sz w:val="20"/>
                <w:szCs w:val="20"/>
              </w:rPr>
              <w:t>3.1</w:t>
            </w:r>
          </w:p>
        </w:tc>
        <w:tc>
          <w:tcPr>
            <w:tcW w:w="6602" w:type="dxa"/>
            <w:shd w:val="clear" w:color="auto" w:fill="auto"/>
            <w:vAlign w:val="center"/>
          </w:tcPr>
          <w:p w:rsidR="008110CF" w:rsidRPr="00E66948" w:rsidRDefault="008110CF" w:rsidP="00496D9E">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8110CF" w:rsidRPr="004D37D3" w:rsidTr="00496D9E">
        <w:tc>
          <w:tcPr>
            <w:tcW w:w="9781" w:type="dxa"/>
            <w:gridSpan w:val="4"/>
            <w:shd w:val="clear" w:color="auto" w:fill="auto"/>
            <w:vAlign w:val="center"/>
          </w:tcPr>
          <w:p w:rsidR="008110CF" w:rsidRPr="0006070D" w:rsidRDefault="008110CF" w:rsidP="00496D9E">
            <w:pPr>
              <w:spacing w:line="240" w:lineRule="auto"/>
              <w:rPr>
                <w:rFonts w:ascii="Times New Roman" w:hAnsi="Times New Roman"/>
                <w:b/>
                <w:sz w:val="20"/>
                <w:szCs w:val="20"/>
              </w:rPr>
            </w:pPr>
            <w:r w:rsidRPr="0006070D">
              <w:rPr>
                <w:rFonts w:ascii="Times New Roman" w:hAnsi="Times New Roman"/>
                <w:b/>
                <w:sz w:val="20"/>
                <w:szCs w:val="20"/>
              </w:rPr>
              <w:t>Условно разрешенные виды использования</w:t>
            </w:r>
          </w:p>
        </w:tc>
      </w:tr>
      <w:tr w:rsidR="008110CF" w:rsidRPr="004D37D3" w:rsidTr="00496D9E">
        <w:tc>
          <w:tcPr>
            <w:tcW w:w="561" w:type="dxa"/>
            <w:shd w:val="clear" w:color="auto" w:fill="auto"/>
            <w:vAlign w:val="center"/>
          </w:tcPr>
          <w:p w:rsidR="008110CF" w:rsidRPr="004D37D3" w:rsidRDefault="008110CF" w:rsidP="00496D9E">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8110CF" w:rsidRPr="004D37D3" w:rsidRDefault="008110CF" w:rsidP="00496D9E">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8110CF" w:rsidRPr="0006070D" w:rsidRDefault="008110CF" w:rsidP="00496D9E">
            <w:pPr>
              <w:spacing w:line="240" w:lineRule="auto"/>
              <w:jc w:val="both"/>
              <w:rPr>
                <w:rFonts w:ascii="Times New Roman" w:hAnsi="Times New Roman"/>
                <w:sz w:val="20"/>
                <w:szCs w:val="20"/>
              </w:rPr>
            </w:pPr>
            <w:r w:rsidRPr="0006070D">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8110CF" w:rsidRPr="004D37D3" w:rsidTr="00496D9E">
        <w:tc>
          <w:tcPr>
            <w:tcW w:w="561" w:type="dxa"/>
            <w:shd w:val="clear" w:color="auto" w:fill="auto"/>
            <w:vAlign w:val="center"/>
          </w:tcPr>
          <w:p w:rsidR="008110CF" w:rsidRDefault="008110CF" w:rsidP="00496D9E">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8110CF" w:rsidRPr="00641728" w:rsidRDefault="008110CF" w:rsidP="00496D9E">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8110CF" w:rsidRPr="00641728" w:rsidRDefault="008110CF" w:rsidP="00496D9E">
            <w:pPr>
              <w:spacing w:line="240" w:lineRule="auto"/>
              <w:rPr>
                <w:rFonts w:ascii="Times New Roman" w:hAnsi="Times New Roman"/>
                <w:sz w:val="20"/>
                <w:szCs w:val="20"/>
              </w:rPr>
            </w:pPr>
            <w:r w:rsidRPr="00641728">
              <w:rPr>
                <w:rFonts w:ascii="Times New Roman" w:hAnsi="Times New Roman"/>
                <w:sz w:val="20"/>
                <w:szCs w:val="20"/>
              </w:rPr>
              <w:t>2.7</w:t>
            </w:r>
          </w:p>
        </w:tc>
        <w:tc>
          <w:tcPr>
            <w:tcW w:w="6602" w:type="dxa"/>
            <w:shd w:val="clear" w:color="auto" w:fill="auto"/>
            <w:vAlign w:val="center"/>
          </w:tcPr>
          <w:p w:rsidR="008110CF" w:rsidRPr="00641728" w:rsidRDefault="008110CF" w:rsidP="00496D9E">
            <w:pPr>
              <w:spacing w:line="240" w:lineRule="auto"/>
              <w:jc w:val="both"/>
              <w:rPr>
                <w:rFonts w:ascii="Times New Roman" w:hAnsi="Times New Roman"/>
                <w:sz w:val="20"/>
                <w:szCs w:val="20"/>
              </w:rPr>
            </w:pPr>
            <w:r w:rsidRPr="00641728">
              <w:rPr>
                <w:rFonts w:ascii="Times New Roman" w:hAnsi="Times New Roman"/>
                <w:sz w:val="20"/>
                <w:szCs w:val="20"/>
              </w:rPr>
              <w:t>2.7</w:t>
            </w:r>
            <w:r>
              <w:rPr>
                <w:rFonts w:ascii="Times New Roman" w:hAnsi="Times New Roman"/>
                <w:sz w:val="20"/>
                <w:szCs w:val="20"/>
              </w:rPr>
              <w:t> </w:t>
            </w:r>
            <w:r w:rsidRPr="00641728">
              <w:rPr>
                <w:rFonts w:ascii="Times New Roman" w:hAnsi="Times New Roman"/>
                <w:sz w:val="20"/>
                <w:szCs w:val="20"/>
              </w:rPr>
              <w:t>-</w:t>
            </w:r>
            <w:r>
              <w:rPr>
                <w:rFonts w:ascii="Times New Roman" w:hAnsi="Times New Roman"/>
                <w:sz w:val="20"/>
                <w:szCs w:val="20"/>
              </w:rPr>
              <w:t> </w:t>
            </w:r>
            <w:r w:rsidRPr="00016030">
              <w:rPr>
                <w:rFonts w:ascii="Times New Roman" w:hAnsi="Times New Roman"/>
                <w:sz w:val="20"/>
                <w:szCs w:val="20"/>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8110CF" w:rsidRPr="004D37D3" w:rsidTr="00496D9E">
        <w:tc>
          <w:tcPr>
            <w:tcW w:w="9781" w:type="dxa"/>
            <w:gridSpan w:val="4"/>
            <w:shd w:val="clear" w:color="auto" w:fill="auto"/>
            <w:vAlign w:val="center"/>
          </w:tcPr>
          <w:p w:rsidR="008110CF" w:rsidRPr="00641728" w:rsidRDefault="008110CF" w:rsidP="00496D9E">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8110CF" w:rsidRPr="004D37D3" w:rsidTr="00496D9E">
        <w:tc>
          <w:tcPr>
            <w:tcW w:w="9781" w:type="dxa"/>
            <w:gridSpan w:val="4"/>
            <w:shd w:val="clear" w:color="auto" w:fill="auto"/>
            <w:vAlign w:val="center"/>
          </w:tcPr>
          <w:p w:rsidR="008110CF" w:rsidRPr="00E66948" w:rsidRDefault="008110CF" w:rsidP="00496D9E">
            <w:pPr>
              <w:spacing w:line="240" w:lineRule="auto"/>
              <w:rPr>
                <w:rFonts w:ascii="Times New Roman" w:hAnsi="Times New Roman"/>
                <w:sz w:val="20"/>
                <w:szCs w:val="20"/>
              </w:rPr>
            </w:pPr>
            <w:r>
              <w:rPr>
                <w:rFonts w:ascii="Times New Roman" w:hAnsi="Times New Roman"/>
                <w:sz w:val="20"/>
                <w:szCs w:val="20"/>
              </w:rPr>
              <w:t xml:space="preserve">Для данной зоны - </w:t>
            </w:r>
            <w:r w:rsidRPr="00B800FF">
              <w:rPr>
                <w:rFonts w:ascii="Times New Roman" w:hAnsi="Times New Roman"/>
                <w:sz w:val="20"/>
                <w:szCs w:val="20"/>
              </w:rPr>
              <w:t>Вспомогательные виды разрешённого использования</w:t>
            </w:r>
            <w:r>
              <w:rPr>
                <w:rFonts w:ascii="Times New Roman" w:hAnsi="Times New Roman"/>
                <w:b/>
                <w:sz w:val="20"/>
                <w:szCs w:val="20"/>
              </w:rPr>
              <w:t xml:space="preserve"> не устанавливаются</w:t>
            </w:r>
          </w:p>
        </w:tc>
      </w:tr>
    </w:tbl>
    <w:p w:rsidR="008110CF" w:rsidRPr="00EC312B" w:rsidRDefault="008110CF" w:rsidP="008110CF">
      <w:pPr>
        <w:pStyle w:val="ConsNormal"/>
        <w:ind w:firstLine="567"/>
        <w:jc w:val="both"/>
        <w:rPr>
          <w:rFonts w:ascii="Times New Roman" w:hAnsi="Times New Roman"/>
          <w:sz w:val="16"/>
          <w:szCs w:val="16"/>
        </w:rPr>
      </w:pPr>
    </w:p>
    <w:p w:rsidR="008110CF" w:rsidRPr="00F961F9" w:rsidRDefault="008110CF" w:rsidP="008110CF">
      <w:pPr>
        <w:widowControl w:val="0"/>
        <w:spacing w:line="240" w:lineRule="auto"/>
        <w:ind w:firstLine="709"/>
        <w:jc w:val="both"/>
        <w:rPr>
          <w:rFonts w:ascii="Times New Roman" w:hAnsi="Times New Roman"/>
          <w:b/>
          <w:sz w:val="24"/>
          <w:szCs w:val="24"/>
        </w:rPr>
      </w:pPr>
      <w:r w:rsidRPr="00F961F9">
        <w:rPr>
          <w:rFonts w:ascii="Times New Roman" w:hAnsi="Times New Roman"/>
          <w:b/>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110CF" w:rsidRPr="009926DA" w:rsidRDefault="008110CF" w:rsidP="008110C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 xml:space="preserve">1) предельные (минимальные и (или) максимальные) размеры земельных участков, в том числе их площадь – не устанавливаются; </w:t>
      </w:r>
    </w:p>
    <w:p w:rsidR="008110CF" w:rsidRPr="009926DA" w:rsidRDefault="008110CF" w:rsidP="008110C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8110CF" w:rsidRPr="009926DA" w:rsidRDefault="008110CF" w:rsidP="008110C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lastRenderedPageBreak/>
        <w:t>3) предельное количество этажей или предельную высоту зданий, строений, сооружений – не устанавливаются;</w:t>
      </w:r>
    </w:p>
    <w:p w:rsidR="008110CF" w:rsidRPr="009926DA" w:rsidRDefault="008110CF" w:rsidP="008110CF">
      <w:pPr>
        <w:widowControl w:val="0"/>
        <w:spacing w:line="240" w:lineRule="auto"/>
        <w:ind w:firstLine="709"/>
        <w:jc w:val="both"/>
        <w:rPr>
          <w:rFonts w:ascii="Times New Roman" w:hAnsi="Times New Roman"/>
          <w:sz w:val="24"/>
          <w:szCs w:val="24"/>
        </w:rPr>
      </w:pPr>
      <w:r w:rsidRPr="009926DA">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8110CF" w:rsidRDefault="008110CF" w:rsidP="008110C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8110CF" w:rsidRDefault="008110CF" w:rsidP="008110C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8110CF">
      <w:pPr>
        <w:widowControl w:val="0"/>
        <w:spacing w:line="240" w:lineRule="auto"/>
        <w:ind w:firstLine="709"/>
        <w:jc w:val="both"/>
        <w:rPr>
          <w:rFonts w:ascii="Times New Roman" w:hAnsi="Times New Roman"/>
          <w:b/>
          <w:sz w:val="24"/>
          <w:szCs w:val="24"/>
        </w:rPr>
      </w:pPr>
      <w:r>
        <w:rPr>
          <w:rFonts w:ascii="Times New Roman" w:hAnsi="Times New Roman"/>
          <w:b/>
          <w:sz w:val="24"/>
          <w:szCs w:val="24"/>
        </w:rPr>
        <w:t>Статья 10.7. </w:t>
      </w:r>
      <w:r w:rsidRPr="005D1B60">
        <w:rPr>
          <w:rFonts w:ascii="Times New Roman" w:hAnsi="Times New Roman"/>
          <w:b/>
          <w:sz w:val="24"/>
          <w:szCs w:val="24"/>
        </w:rPr>
        <w:t>Градостроительный регламент зоны специального назначения</w:t>
      </w:r>
    </w:p>
    <w:p w:rsidR="00522E3E" w:rsidRDefault="00522E3E" w:rsidP="00522E3E">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64" w:name="_Toc286837179"/>
      <w:bookmarkStart w:id="165" w:name="_Toc310860842"/>
      <w:bookmarkStart w:id="166" w:name="_Toc310938755"/>
      <w:bookmarkStart w:id="167" w:name="_Toc311394338"/>
      <w:bookmarkStart w:id="168" w:name="_Toc312396551"/>
      <w:bookmarkStart w:id="169" w:name="_Toc310938756"/>
      <w:bookmarkStart w:id="170" w:name="_Toc311394339"/>
      <w:bookmarkStart w:id="171" w:name="_Toc312396552"/>
      <w:r>
        <w:rPr>
          <w:rFonts w:ascii="Times New Roman" w:hAnsi="Times New Roman"/>
          <w:b/>
          <w:sz w:val="24"/>
          <w:szCs w:val="24"/>
        </w:rPr>
        <w:t>Общие требования для зон специального назначения.</w:t>
      </w:r>
    </w:p>
    <w:p w:rsidR="00522E3E" w:rsidRPr="00CD2CB1"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Основными типами погребений на кладбищах являются:</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 xml:space="preserve">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w:t>
      </w:r>
      <w:r w:rsidRPr="005D1B60">
        <w:rPr>
          <w:rFonts w:ascii="Times New Roman" w:hAnsi="Times New Roman"/>
          <w:sz w:val="24"/>
          <w:szCs w:val="24"/>
        </w:rPr>
        <w:lastRenderedPageBreak/>
        <w:t>захоронений в общей смертности населения.</w:t>
      </w:r>
    </w:p>
    <w:p w:rsidR="00522E3E" w:rsidRPr="005D1B60" w:rsidRDefault="00522E3E" w:rsidP="00522E3E">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Санитарно-защитная зона от кладбищ традиционного и смешанного захоронений:</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522E3E" w:rsidRPr="005D1B60" w:rsidRDefault="00522E3E" w:rsidP="00522E3E">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522E3E" w:rsidRDefault="00522E3E" w:rsidP="00522E3E">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522E3E" w:rsidRPr="005D1B60" w:rsidRDefault="00522E3E" w:rsidP="00522E3E">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для </w:t>
      </w:r>
      <w:r w:rsidRPr="005D1B60">
        <w:rPr>
          <w:rFonts w:ascii="Times New Roman" w:hAnsi="Times New Roman"/>
          <w:b/>
          <w:sz w:val="24"/>
          <w:szCs w:val="24"/>
        </w:rPr>
        <w:t>зоны кладбищ</w:t>
      </w:r>
      <w:r>
        <w:rPr>
          <w:rFonts w:ascii="Times New Roman" w:hAnsi="Times New Roman"/>
          <w:b/>
          <w:sz w:val="24"/>
          <w:szCs w:val="24"/>
        </w:rPr>
        <w:t>.</w:t>
      </w:r>
    </w:p>
    <w:p w:rsidR="00522E3E" w:rsidRPr="00DA1C5E" w:rsidRDefault="00522E3E" w:rsidP="00522E3E">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Код обозначения зоны на карте (схеме) </w:t>
      </w:r>
      <w:r w:rsidRPr="00E42D3D">
        <w:rPr>
          <w:rFonts w:ascii="Times New Roman" w:hAnsi="Times New Roman"/>
          <w:sz w:val="24"/>
          <w:szCs w:val="24"/>
        </w:rPr>
        <w:t>–</w:t>
      </w:r>
      <w:r>
        <w:rPr>
          <w:rFonts w:ascii="Times New Roman" w:hAnsi="Times New Roman"/>
          <w:sz w:val="24"/>
          <w:szCs w:val="24"/>
        </w:rPr>
        <w:t xml:space="preserve"> С1</w:t>
      </w:r>
      <w:r w:rsidRPr="00DA1C5E">
        <w:rPr>
          <w:rFonts w:ascii="Times New Roman" w:hAnsi="Times New Roman"/>
          <w:sz w:val="24"/>
          <w:szCs w:val="24"/>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522E3E" w:rsidRPr="007E29BF" w:rsidTr="00496D9E">
        <w:tc>
          <w:tcPr>
            <w:tcW w:w="9968" w:type="dxa"/>
            <w:gridSpan w:val="5"/>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С1 –зона кладбищ</w:t>
            </w:r>
          </w:p>
        </w:tc>
      </w:tr>
      <w:tr w:rsidR="00522E3E" w:rsidRPr="007E29BF" w:rsidTr="00496D9E">
        <w:tc>
          <w:tcPr>
            <w:tcW w:w="748" w:type="dxa"/>
            <w:shd w:val="clear" w:color="auto" w:fill="auto"/>
            <w:vAlign w:val="center"/>
          </w:tcPr>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tc>
        <w:tc>
          <w:tcPr>
            <w:tcW w:w="688" w:type="dxa"/>
            <w:shd w:val="clear" w:color="auto" w:fill="auto"/>
            <w:vAlign w:val="center"/>
          </w:tcPr>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 xml:space="preserve">Код  </w:t>
            </w:r>
          </w:p>
        </w:tc>
        <w:tc>
          <w:tcPr>
            <w:tcW w:w="6662" w:type="dxa"/>
            <w:gridSpan w:val="2"/>
            <w:shd w:val="clear" w:color="auto" w:fill="auto"/>
            <w:vAlign w:val="center"/>
          </w:tcPr>
          <w:p w:rsidR="00522E3E"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522E3E" w:rsidRPr="007E29BF" w:rsidTr="00496D9E">
        <w:tc>
          <w:tcPr>
            <w:tcW w:w="9968" w:type="dxa"/>
            <w:gridSpan w:val="5"/>
            <w:shd w:val="clear" w:color="auto" w:fill="auto"/>
            <w:vAlign w:val="center"/>
          </w:tcPr>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522E3E" w:rsidRPr="007E29BF" w:rsidTr="00496D9E">
        <w:trPr>
          <w:trHeight w:val="521"/>
        </w:trPr>
        <w:tc>
          <w:tcPr>
            <w:tcW w:w="74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522E3E" w:rsidRPr="007E29BF" w:rsidRDefault="00522E3E" w:rsidP="00496D9E">
            <w:pPr>
              <w:pStyle w:val="aff0"/>
              <w:jc w:val="center"/>
              <w:rPr>
                <w:sz w:val="20"/>
                <w:szCs w:val="20"/>
              </w:rPr>
            </w:pPr>
            <w:r w:rsidRPr="007E29BF">
              <w:rPr>
                <w:sz w:val="20"/>
                <w:szCs w:val="20"/>
              </w:rPr>
              <w:t xml:space="preserve">Ритуальная деятельность </w:t>
            </w:r>
          </w:p>
        </w:tc>
        <w:tc>
          <w:tcPr>
            <w:tcW w:w="68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12.1</w:t>
            </w:r>
          </w:p>
        </w:tc>
        <w:tc>
          <w:tcPr>
            <w:tcW w:w="6662" w:type="dxa"/>
            <w:gridSpan w:val="2"/>
            <w:shd w:val="clear" w:color="auto" w:fill="auto"/>
          </w:tcPr>
          <w:p w:rsidR="00522E3E" w:rsidRPr="0006070D" w:rsidRDefault="00522E3E" w:rsidP="00496D9E">
            <w:pPr>
              <w:spacing w:line="240" w:lineRule="auto"/>
              <w:jc w:val="both"/>
              <w:rPr>
                <w:rFonts w:ascii="Times New Roman" w:hAnsi="Times New Roman"/>
                <w:sz w:val="20"/>
                <w:szCs w:val="20"/>
              </w:rPr>
            </w:pPr>
            <w:r w:rsidRPr="0006070D">
              <w:rPr>
                <w:rFonts w:ascii="Times New Roman" w:hAnsi="Times New Roman"/>
                <w:sz w:val="20"/>
                <w:szCs w:val="20"/>
              </w:rPr>
              <w:t>12.1 - Размещение кладбищ, крематориев и мест захоронения; размещение соответствующих культовых сооружений</w:t>
            </w:r>
          </w:p>
        </w:tc>
      </w:tr>
      <w:tr w:rsidR="00522E3E" w:rsidRPr="007E29BF" w:rsidTr="00496D9E">
        <w:trPr>
          <w:trHeight w:val="824"/>
        </w:trPr>
        <w:tc>
          <w:tcPr>
            <w:tcW w:w="74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522E3E" w:rsidRPr="00165976" w:rsidRDefault="00522E3E" w:rsidP="00496D9E">
            <w:pPr>
              <w:pStyle w:val="aff0"/>
              <w:jc w:val="center"/>
              <w:rPr>
                <w:sz w:val="20"/>
                <w:szCs w:val="20"/>
              </w:rPr>
            </w:pPr>
            <w:r w:rsidRPr="00165976">
              <w:rPr>
                <w:sz w:val="20"/>
                <w:szCs w:val="20"/>
              </w:rPr>
              <w:t>Земельные участки (территории) общего пользования</w:t>
            </w:r>
          </w:p>
        </w:tc>
        <w:tc>
          <w:tcPr>
            <w:tcW w:w="68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12.0</w:t>
            </w:r>
          </w:p>
        </w:tc>
        <w:tc>
          <w:tcPr>
            <w:tcW w:w="6662" w:type="dxa"/>
            <w:gridSpan w:val="2"/>
            <w:shd w:val="clear" w:color="auto" w:fill="auto"/>
          </w:tcPr>
          <w:p w:rsidR="00522E3E" w:rsidRPr="0006070D" w:rsidRDefault="00522E3E" w:rsidP="00496D9E">
            <w:pPr>
              <w:spacing w:line="240" w:lineRule="auto"/>
              <w:jc w:val="both"/>
              <w:rPr>
                <w:rFonts w:ascii="Times New Roman" w:hAnsi="Times New Roman"/>
                <w:sz w:val="20"/>
                <w:szCs w:val="20"/>
              </w:rPr>
            </w:pPr>
            <w:r w:rsidRPr="0006070D">
              <w:rPr>
                <w:rFonts w:ascii="Times New Roman" w:hAnsi="Times New Roman"/>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522E3E" w:rsidRPr="007E29BF" w:rsidTr="00496D9E">
        <w:tc>
          <w:tcPr>
            <w:tcW w:w="74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688"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3.7</w:t>
            </w:r>
          </w:p>
        </w:tc>
        <w:tc>
          <w:tcPr>
            <w:tcW w:w="6662" w:type="dxa"/>
            <w:gridSpan w:val="2"/>
            <w:shd w:val="clear" w:color="auto" w:fill="auto"/>
          </w:tcPr>
          <w:p w:rsidR="00522E3E" w:rsidRPr="0006070D" w:rsidRDefault="00522E3E" w:rsidP="00496D9E">
            <w:pPr>
              <w:widowControl w:val="0"/>
              <w:autoSpaceDE w:val="0"/>
              <w:autoSpaceDN w:val="0"/>
              <w:adjustRightInd w:val="0"/>
              <w:spacing w:line="240" w:lineRule="auto"/>
              <w:jc w:val="both"/>
              <w:rPr>
                <w:rFonts w:ascii="Times New Roman" w:hAnsi="Times New Roman"/>
                <w:sz w:val="20"/>
                <w:szCs w:val="20"/>
              </w:rPr>
            </w:pPr>
            <w:r w:rsidRPr="0006070D">
              <w:rPr>
                <w:rFonts w:ascii="Times New Roman" w:hAnsi="Times New Roman"/>
                <w:sz w:val="20"/>
                <w:szCs w:val="20"/>
              </w:rPr>
              <w:t xml:space="preserve">3.7 - </w:t>
            </w:r>
            <w:r w:rsidRPr="0006070D">
              <w:rPr>
                <w:rFonts w:ascii="Times New Roman" w:eastAsia="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522E3E" w:rsidRPr="007E29BF" w:rsidTr="00496D9E">
        <w:tc>
          <w:tcPr>
            <w:tcW w:w="748" w:type="dxa"/>
            <w:shd w:val="clear" w:color="auto" w:fill="auto"/>
            <w:vAlign w:val="center"/>
          </w:tcPr>
          <w:p w:rsidR="00522E3E" w:rsidRPr="007E29BF" w:rsidRDefault="00522E3E" w:rsidP="00496D9E">
            <w:pPr>
              <w:spacing w:line="240" w:lineRule="auto"/>
              <w:rPr>
                <w:rFonts w:ascii="Times New Roman" w:hAnsi="Times New Roman"/>
                <w:sz w:val="20"/>
                <w:szCs w:val="20"/>
              </w:rPr>
            </w:pPr>
            <w:r>
              <w:rPr>
                <w:rFonts w:ascii="Times New Roman" w:hAnsi="Times New Roman"/>
                <w:sz w:val="20"/>
                <w:szCs w:val="20"/>
                <w:lang w:val="en-US"/>
              </w:rPr>
              <w:t>4</w:t>
            </w:r>
          </w:p>
        </w:tc>
        <w:tc>
          <w:tcPr>
            <w:tcW w:w="1870" w:type="dxa"/>
            <w:shd w:val="clear" w:color="auto" w:fill="auto"/>
            <w:vAlign w:val="center"/>
          </w:tcPr>
          <w:p w:rsidR="00522E3E" w:rsidRPr="007B7BC2" w:rsidRDefault="00522E3E" w:rsidP="00496D9E">
            <w:pPr>
              <w:spacing w:line="240" w:lineRule="auto"/>
              <w:rPr>
                <w:rFonts w:ascii="Times New Roman" w:hAnsi="Times New Roman"/>
                <w:sz w:val="20"/>
                <w:szCs w:val="20"/>
              </w:rPr>
            </w:pPr>
            <w:r w:rsidRPr="007B7BC2">
              <w:rPr>
                <w:rFonts w:ascii="Times New Roman" w:hAnsi="Times New Roman"/>
                <w:sz w:val="20"/>
                <w:szCs w:val="20"/>
              </w:rPr>
              <w:t>Историко-культурная деятельность</w:t>
            </w:r>
          </w:p>
        </w:tc>
        <w:tc>
          <w:tcPr>
            <w:tcW w:w="688" w:type="dxa"/>
            <w:shd w:val="clear" w:color="auto" w:fill="auto"/>
            <w:vAlign w:val="center"/>
          </w:tcPr>
          <w:p w:rsidR="00522E3E" w:rsidRPr="00E66948" w:rsidRDefault="00522E3E" w:rsidP="00496D9E">
            <w:pPr>
              <w:spacing w:line="240" w:lineRule="auto"/>
              <w:rPr>
                <w:rFonts w:ascii="Times New Roman" w:hAnsi="Times New Roman"/>
                <w:sz w:val="20"/>
                <w:szCs w:val="20"/>
              </w:rPr>
            </w:pPr>
            <w:r w:rsidRPr="00E66948">
              <w:rPr>
                <w:rFonts w:ascii="Times New Roman" w:hAnsi="Times New Roman"/>
                <w:sz w:val="20"/>
                <w:szCs w:val="20"/>
              </w:rPr>
              <w:t>9.3</w:t>
            </w:r>
          </w:p>
        </w:tc>
        <w:tc>
          <w:tcPr>
            <w:tcW w:w="6662" w:type="dxa"/>
            <w:gridSpan w:val="2"/>
            <w:shd w:val="clear" w:color="auto" w:fill="auto"/>
            <w:vAlign w:val="center"/>
          </w:tcPr>
          <w:p w:rsidR="00522E3E" w:rsidRPr="00E66948" w:rsidRDefault="00522E3E" w:rsidP="00496D9E">
            <w:pPr>
              <w:spacing w:line="240" w:lineRule="auto"/>
              <w:jc w:val="both"/>
              <w:rPr>
                <w:rFonts w:ascii="Times New Roman" w:hAnsi="Times New Roman"/>
                <w:sz w:val="20"/>
                <w:szCs w:val="20"/>
              </w:rPr>
            </w:pPr>
            <w:r w:rsidRPr="00E66948">
              <w:rPr>
                <w:rFonts w:ascii="Times New Roman" w:hAnsi="Times New Roman"/>
                <w:sz w:val="20"/>
                <w:szCs w:val="20"/>
              </w:rPr>
              <w:t>9.3 - </w:t>
            </w:r>
            <w:r w:rsidRPr="007B7BC2">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522E3E" w:rsidRPr="007E29BF" w:rsidTr="00496D9E">
        <w:tc>
          <w:tcPr>
            <w:tcW w:w="9968" w:type="dxa"/>
            <w:gridSpan w:val="5"/>
            <w:shd w:val="clear" w:color="auto" w:fill="auto"/>
            <w:vAlign w:val="center"/>
          </w:tcPr>
          <w:p w:rsidR="00522E3E" w:rsidRPr="007E29BF" w:rsidRDefault="00522E3E" w:rsidP="00496D9E">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522E3E" w:rsidRPr="007E29BF" w:rsidTr="00496D9E">
        <w:tc>
          <w:tcPr>
            <w:tcW w:w="748" w:type="dxa"/>
            <w:shd w:val="clear" w:color="auto" w:fill="auto"/>
            <w:vAlign w:val="center"/>
          </w:tcPr>
          <w:p w:rsidR="00522E3E" w:rsidRPr="009B3F34" w:rsidRDefault="00522E3E" w:rsidP="00496D9E">
            <w:pPr>
              <w:spacing w:line="240" w:lineRule="auto"/>
              <w:rPr>
                <w:rFonts w:ascii="Times New Roman" w:hAnsi="Times New Roman"/>
                <w:sz w:val="20"/>
                <w:szCs w:val="20"/>
                <w:lang w:val="en-US"/>
              </w:rPr>
            </w:pPr>
            <w:r>
              <w:rPr>
                <w:rFonts w:ascii="Times New Roman" w:hAnsi="Times New Roman"/>
                <w:sz w:val="20"/>
                <w:szCs w:val="20"/>
                <w:lang w:val="en-US"/>
              </w:rPr>
              <w:t>5</w:t>
            </w:r>
          </w:p>
        </w:tc>
        <w:tc>
          <w:tcPr>
            <w:tcW w:w="1870" w:type="dxa"/>
            <w:shd w:val="clear" w:color="auto" w:fill="auto"/>
            <w:vAlign w:val="center"/>
          </w:tcPr>
          <w:p w:rsidR="00522E3E" w:rsidRPr="007B7BC2" w:rsidRDefault="00522E3E" w:rsidP="00496D9E">
            <w:pPr>
              <w:pStyle w:val="aff0"/>
              <w:jc w:val="center"/>
              <w:rPr>
                <w:sz w:val="20"/>
                <w:szCs w:val="20"/>
              </w:rPr>
            </w:pPr>
            <w:r w:rsidRPr="007B7BC2">
              <w:rPr>
                <w:sz w:val="20"/>
                <w:szCs w:val="20"/>
              </w:rPr>
              <w:t>Специальная деятельность</w:t>
            </w:r>
          </w:p>
        </w:tc>
        <w:tc>
          <w:tcPr>
            <w:tcW w:w="748" w:type="dxa"/>
            <w:gridSpan w:val="2"/>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12.2</w:t>
            </w:r>
          </w:p>
        </w:tc>
        <w:tc>
          <w:tcPr>
            <w:tcW w:w="6602" w:type="dxa"/>
            <w:shd w:val="clear" w:color="auto" w:fill="auto"/>
          </w:tcPr>
          <w:p w:rsidR="00522E3E" w:rsidRPr="007E29BF" w:rsidRDefault="00522E3E" w:rsidP="00496D9E">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522E3E" w:rsidRPr="007E29BF" w:rsidTr="00496D9E">
        <w:tc>
          <w:tcPr>
            <w:tcW w:w="748" w:type="dxa"/>
            <w:shd w:val="clear" w:color="auto" w:fill="auto"/>
            <w:vAlign w:val="center"/>
          </w:tcPr>
          <w:p w:rsidR="00522E3E" w:rsidRPr="009B3F34" w:rsidRDefault="00522E3E" w:rsidP="00496D9E">
            <w:pPr>
              <w:spacing w:line="240" w:lineRule="auto"/>
              <w:rPr>
                <w:rFonts w:ascii="Times New Roman" w:hAnsi="Times New Roman"/>
                <w:sz w:val="20"/>
                <w:szCs w:val="20"/>
                <w:lang w:val="en-US"/>
              </w:rPr>
            </w:pPr>
            <w:r>
              <w:rPr>
                <w:rFonts w:ascii="Times New Roman" w:hAnsi="Times New Roman"/>
                <w:sz w:val="20"/>
                <w:szCs w:val="20"/>
                <w:lang w:val="en-US"/>
              </w:rPr>
              <w:t>6</w:t>
            </w:r>
          </w:p>
        </w:tc>
        <w:tc>
          <w:tcPr>
            <w:tcW w:w="1870"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gridSpan w:val="2"/>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4.4</w:t>
            </w:r>
          </w:p>
        </w:tc>
        <w:tc>
          <w:tcPr>
            <w:tcW w:w="6602" w:type="dxa"/>
            <w:shd w:val="clear" w:color="auto" w:fill="auto"/>
          </w:tcPr>
          <w:p w:rsidR="00522E3E" w:rsidRPr="007E29BF" w:rsidRDefault="00522E3E" w:rsidP="00496D9E">
            <w:pPr>
              <w:spacing w:line="240" w:lineRule="auto"/>
              <w:jc w:val="both"/>
              <w:rPr>
                <w:rFonts w:ascii="Times New Roman" w:hAnsi="Times New Roman"/>
                <w:sz w:val="20"/>
                <w:szCs w:val="20"/>
              </w:rPr>
            </w:pPr>
            <w:r w:rsidRPr="007E29BF">
              <w:rPr>
                <w:rFonts w:ascii="Times New Roman" w:hAnsi="Times New Roman"/>
                <w:sz w:val="20"/>
                <w:szCs w:val="20"/>
              </w:rPr>
              <w:t>4.4</w:t>
            </w:r>
            <w:r>
              <w:rPr>
                <w:rFonts w:ascii="Times New Roman" w:hAnsi="Times New Roman"/>
                <w:sz w:val="20"/>
                <w:szCs w:val="20"/>
              </w:rPr>
              <w:t> </w:t>
            </w:r>
            <w:r w:rsidRPr="007E29BF">
              <w:rPr>
                <w:rFonts w:ascii="Times New Roman" w:hAnsi="Times New Roman"/>
                <w:sz w:val="20"/>
                <w:szCs w:val="20"/>
              </w:rPr>
              <w:t>-</w:t>
            </w:r>
            <w:r>
              <w:rPr>
                <w:rFonts w:ascii="Times New Roman" w:hAnsi="Times New Roman"/>
                <w:sz w:val="20"/>
                <w:szCs w:val="20"/>
              </w:rPr>
              <w:t> </w:t>
            </w:r>
            <w:r w:rsidRPr="007E29BF">
              <w:rPr>
                <w:rFonts w:ascii="Times New Roman" w:hAnsi="Times New Roman"/>
                <w:sz w:val="20"/>
                <w:szCs w:val="20"/>
              </w:rPr>
              <w:t xml:space="preserve">Размещение объектов капитального строительства, предназначенных </w:t>
            </w:r>
            <w:r w:rsidRPr="007E29BF">
              <w:rPr>
                <w:rFonts w:ascii="Times New Roman" w:hAnsi="Times New Roman"/>
                <w:sz w:val="20"/>
                <w:szCs w:val="20"/>
              </w:rPr>
              <w:lastRenderedPageBreak/>
              <w:t xml:space="preserve">для продажи товаров, торговая площадь которых составляет до </w:t>
            </w:r>
            <w:r>
              <w:rPr>
                <w:rFonts w:ascii="Times New Roman" w:hAnsi="Times New Roman"/>
                <w:sz w:val="20"/>
                <w:szCs w:val="20"/>
              </w:rPr>
              <w:t>15</w:t>
            </w:r>
            <w:r w:rsidRPr="007E29BF">
              <w:rPr>
                <w:rFonts w:ascii="Times New Roman" w:hAnsi="Times New Roman"/>
                <w:sz w:val="20"/>
                <w:szCs w:val="20"/>
              </w:rPr>
              <w:t>0 кв. м</w:t>
            </w:r>
          </w:p>
        </w:tc>
      </w:tr>
      <w:tr w:rsidR="00522E3E" w:rsidRPr="007E29BF" w:rsidTr="00496D9E">
        <w:tc>
          <w:tcPr>
            <w:tcW w:w="9968" w:type="dxa"/>
            <w:gridSpan w:val="5"/>
            <w:shd w:val="clear" w:color="auto" w:fill="auto"/>
            <w:vAlign w:val="center"/>
          </w:tcPr>
          <w:p w:rsidR="00522E3E" w:rsidRPr="007E29BF" w:rsidRDefault="00522E3E" w:rsidP="00496D9E">
            <w:pPr>
              <w:spacing w:line="240" w:lineRule="auto"/>
              <w:rPr>
                <w:rFonts w:ascii="Times New Roman" w:hAnsi="Times New Roman"/>
                <w:sz w:val="20"/>
                <w:szCs w:val="20"/>
              </w:rPr>
            </w:pPr>
            <w:r>
              <w:rPr>
                <w:rFonts w:ascii="Times New Roman" w:hAnsi="Times New Roman"/>
                <w:b/>
                <w:sz w:val="20"/>
                <w:szCs w:val="20"/>
              </w:rPr>
              <w:lastRenderedPageBreak/>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522E3E" w:rsidRPr="007E29BF" w:rsidTr="00496D9E">
        <w:tc>
          <w:tcPr>
            <w:tcW w:w="748" w:type="dxa"/>
            <w:shd w:val="clear" w:color="auto" w:fill="auto"/>
            <w:vAlign w:val="center"/>
          </w:tcPr>
          <w:p w:rsidR="00522E3E" w:rsidRPr="009B3F34" w:rsidRDefault="00522E3E" w:rsidP="00496D9E">
            <w:pPr>
              <w:spacing w:line="240" w:lineRule="auto"/>
              <w:rPr>
                <w:rFonts w:ascii="Times New Roman" w:hAnsi="Times New Roman"/>
                <w:sz w:val="20"/>
                <w:szCs w:val="20"/>
                <w:lang w:val="en-US"/>
              </w:rPr>
            </w:pPr>
            <w:r>
              <w:rPr>
                <w:rFonts w:ascii="Times New Roman" w:hAnsi="Times New Roman"/>
                <w:sz w:val="20"/>
                <w:szCs w:val="20"/>
                <w:lang w:val="en-US"/>
              </w:rPr>
              <w:t>7</w:t>
            </w:r>
          </w:p>
        </w:tc>
        <w:tc>
          <w:tcPr>
            <w:tcW w:w="1870" w:type="dxa"/>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gridSpan w:val="2"/>
            <w:shd w:val="clear" w:color="auto" w:fill="auto"/>
            <w:vAlign w:val="center"/>
          </w:tcPr>
          <w:p w:rsidR="00522E3E" w:rsidRPr="007E29BF" w:rsidRDefault="00522E3E" w:rsidP="00496D9E">
            <w:pPr>
              <w:spacing w:line="240" w:lineRule="auto"/>
              <w:rPr>
                <w:rFonts w:ascii="Times New Roman" w:hAnsi="Times New Roman"/>
                <w:sz w:val="20"/>
                <w:szCs w:val="20"/>
              </w:rPr>
            </w:pPr>
            <w:r w:rsidRPr="007E29BF">
              <w:rPr>
                <w:rFonts w:ascii="Times New Roman" w:hAnsi="Times New Roman"/>
                <w:sz w:val="20"/>
                <w:szCs w:val="20"/>
              </w:rPr>
              <w:t>3.1</w:t>
            </w:r>
          </w:p>
        </w:tc>
        <w:tc>
          <w:tcPr>
            <w:tcW w:w="6602" w:type="dxa"/>
            <w:shd w:val="clear" w:color="auto" w:fill="auto"/>
          </w:tcPr>
          <w:p w:rsidR="00522E3E" w:rsidRPr="0006070D" w:rsidRDefault="00522E3E" w:rsidP="00496D9E">
            <w:pPr>
              <w:spacing w:line="240" w:lineRule="auto"/>
              <w:jc w:val="both"/>
              <w:rPr>
                <w:rFonts w:ascii="Times New Roman" w:hAnsi="Times New Roman"/>
                <w:sz w:val="20"/>
                <w:szCs w:val="20"/>
              </w:rPr>
            </w:pPr>
            <w:r w:rsidRPr="0006070D">
              <w:rPr>
                <w:rFonts w:ascii="Times New Roman" w:hAnsi="Times New Roman"/>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522E3E" w:rsidRPr="007E29BF" w:rsidTr="00496D9E">
        <w:tc>
          <w:tcPr>
            <w:tcW w:w="748" w:type="dxa"/>
            <w:shd w:val="clear" w:color="auto" w:fill="auto"/>
            <w:vAlign w:val="center"/>
          </w:tcPr>
          <w:p w:rsidR="00522E3E" w:rsidRPr="00A80335" w:rsidRDefault="00522E3E" w:rsidP="00496D9E">
            <w:pPr>
              <w:spacing w:line="240" w:lineRule="auto"/>
              <w:rPr>
                <w:rFonts w:ascii="Times New Roman" w:hAnsi="Times New Roman"/>
                <w:sz w:val="20"/>
                <w:szCs w:val="20"/>
              </w:rPr>
            </w:pPr>
            <w:r>
              <w:rPr>
                <w:rFonts w:ascii="Times New Roman" w:hAnsi="Times New Roman"/>
                <w:sz w:val="20"/>
                <w:szCs w:val="20"/>
              </w:rPr>
              <w:t>8</w:t>
            </w:r>
          </w:p>
        </w:tc>
        <w:tc>
          <w:tcPr>
            <w:tcW w:w="1870" w:type="dxa"/>
            <w:shd w:val="clear" w:color="auto" w:fill="auto"/>
            <w:vAlign w:val="center"/>
          </w:tcPr>
          <w:p w:rsidR="00522E3E" w:rsidRPr="00C61606" w:rsidRDefault="00522E3E" w:rsidP="00496D9E">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48" w:type="dxa"/>
            <w:gridSpan w:val="2"/>
            <w:shd w:val="clear" w:color="auto" w:fill="auto"/>
            <w:vAlign w:val="center"/>
          </w:tcPr>
          <w:p w:rsidR="00522E3E" w:rsidRPr="00C61606" w:rsidRDefault="00522E3E" w:rsidP="00496D9E">
            <w:pPr>
              <w:spacing w:line="240" w:lineRule="auto"/>
              <w:rPr>
                <w:rFonts w:ascii="Times New Roman" w:hAnsi="Times New Roman"/>
                <w:sz w:val="20"/>
                <w:szCs w:val="20"/>
              </w:rPr>
            </w:pPr>
            <w:r w:rsidRPr="00C61606">
              <w:rPr>
                <w:rFonts w:ascii="Times New Roman" w:hAnsi="Times New Roman"/>
                <w:sz w:val="20"/>
                <w:szCs w:val="20"/>
              </w:rPr>
              <w:t>6.9</w:t>
            </w:r>
          </w:p>
        </w:tc>
        <w:tc>
          <w:tcPr>
            <w:tcW w:w="6602" w:type="dxa"/>
            <w:shd w:val="clear" w:color="auto" w:fill="auto"/>
            <w:vAlign w:val="center"/>
          </w:tcPr>
          <w:p w:rsidR="00522E3E" w:rsidRPr="00C61606" w:rsidRDefault="00522E3E" w:rsidP="00496D9E">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522E3E" w:rsidRPr="00F53B1E" w:rsidRDefault="00522E3E" w:rsidP="00522E3E">
      <w:pPr>
        <w:pStyle w:val="ConsNormal"/>
        <w:ind w:firstLine="709"/>
        <w:jc w:val="both"/>
        <w:rPr>
          <w:rFonts w:ascii="Times New Roman" w:hAnsi="Times New Roman"/>
          <w:b/>
          <w:sz w:val="20"/>
          <w:szCs w:val="20"/>
        </w:rPr>
      </w:pPr>
    </w:p>
    <w:p w:rsidR="00522E3E" w:rsidRDefault="00522E3E" w:rsidP="00522E3E">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522E3E" w:rsidRDefault="00522E3E" w:rsidP="00522E3E">
      <w:pPr>
        <w:widowControl w:val="0"/>
        <w:suppressAutoHyphens/>
        <w:spacing w:line="240" w:lineRule="auto"/>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522E3E" w:rsidRPr="00791306" w:rsidRDefault="00522E3E" w:rsidP="00522E3E">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522E3E" w:rsidRPr="00791306" w:rsidRDefault="00522E3E" w:rsidP="00522E3E">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522E3E" w:rsidRPr="00791306" w:rsidRDefault="00522E3E" w:rsidP="00522E3E">
      <w:pPr>
        <w:widowControl w:val="0"/>
        <w:spacing w:line="240" w:lineRule="auto"/>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522E3E" w:rsidRDefault="00522E3E" w:rsidP="00522E3E">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522E3E" w:rsidRDefault="00522E3E" w:rsidP="00522E3E">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pStyle w:val="afc"/>
        <w:widowControl w:val="0"/>
        <w:spacing w:after="0" w:line="240" w:lineRule="auto"/>
        <w:ind w:left="0" w:firstLine="709"/>
        <w:jc w:val="both"/>
        <w:rPr>
          <w:rFonts w:ascii="Times New Roman" w:hAnsi="Times New Roman"/>
          <w:b/>
          <w:sz w:val="24"/>
          <w:szCs w:val="24"/>
        </w:rPr>
      </w:pPr>
    </w:p>
    <w:p w:rsidR="006A2B1F" w:rsidRPr="005D1B60" w:rsidRDefault="006A2B1F" w:rsidP="006A2B1F">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Виды разрешенного использования земельных</w:t>
      </w:r>
      <w:r>
        <w:rPr>
          <w:rFonts w:ascii="Times New Roman" w:hAnsi="Times New Roman"/>
          <w:b/>
          <w:sz w:val="24"/>
          <w:szCs w:val="24"/>
        </w:rPr>
        <w:t xml:space="preserve"> участков</w:t>
      </w:r>
      <w:r w:rsidRPr="00C1539A">
        <w:rPr>
          <w:rFonts w:ascii="Times New Roman" w:hAnsi="Times New Roman"/>
          <w:b/>
          <w:sz w:val="24"/>
          <w:szCs w:val="24"/>
        </w:rPr>
        <w:t xml:space="preserve"> </w:t>
      </w:r>
      <w:r>
        <w:rPr>
          <w:rFonts w:ascii="Times New Roman" w:hAnsi="Times New Roman"/>
          <w:b/>
          <w:sz w:val="24"/>
          <w:szCs w:val="24"/>
        </w:rPr>
        <w:t xml:space="preserve">для </w:t>
      </w:r>
      <w:r w:rsidRPr="005D1B60">
        <w:rPr>
          <w:rFonts w:ascii="Times New Roman" w:hAnsi="Times New Roman"/>
          <w:b/>
          <w:sz w:val="24"/>
          <w:szCs w:val="24"/>
        </w:rPr>
        <w:t xml:space="preserve">зоны </w:t>
      </w:r>
      <w:bookmarkEnd w:id="164"/>
      <w:r w:rsidRPr="005D1B60">
        <w:rPr>
          <w:rFonts w:ascii="Times New Roman" w:hAnsi="Times New Roman"/>
          <w:b/>
          <w:sz w:val="24"/>
          <w:szCs w:val="24"/>
        </w:rPr>
        <w:t>скотомогильников</w:t>
      </w:r>
      <w:bookmarkEnd w:id="165"/>
      <w:bookmarkEnd w:id="166"/>
      <w:bookmarkEnd w:id="167"/>
      <w:bookmarkEnd w:id="168"/>
      <w:r>
        <w:rPr>
          <w:rFonts w:ascii="Times New Roman" w:hAnsi="Times New Roman"/>
          <w:b/>
          <w:sz w:val="24"/>
          <w:szCs w:val="24"/>
        </w:rPr>
        <w:t xml:space="preserve"> и ТБО.</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w:t>
      </w:r>
      <w:r w:rsidRPr="005D1B60">
        <w:rPr>
          <w:rFonts w:ascii="Times New Roman" w:hAnsi="Times New Roman"/>
          <w:sz w:val="24"/>
          <w:szCs w:val="24"/>
        </w:rPr>
        <w:t>2.</w:t>
      </w:r>
    </w:p>
    <w:tbl>
      <w:tblPr>
        <w:tblW w:w="9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748"/>
        <w:gridCol w:w="6545"/>
      </w:tblGrid>
      <w:tr w:rsidR="006A2B1F" w:rsidRPr="007E29BF" w:rsidTr="006A2B1F">
        <w:tc>
          <w:tcPr>
            <w:tcW w:w="9911" w:type="dxa"/>
            <w:gridSpan w:val="4"/>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sz w:val="20"/>
                <w:szCs w:val="20"/>
              </w:rPr>
              <w:br w:type="page"/>
            </w:r>
            <w:r w:rsidRPr="007E29BF">
              <w:rPr>
                <w:rFonts w:ascii="Times New Roman" w:hAnsi="Times New Roman"/>
                <w:sz w:val="20"/>
                <w:szCs w:val="20"/>
              </w:rPr>
              <w:br w:type="page"/>
            </w:r>
            <w:r>
              <w:rPr>
                <w:rFonts w:ascii="Times New Roman" w:hAnsi="Times New Roman"/>
                <w:b/>
                <w:sz w:val="20"/>
                <w:szCs w:val="20"/>
              </w:rPr>
              <w:t xml:space="preserve">С2 –зона </w:t>
            </w:r>
            <w:r w:rsidRPr="005525F2">
              <w:rPr>
                <w:rFonts w:ascii="Times New Roman" w:hAnsi="Times New Roman"/>
                <w:b/>
                <w:sz w:val="20"/>
                <w:szCs w:val="20"/>
              </w:rPr>
              <w:t>скотомогильников</w:t>
            </w:r>
            <w:r>
              <w:rPr>
                <w:rFonts w:ascii="Times New Roman" w:hAnsi="Times New Roman"/>
                <w:b/>
                <w:sz w:val="20"/>
                <w:szCs w:val="20"/>
              </w:rPr>
              <w:t xml:space="preserve"> и ТБО</w:t>
            </w:r>
          </w:p>
        </w:tc>
      </w:tr>
      <w:tr w:rsidR="006A2B1F" w:rsidRPr="007E29BF" w:rsidTr="006A2B1F">
        <w:tc>
          <w:tcPr>
            <w:tcW w:w="748" w:type="dxa"/>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 xml:space="preserve">Наименование вида разрешенного использования </w:t>
            </w:r>
          </w:p>
        </w:tc>
        <w:tc>
          <w:tcPr>
            <w:tcW w:w="748" w:type="dxa"/>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Код</w:t>
            </w:r>
          </w:p>
        </w:tc>
        <w:tc>
          <w:tcPr>
            <w:tcW w:w="6545" w:type="dxa"/>
            <w:shd w:val="clear" w:color="auto" w:fill="auto"/>
            <w:vAlign w:val="center"/>
          </w:tcPr>
          <w:p w:rsidR="006A2B1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tc>
      </w:tr>
      <w:tr w:rsidR="006A2B1F" w:rsidRPr="007E29BF" w:rsidTr="006A2B1F">
        <w:tc>
          <w:tcPr>
            <w:tcW w:w="9911" w:type="dxa"/>
            <w:gridSpan w:val="4"/>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lastRenderedPageBreak/>
              <w:t>Основные виды разрешенного использования</w:t>
            </w:r>
          </w:p>
        </w:tc>
      </w:tr>
      <w:tr w:rsidR="006A2B1F" w:rsidRPr="007E29BF" w:rsidTr="006A2B1F">
        <w:trPr>
          <w:trHeight w:val="521"/>
        </w:trPr>
        <w:tc>
          <w:tcPr>
            <w:tcW w:w="748" w:type="dxa"/>
            <w:shd w:val="clear" w:color="auto" w:fill="auto"/>
            <w:vAlign w:val="center"/>
          </w:tcPr>
          <w:p w:rsidR="006A2B1F" w:rsidRPr="007E29BF" w:rsidRDefault="006A2B1F" w:rsidP="006A2B1F">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6A2B1F" w:rsidRPr="007E29BF" w:rsidRDefault="006A2B1F" w:rsidP="006A2B1F">
            <w:pPr>
              <w:pStyle w:val="aff0"/>
              <w:jc w:val="center"/>
              <w:rPr>
                <w:sz w:val="20"/>
                <w:szCs w:val="20"/>
              </w:rPr>
            </w:pPr>
            <w:r w:rsidRPr="007B7BC2">
              <w:rPr>
                <w:sz w:val="20"/>
                <w:szCs w:val="20"/>
              </w:rPr>
              <w:t>Специальная деятельность</w:t>
            </w:r>
          </w:p>
        </w:tc>
        <w:tc>
          <w:tcPr>
            <w:tcW w:w="748" w:type="dxa"/>
            <w:shd w:val="clear" w:color="auto" w:fill="auto"/>
            <w:vAlign w:val="center"/>
          </w:tcPr>
          <w:p w:rsidR="006A2B1F" w:rsidRPr="007E29BF" w:rsidRDefault="006A2B1F" w:rsidP="006A2B1F">
            <w:pPr>
              <w:spacing w:line="240" w:lineRule="auto"/>
              <w:rPr>
                <w:rFonts w:ascii="Times New Roman" w:hAnsi="Times New Roman"/>
                <w:sz w:val="20"/>
                <w:szCs w:val="20"/>
              </w:rPr>
            </w:pPr>
            <w:r w:rsidRPr="007E29BF">
              <w:rPr>
                <w:rFonts w:ascii="Times New Roman" w:hAnsi="Times New Roman"/>
                <w:sz w:val="20"/>
                <w:szCs w:val="20"/>
              </w:rPr>
              <w:t>12.2</w:t>
            </w:r>
          </w:p>
        </w:tc>
        <w:tc>
          <w:tcPr>
            <w:tcW w:w="6545" w:type="dxa"/>
            <w:shd w:val="clear" w:color="auto" w:fill="auto"/>
          </w:tcPr>
          <w:p w:rsidR="006A2B1F" w:rsidRPr="007E29BF" w:rsidRDefault="006A2B1F" w:rsidP="006A2B1F">
            <w:pPr>
              <w:pStyle w:val="aff0"/>
              <w:rPr>
                <w:sz w:val="20"/>
                <w:szCs w:val="20"/>
              </w:rPr>
            </w:pPr>
            <w:r w:rsidRPr="007E29BF">
              <w:rPr>
                <w:sz w:val="20"/>
                <w:szCs w:val="20"/>
              </w:rPr>
              <w:t xml:space="preserve">12.2 - </w:t>
            </w:r>
            <w:r w:rsidRPr="008F66E8">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6A2B1F" w:rsidRPr="007E29BF" w:rsidTr="006A2B1F">
        <w:trPr>
          <w:trHeight w:val="416"/>
        </w:trPr>
        <w:tc>
          <w:tcPr>
            <w:tcW w:w="748" w:type="dxa"/>
            <w:shd w:val="clear" w:color="auto" w:fill="auto"/>
            <w:vAlign w:val="center"/>
          </w:tcPr>
          <w:p w:rsidR="006A2B1F" w:rsidRPr="007E29BF" w:rsidRDefault="006A2B1F" w:rsidP="006A2B1F">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6A2B1F" w:rsidRPr="00165976" w:rsidRDefault="006A2B1F" w:rsidP="006A2B1F">
            <w:pPr>
              <w:pStyle w:val="aff0"/>
              <w:jc w:val="center"/>
              <w:rPr>
                <w:sz w:val="20"/>
                <w:szCs w:val="20"/>
              </w:rPr>
            </w:pPr>
            <w:r w:rsidRPr="00165976">
              <w:rPr>
                <w:sz w:val="20"/>
                <w:szCs w:val="20"/>
              </w:rPr>
              <w:t>Земельные участки (территории) общего пользования</w:t>
            </w:r>
          </w:p>
        </w:tc>
        <w:tc>
          <w:tcPr>
            <w:tcW w:w="748" w:type="dxa"/>
            <w:shd w:val="clear" w:color="auto" w:fill="auto"/>
            <w:vAlign w:val="center"/>
          </w:tcPr>
          <w:p w:rsidR="006A2B1F" w:rsidRPr="007E29BF" w:rsidRDefault="006A2B1F" w:rsidP="006A2B1F">
            <w:pPr>
              <w:spacing w:line="240" w:lineRule="auto"/>
              <w:rPr>
                <w:rFonts w:ascii="Times New Roman" w:hAnsi="Times New Roman"/>
                <w:sz w:val="20"/>
                <w:szCs w:val="20"/>
              </w:rPr>
            </w:pPr>
            <w:r w:rsidRPr="007E29BF">
              <w:rPr>
                <w:rFonts w:ascii="Times New Roman" w:hAnsi="Times New Roman"/>
                <w:sz w:val="20"/>
                <w:szCs w:val="20"/>
              </w:rPr>
              <w:t>12.0</w:t>
            </w:r>
          </w:p>
        </w:tc>
        <w:tc>
          <w:tcPr>
            <w:tcW w:w="6545" w:type="dxa"/>
            <w:shd w:val="clear" w:color="auto" w:fill="auto"/>
          </w:tcPr>
          <w:p w:rsidR="006A2B1F" w:rsidRPr="007E29BF" w:rsidRDefault="006A2B1F" w:rsidP="006A2B1F">
            <w:pPr>
              <w:spacing w:line="240" w:lineRule="auto"/>
              <w:jc w:val="both"/>
              <w:rPr>
                <w:rFonts w:ascii="Times New Roman" w:hAnsi="Times New Roman"/>
                <w:sz w:val="20"/>
                <w:szCs w:val="20"/>
              </w:rPr>
            </w:pPr>
            <w:r w:rsidRPr="007E29BF">
              <w:rPr>
                <w:rFonts w:ascii="Times New Roman" w:hAnsi="Times New Roman"/>
                <w:sz w:val="20"/>
                <w:szCs w:val="20"/>
              </w:rPr>
              <w:t xml:space="preserve">12.0 - </w:t>
            </w:r>
            <w:r w:rsidRPr="00165976">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6A2B1F" w:rsidRPr="007E29BF" w:rsidTr="006A2B1F">
        <w:tc>
          <w:tcPr>
            <w:tcW w:w="9911" w:type="dxa"/>
            <w:gridSpan w:val="4"/>
            <w:shd w:val="clear" w:color="auto" w:fill="auto"/>
            <w:vAlign w:val="center"/>
          </w:tcPr>
          <w:p w:rsidR="006A2B1F" w:rsidRPr="007E29BF" w:rsidRDefault="006A2B1F" w:rsidP="006A2B1F">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892870" w:rsidRPr="007E29BF" w:rsidTr="009C0CD7">
        <w:tc>
          <w:tcPr>
            <w:tcW w:w="748" w:type="dxa"/>
            <w:shd w:val="clear" w:color="auto" w:fill="auto"/>
            <w:vAlign w:val="center"/>
          </w:tcPr>
          <w:p w:rsidR="00892870" w:rsidRPr="007E29BF" w:rsidRDefault="00892870" w:rsidP="006A2B1F">
            <w:pPr>
              <w:spacing w:line="240" w:lineRule="auto"/>
              <w:rPr>
                <w:rFonts w:ascii="Times New Roman" w:hAnsi="Times New Roman"/>
                <w:sz w:val="20"/>
                <w:szCs w:val="20"/>
              </w:rPr>
            </w:pPr>
            <w:r>
              <w:rPr>
                <w:rFonts w:ascii="Times New Roman" w:hAnsi="Times New Roman"/>
                <w:sz w:val="20"/>
                <w:szCs w:val="20"/>
              </w:rPr>
              <w:t>3</w:t>
            </w:r>
          </w:p>
        </w:tc>
        <w:tc>
          <w:tcPr>
            <w:tcW w:w="1870" w:type="dxa"/>
            <w:shd w:val="clear" w:color="auto" w:fill="auto"/>
            <w:vAlign w:val="center"/>
          </w:tcPr>
          <w:p w:rsidR="00892870" w:rsidRPr="005525F2" w:rsidRDefault="00892870" w:rsidP="009C0CD7">
            <w:pPr>
              <w:spacing w:line="240" w:lineRule="auto"/>
              <w:rPr>
                <w:rFonts w:ascii="Times New Roman" w:hAnsi="Times New Roman"/>
                <w:sz w:val="20"/>
                <w:szCs w:val="20"/>
              </w:rPr>
            </w:pPr>
            <w:r w:rsidRPr="00240D5B">
              <w:rPr>
                <w:rFonts w:ascii="Times New Roman" w:hAnsi="Times New Roman"/>
                <w:sz w:val="20"/>
                <w:szCs w:val="20"/>
              </w:rPr>
              <w:t>Связь</w:t>
            </w:r>
          </w:p>
        </w:tc>
        <w:tc>
          <w:tcPr>
            <w:tcW w:w="748" w:type="dxa"/>
            <w:shd w:val="clear" w:color="auto" w:fill="auto"/>
            <w:vAlign w:val="center"/>
          </w:tcPr>
          <w:p w:rsidR="00892870" w:rsidRPr="005525F2" w:rsidRDefault="00892870" w:rsidP="009C0CD7">
            <w:pPr>
              <w:spacing w:line="240" w:lineRule="auto"/>
              <w:rPr>
                <w:rFonts w:ascii="Times New Roman" w:hAnsi="Times New Roman"/>
                <w:sz w:val="20"/>
                <w:szCs w:val="20"/>
              </w:rPr>
            </w:pPr>
            <w:r w:rsidRPr="00240D5B">
              <w:rPr>
                <w:rFonts w:ascii="Times New Roman" w:hAnsi="Times New Roman"/>
                <w:sz w:val="20"/>
                <w:szCs w:val="20"/>
              </w:rPr>
              <w:t>6.8</w:t>
            </w:r>
          </w:p>
        </w:tc>
        <w:tc>
          <w:tcPr>
            <w:tcW w:w="6545" w:type="dxa"/>
            <w:shd w:val="clear" w:color="auto" w:fill="auto"/>
            <w:vAlign w:val="center"/>
          </w:tcPr>
          <w:p w:rsidR="00892870" w:rsidRPr="00240D5B" w:rsidRDefault="00892870" w:rsidP="009C0CD7">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047F" w:rsidRPr="007E29BF" w:rsidTr="006A2B1F">
        <w:tc>
          <w:tcPr>
            <w:tcW w:w="9911" w:type="dxa"/>
            <w:gridSpan w:val="4"/>
            <w:shd w:val="clear" w:color="auto" w:fill="auto"/>
            <w:vAlign w:val="center"/>
          </w:tcPr>
          <w:p w:rsidR="00D5047F" w:rsidRPr="007E29BF" w:rsidRDefault="00D5047F"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047F" w:rsidRPr="007E29BF" w:rsidTr="006A2B1F">
        <w:tc>
          <w:tcPr>
            <w:tcW w:w="748" w:type="dxa"/>
            <w:shd w:val="clear" w:color="auto" w:fill="auto"/>
            <w:vAlign w:val="center"/>
          </w:tcPr>
          <w:p w:rsidR="00D5047F" w:rsidRPr="006665A0" w:rsidRDefault="00D5047F" w:rsidP="006A2B1F">
            <w:pPr>
              <w:spacing w:line="240" w:lineRule="auto"/>
              <w:rPr>
                <w:rFonts w:ascii="Times New Roman" w:hAnsi="Times New Roman"/>
                <w:sz w:val="20"/>
                <w:szCs w:val="20"/>
              </w:rPr>
            </w:pPr>
            <w:r>
              <w:rPr>
                <w:rFonts w:ascii="Times New Roman" w:hAnsi="Times New Roman"/>
                <w:sz w:val="20"/>
                <w:szCs w:val="20"/>
              </w:rPr>
              <w:t>4</w:t>
            </w:r>
          </w:p>
        </w:tc>
        <w:tc>
          <w:tcPr>
            <w:tcW w:w="1870" w:type="dxa"/>
            <w:shd w:val="clear" w:color="auto" w:fill="auto"/>
            <w:vAlign w:val="center"/>
          </w:tcPr>
          <w:p w:rsidR="00D5047F" w:rsidRPr="00C61606" w:rsidRDefault="00D5047F" w:rsidP="006A2B1F">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48" w:type="dxa"/>
            <w:shd w:val="clear" w:color="auto" w:fill="auto"/>
            <w:vAlign w:val="center"/>
          </w:tcPr>
          <w:p w:rsidR="00D5047F" w:rsidRPr="00C61606" w:rsidRDefault="00D5047F" w:rsidP="006A2B1F">
            <w:pPr>
              <w:spacing w:line="240" w:lineRule="auto"/>
              <w:rPr>
                <w:rFonts w:ascii="Times New Roman" w:hAnsi="Times New Roman"/>
                <w:sz w:val="20"/>
                <w:szCs w:val="20"/>
              </w:rPr>
            </w:pPr>
            <w:r w:rsidRPr="00C61606">
              <w:rPr>
                <w:rFonts w:ascii="Times New Roman" w:hAnsi="Times New Roman"/>
                <w:sz w:val="20"/>
                <w:szCs w:val="20"/>
              </w:rPr>
              <w:t>6.9</w:t>
            </w:r>
          </w:p>
        </w:tc>
        <w:tc>
          <w:tcPr>
            <w:tcW w:w="6545" w:type="dxa"/>
            <w:shd w:val="clear" w:color="auto" w:fill="auto"/>
            <w:vAlign w:val="center"/>
          </w:tcPr>
          <w:p w:rsidR="00D5047F" w:rsidRPr="00C61606" w:rsidRDefault="00D5047F" w:rsidP="006A2B1F">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A2B1F" w:rsidRDefault="006A2B1F" w:rsidP="006A2B1F">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6A2B1F" w:rsidRDefault="006A2B1F" w:rsidP="006A2B1F">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Pr>
          <w:rFonts w:ascii="Times New Roman" w:hAnsi="Times New Roman"/>
          <w:sz w:val="24"/>
          <w:szCs w:val="24"/>
        </w:rPr>
        <w:t>1 метр</w:t>
      </w:r>
      <w:r w:rsidRPr="00791306">
        <w:rPr>
          <w:rFonts w:ascii="Times New Roman" w:hAnsi="Times New Roman"/>
          <w:sz w:val="24"/>
          <w:szCs w:val="24"/>
        </w:rPr>
        <w:t>;</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A2B1F" w:rsidRPr="00CD2CB1"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sidRPr="00CD2CB1">
        <w:rPr>
          <w:rFonts w:ascii="Times New Roman" w:eastAsia="Times New Roman" w:hAnsi="Times New Roman"/>
          <w:sz w:val="24"/>
          <w:szCs w:val="24"/>
          <w:lang w:eastAsia="ru-RU"/>
        </w:rPr>
        <w:t xml:space="preserve">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Pr="00CD2CB1">
        <w:rPr>
          <w:rFonts w:ascii="Times New Roman" w:eastAsia="Times New Roman" w:hAnsi="Times New Roman"/>
          <w:sz w:val="24"/>
          <w:szCs w:val="24"/>
          <w:lang w:eastAsia="ru-RU"/>
        </w:rPr>
        <w:lastRenderedPageBreak/>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eastAsia="Times New Roman" w:hAnsi="Times New Roman"/>
          <w:sz w:val="24"/>
          <w:szCs w:val="24"/>
          <w:lang w:eastAsia="ru-RU"/>
        </w:rPr>
        <w:t>, минимальный размер земельного участка – 0,002 Га, максимальный размер земельного участка – 2,0 Га.</w:t>
      </w:r>
    </w:p>
    <w:p w:rsidR="006A2B1F" w:rsidRDefault="006A2B1F" w:rsidP="006A2B1F">
      <w:pPr>
        <w:pStyle w:val="afe"/>
        <w:widowControl w:val="0"/>
        <w:spacing w:after="0" w:line="240" w:lineRule="auto"/>
        <w:ind w:firstLine="709"/>
        <w:rPr>
          <w:sz w:val="24"/>
          <w:szCs w:val="24"/>
        </w:rPr>
      </w:pPr>
      <w:r w:rsidRPr="005D1B60">
        <w:rPr>
          <w:sz w:val="24"/>
          <w:szCs w:val="24"/>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rPr>
      </w:pPr>
      <w:r w:rsidRPr="009E1A11">
        <w:rPr>
          <w:rFonts w:ascii="Times New Roman" w:hAnsi="Times New Roman"/>
          <w:sz w:val="24"/>
          <w:szCs w:val="24"/>
        </w:rPr>
        <w:t xml:space="preserve">Предельные размеры </w:t>
      </w:r>
      <w:r>
        <w:rPr>
          <w:rFonts w:ascii="Times New Roman" w:hAnsi="Times New Roman"/>
          <w:sz w:val="24"/>
          <w:szCs w:val="24"/>
        </w:rPr>
        <w:t xml:space="preserve">для </w:t>
      </w:r>
      <w:r w:rsidRPr="009E1A11">
        <w:rPr>
          <w:rFonts w:ascii="Times New Roman" w:hAnsi="Times New Roman"/>
          <w:sz w:val="24"/>
          <w:szCs w:val="24"/>
        </w:rPr>
        <w:t>земельных участков и предельные параметры разрешенного строительства, реконструкции объе</w:t>
      </w:r>
      <w:r>
        <w:rPr>
          <w:rFonts w:ascii="Times New Roman" w:hAnsi="Times New Roman"/>
          <w:sz w:val="24"/>
          <w:szCs w:val="24"/>
        </w:rPr>
        <w:t>ктов капитального строительства, не указанные выше не устанавливаются.</w:t>
      </w: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p>
    <w:p w:rsidR="006A2B1F" w:rsidRDefault="006A2B1F" w:rsidP="006A2B1F">
      <w:pPr>
        <w:autoSpaceDE w:val="0"/>
        <w:autoSpaceDN w:val="0"/>
        <w:adjustRightInd w:val="0"/>
        <w:spacing w:line="240" w:lineRule="auto"/>
        <w:ind w:firstLine="709"/>
        <w:jc w:val="both"/>
        <w:rPr>
          <w:rFonts w:ascii="Times New Roman" w:eastAsia="TimesNewRoman" w:hAnsi="Times New Roman"/>
          <w:sz w:val="24"/>
          <w:szCs w:val="24"/>
        </w:rPr>
      </w:pPr>
    </w:p>
    <w:p w:rsidR="006A2B1F" w:rsidRPr="005D1B60"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2" w:name="_Toc286837176"/>
      <w:bookmarkStart w:id="173" w:name="_Toc312396553"/>
      <w:bookmarkEnd w:id="169"/>
      <w:bookmarkEnd w:id="170"/>
      <w:bookmarkEnd w:id="171"/>
      <w:r>
        <w:rPr>
          <w:rFonts w:ascii="Times New Roman" w:hAnsi="Times New Roman"/>
          <w:b/>
          <w:sz w:val="24"/>
          <w:szCs w:val="24"/>
        </w:rPr>
        <w:t>Статья 10.8. </w:t>
      </w:r>
      <w:r w:rsidRPr="005D1B60">
        <w:rPr>
          <w:rFonts w:ascii="Times New Roman" w:hAnsi="Times New Roman"/>
          <w:b/>
          <w:sz w:val="24"/>
          <w:szCs w:val="24"/>
        </w:rPr>
        <w:t>Градостроительный регламент зон</w:t>
      </w:r>
      <w:r>
        <w:rPr>
          <w:rFonts w:ascii="Times New Roman" w:hAnsi="Times New Roman"/>
          <w:b/>
          <w:sz w:val="24"/>
          <w:szCs w:val="24"/>
        </w:rPr>
        <w:t>ы</w:t>
      </w:r>
      <w:r w:rsidRPr="005D1B60">
        <w:rPr>
          <w:rFonts w:ascii="Times New Roman" w:hAnsi="Times New Roman"/>
          <w:b/>
          <w:sz w:val="24"/>
          <w:szCs w:val="24"/>
        </w:rPr>
        <w:t xml:space="preserve"> </w:t>
      </w:r>
      <w:bookmarkEnd w:id="172"/>
      <w:bookmarkEnd w:id="173"/>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6A2B1F" w:rsidRDefault="006A2B1F" w:rsidP="006A2B1F">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w:t>
      </w:r>
      <w:r>
        <w:rPr>
          <w:rFonts w:ascii="Times New Roman" w:hAnsi="Times New Roman"/>
          <w:b/>
          <w:sz w:val="24"/>
          <w:szCs w:val="24"/>
        </w:rPr>
        <w:t xml:space="preserve">для </w:t>
      </w:r>
      <w:r w:rsidRPr="005D1B60">
        <w:rPr>
          <w:rFonts w:ascii="Times New Roman" w:hAnsi="Times New Roman"/>
          <w:b/>
          <w:sz w:val="24"/>
          <w:szCs w:val="24"/>
        </w:rPr>
        <w:t xml:space="preserve">зоны </w:t>
      </w:r>
      <w:r>
        <w:rPr>
          <w:rFonts w:ascii="Times New Roman" w:hAnsi="Times New Roman"/>
          <w:b/>
          <w:sz w:val="24"/>
          <w:szCs w:val="24"/>
        </w:rPr>
        <w:t>рекреации.</w:t>
      </w:r>
    </w:p>
    <w:p w:rsidR="006A2B1F" w:rsidRPr="005D1B60" w:rsidRDefault="006A2B1F" w:rsidP="006A2B1F">
      <w:pPr>
        <w:pStyle w:val="afc"/>
        <w:widowControl w:val="0"/>
        <w:spacing w:after="0" w:line="240" w:lineRule="auto"/>
        <w:ind w:left="0" w:firstLine="709"/>
        <w:jc w:val="both"/>
        <w:rPr>
          <w:rFonts w:ascii="Times New Roman" w:hAnsi="Times New Roman"/>
          <w:b/>
          <w:sz w:val="24"/>
          <w:szCs w:val="24"/>
        </w:rPr>
      </w:pPr>
    </w:p>
    <w:p w:rsidR="006A2B1F" w:rsidRPr="005D1B60"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Р1.</w:t>
      </w:r>
    </w:p>
    <w:p w:rsidR="006A2B1F" w:rsidRDefault="006A2B1F" w:rsidP="006A2B1F">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Цель выделения зоны</w:t>
      </w:r>
      <w:r>
        <w:rPr>
          <w:rFonts w:ascii="Times New Roman" w:hAnsi="Times New Roman"/>
          <w:sz w:val="24"/>
          <w:szCs w:val="24"/>
        </w:rPr>
        <w:t>.</w:t>
      </w:r>
    </w:p>
    <w:p w:rsidR="006A2B1F" w:rsidRDefault="006A2B1F" w:rsidP="006A2B1F">
      <w:pPr>
        <w:pStyle w:val="aff0"/>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6A2B1F" w:rsidRDefault="006A2B1F" w:rsidP="006A2B1F"/>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6A2B1F" w:rsidRPr="005525F2" w:rsidTr="006A2B1F">
        <w:tc>
          <w:tcPr>
            <w:tcW w:w="9889" w:type="dxa"/>
            <w:gridSpan w:val="4"/>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 xml:space="preserve">Р1 - зона </w:t>
            </w:r>
            <w:r>
              <w:rPr>
                <w:rFonts w:ascii="Times New Roman" w:eastAsia="Times New Roman" w:hAnsi="Times New Roman"/>
                <w:b/>
                <w:sz w:val="20"/>
                <w:szCs w:val="20"/>
              </w:rPr>
              <w:t>рекреации</w:t>
            </w:r>
          </w:p>
        </w:tc>
      </w:tr>
      <w:tr w:rsidR="006A2B1F" w:rsidRPr="005525F2" w:rsidTr="006A2B1F">
        <w:tc>
          <w:tcPr>
            <w:tcW w:w="675" w:type="dxa"/>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tc>
        <w:tc>
          <w:tcPr>
            <w:tcW w:w="709" w:type="dxa"/>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 xml:space="preserve">Код </w:t>
            </w:r>
          </w:p>
        </w:tc>
        <w:tc>
          <w:tcPr>
            <w:tcW w:w="6237" w:type="dxa"/>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tc>
      </w:tr>
      <w:tr w:rsidR="006A2B1F" w:rsidRPr="005525F2" w:rsidTr="006A2B1F">
        <w:tc>
          <w:tcPr>
            <w:tcW w:w="9889" w:type="dxa"/>
            <w:gridSpan w:val="4"/>
            <w:shd w:val="clear" w:color="auto" w:fill="auto"/>
            <w:vAlign w:val="center"/>
          </w:tcPr>
          <w:p w:rsidR="006A2B1F" w:rsidRPr="005525F2" w:rsidRDefault="006A2B1F" w:rsidP="006A2B1F">
            <w:pPr>
              <w:spacing w:line="240" w:lineRule="auto"/>
              <w:rPr>
                <w:rFonts w:ascii="Times New Roman" w:hAnsi="Times New Roman"/>
                <w:b/>
                <w:sz w:val="20"/>
                <w:szCs w:val="20"/>
              </w:rPr>
            </w:pPr>
            <w:r w:rsidRPr="005525F2">
              <w:rPr>
                <w:rFonts w:ascii="Times New Roman" w:hAnsi="Times New Roman"/>
                <w:b/>
                <w:sz w:val="20"/>
                <w:szCs w:val="20"/>
              </w:rPr>
              <w:t>Основные виды разрешенного использования</w:t>
            </w:r>
          </w:p>
        </w:tc>
      </w:tr>
      <w:tr w:rsidR="006A2B1F" w:rsidRPr="005525F2" w:rsidTr="006A2B1F">
        <w:tc>
          <w:tcPr>
            <w:tcW w:w="675" w:type="dxa"/>
            <w:shd w:val="clear" w:color="auto" w:fill="auto"/>
            <w:vAlign w:val="center"/>
          </w:tcPr>
          <w:p w:rsidR="006A2B1F" w:rsidRPr="005525F2" w:rsidRDefault="006A2B1F" w:rsidP="006A2B1F">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6A2B1F" w:rsidRPr="005525F2" w:rsidRDefault="006A2B1F" w:rsidP="006A2B1F">
            <w:pPr>
              <w:spacing w:line="240" w:lineRule="auto"/>
              <w:rPr>
                <w:rFonts w:ascii="Times New Roman" w:hAnsi="Times New Roman"/>
                <w:sz w:val="20"/>
                <w:szCs w:val="20"/>
              </w:rPr>
            </w:pPr>
            <w:r w:rsidRPr="005525F2">
              <w:rPr>
                <w:rFonts w:ascii="Times New Roman" w:hAnsi="Times New Roman"/>
                <w:sz w:val="20"/>
                <w:szCs w:val="20"/>
              </w:rPr>
              <w:t>Спорт</w:t>
            </w:r>
          </w:p>
        </w:tc>
        <w:tc>
          <w:tcPr>
            <w:tcW w:w="709" w:type="dxa"/>
            <w:shd w:val="clear" w:color="auto" w:fill="auto"/>
            <w:vAlign w:val="center"/>
          </w:tcPr>
          <w:p w:rsidR="006A2B1F" w:rsidRPr="005525F2" w:rsidRDefault="006A2B1F" w:rsidP="006A2B1F">
            <w:pPr>
              <w:spacing w:line="240" w:lineRule="auto"/>
              <w:rPr>
                <w:rFonts w:ascii="Times New Roman" w:hAnsi="Times New Roman"/>
                <w:sz w:val="20"/>
                <w:szCs w:val="20"/>
              </w:rPr>
            </w:pPr>
            <w:r w:rsidRPr="005525F2">
              <w:rPr>
                <w:rFonts w:ascii="Times New Roman" w:hAnsi="Times New Roman"/>
                <w:sz w:val="20"/>
                <w:szCs w:val="20"/>
              </w:rPr>
              <w:t>5.1</w:t>
            </w:r>
          </w:p>
        </w:tc>
        <w:tc>
          <w:tcPr>
            <w:tcW w:w="6237" w:type="dxa"/>
            <w:shd w:val="clear" w:color="auto" w:fill="auto"/>
            <w:vAlign w:val="center"/>
          </w:tcPr>
          <w:p w:rsidR="006A2B1F" w:rsidRPr="005525F2" w:rsidRDefault="006A2B1F" w:rsidP="006A2B1F">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rPr>
              <w:t>)</w:t>
            </w:r>
          </w:p>
        </w:tc>
      </w:tr>
      <w:tr w:rsidR="006A2B1F" w:rsidRPr="005525F2" w:rsidTr="006A2B1F">
        <w:tc>
          <w:tcPr>
            <w:tcW w:w="675" w:type="dxa"/>
            <w:shd w:val="clear" w:color="auto" w:fill="auto"/>
            <w:vAlign w:val="center"/>
          </w:tcPr>
          <w:p w:rsidR="006A2B1F" w:rsidRPr="005525F2" w:rsidRDefault="006A2B1F" w:rsidP="006A2B1F">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6A2B1F" w:rsidRPr="005525F2" w:rsidRDefault="006A2B1F" w:rsidP="006A2B1F">
            <w:pPr>
              <w:spacing w:line="240" w:lineRule="auto"/>
              <w:rPr>
                <w:rFonts w:ascii="Times New Roman" w:hAnsi="Times New Roman"/>
                <w:sz w:val="20"/>
                <w:szCs w:val="20"/>
              </w:rPr>
            </w:pPr>
            <w:bookmarkStart w:id="174" w:name="sub_1052"/>
            <w:r w:rsidRPr="00D115D8">
              <w:rPr>
                <w:rFonts w:ascii="Times New Roman" w:hAnsi="Times New Roman"/>
                <w:sz w:val="20"/>
                <w:szCs w:val="20"/>
              </w:rPr>
              <w:t>Природно-познавательный туризм</w:t>
            </w:r>
            <w:bookmarkEnd w:id="174"/>
          </w:p>
        </w:tc>
        <w:tc>
          <w:tcPr>
            <w:tcW w:w="709" w:type="dxa"/>
            <w:shd w:val="clear" w:color="auto" w:fill="auto"/>
            <w:vAlign w:val="center"/>
          </w:tcPr>
          <w:p w:rsidR="006A2B1F" w:rsidRPr="005525F2" w:rsidRDefault="006A2B1F" w:rsidP="006A2B1F">
            <w:pPr>
              <w:spacing w:line="240" w:lineRule="auto"/>
              <w:rPr>
                <w:rFonts w:ascii="Times New Roman" w:hAnsi="Times New Roman"/>
                <w:sz w:val="20"/>
                <w:szCs w:val="20"/>
              </w:rPr>
            </w:pPr>
            <w:r w:rsidRPr="00D115D8">
              <w:rPr>
                <w:rFonts w:ascii="Times New Roman" w:hAnsi="Times New Roman"/>
                <w:sz w:val="20"/>
                <w:szCs w:val="20"/>
              </w:rPr>
              <w:t>5.2.1</w:t>
            </w:r>
          </w:p>
        </w:tc>
        <w:tc>
          <w:tcPr>
            <w:tcW w:w="6237" w:type="dxa"/>
            <w:shd w:val="clear" w:color="auto" w:fill="auto"/>
            <w:vAlign w:val="center"/>
          </w:tcPr>
          <w:p w:rsidR="006A2B1F" w:rsidRPr="00D115D8" w:rsidRDefault="006A2B1F" w:rsidP="006A2B1F">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1E434E" w:rsidRPr="002932E7" w:rsidRDefault="001E434E" w:rsidP="009C0CD7">
            <w:pPr>
              <w:spacing w:line="240" w:lineRule="auto"/>
              <w:rPr>
                <w:rFonts w:ascii="Times New Roman" w:hAnsi="Times New Roman"/>
                <w:sz w:val="20"/>
                <w:szCs w:val="20"/>
              </w:rPr>
            </w:pPr>
            <w:r w:rsidRPr="002932E7">
              <w:rPr>
                <w:rFonts w:ascii="Times New Roman" w:hAnsi="Times New Roman"/>
                <w:sz w:val="20"/>
                <w:szCs w:val="20"/>
              </w:rPr>
              <w:t>Туристическое обслуживание</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Pr>
                <w:rFonts w:ascii="Times New Roman" w:hAnsi="Times New Roman"/>
                <w:sz w:val="20"/>
                <w:szCs w:val="20"/>
              </w:rPr>
              <w:t>5.2.1</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Pr>
                <w:rFonts w:ascii="Times New Roman" w:hAnsi="Times New Roman"/>
                <w:sz w:val="20"/>
                <w:szCs w:val="20"/>
              </w:rPr>
              <w:t xml:space="preserve">5.2.1 - </w:t>
            </w:r>
            <w:r w:rsidRPr="002932E7">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 xml:space="preserve">Гостиничное </w:t>
            </w:r>
            <w:r w:rsidRPr="005525F2">
              <w:rPr>
                <w:rFonts w:ascii="Times New Roman" w:hAnsi="Times New Roman"/>
                <w:sz w:val="20"/>
                <w:szCs w:val="20"/>
              </w:rPr>
              <w:lastRenderedPageBreak/>
              <w:t>обслуживание</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lastRenderedPageBreak/>
              <w:t>4.7</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 xml:space="preserve">4.7 - Размещение гостиниц, пансионатов, домов отдыха, не оказывающих услуги по лечению, а также иных зданий, </w:t>
            </w:r>
            <w:r w:rsidRPr="005525F2">
              <w:rPr>
                <w:rFonts w:ascii="Times New Roman" w:hAnsi="Times New Roman"/>
                <w:sz w:val="20"/>
                <w:szCs w:val="20"/>
              </w:rPr>
              <w:lastRenderedPageBreak/>
              <w:t>используемых с целью извлечения предпринимательской выгоды из предоставления жилого помещения для временного проживания в них</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lastRenderedPageBreak/>
              <w:t>5</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Бытовое обслуживание</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3.3</w:t>
            </w:r>
          </w:p>
        </w:tc>
        <w:tc>
          <w:tcPr>
            <w:tcW w:w="6237" w:type="dxa"/>
            <w:shd w:val="clear" w:color="auto" w:fill="auto"/>
            <w:vAlign w:val="center"/>
          </w:tcPr>
          <w:p w:rsidR="001E434E" w:rsidRPr="006A1571"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5.3</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9.1</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9.0</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1E434E" w:rsidRPr="00B1552C" w:rsidRDefault="001E434E" w:rsidP="009C0CD7">
            <w:pPr>
              <w:pStyle w:val="aff0"/>
              <w:jc w:val="center"/>
              <w:rPr>
                <w:sz w:val="20"/>
                <w:szCs w:val="20"/>
              </w:rPr>
            </w:pPr>
            <w:r w:rsidRPr="00B1552C">
              <w:rPr>
                <w:sz w:val="20"/>
                <w:szCs w:val="20"/>
              </w:rPr>
              <w:t>Земельные участки (территории) общего пользования</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12.0</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4.6</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1E434E" w:rsidRPr="005525F2" w:rsidTr="006A2B1F">
        <w:tc>
          <w:tcPr>
            <w:tcW w:w="675" w:type="dxa"/>
            <w:shd w:val="clear" w:color="auto" w:fill="auto"/>
            <w:vAlign w:val="center"/>
          </w:tcPr>
          <w:p w:rsidR="001E434E" w:rsidRDefault="001E434E" w:rsidP="006A2B1F">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Магазины</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4.4</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 xml:space="preserve">4.4 - Размещение объектов капитального строительства, предназначенных для продажи товаров, торговая площадь которых составляет до </w:t>
            </w:r>
            <w:r>
              <w:rPr>
                <w:rFonts w:ascii="Times New Roman" w:hAnsi="Times New Roman"/>
                <w:sz w:val="20"/>
                <w:szCs w:val="20"/>
              </w:rPr>
              <w:t>15</w:t>
            </w:r>
            <w:r w:rsidRPr="005525F2">
              <w:rPr>
                <w:rFonts w:ascii="Times New Roman" w:hAnsi="Times New Roman"/>
                <w:sz w:val="20"/>
                <w:szCs w:val="20"/>
              </w:rPr>
              <w:t>0 кв. м</w:t>
            </w:r>
          </w:p>
        </w:tc>
      </w:tr>
      <w:tr w:rsidR="001E434E" w:rsidRPr="005525F2" w:rsidTr="006A2B1F">
        <w:tc>
          <w:tcPr>
            <w:tcW w:w="675" w:type="dxa"/>
            <w:shd w:val="clear" w:color="auto" w:fill="auto"/>
            <w:vAlign w:val="center"/>
          </w:tcPr>
          <w:p w:rsidR="001E434E" w:rsidRDefault="001E434E" w:rsidP="006A2B1F">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r>
              <w:rPr>
                <w:rFonts w:ascii="Times New Roman" w:hAnsi="Times New Roman"/>
                <w:sz w:val="20"/>
                <w:szCs w:val="20"/>
              </w:rPr>
              <w:t>*</w:t>
            </w:r>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sidRPr="005525F2">
              <w:rPr>
                <w:rFonts w:ascii="Times New Roman" w:hAnsi="Times New Roman"/>
                <w:sz w:val="20"/>
                <w:szCs w:val="20"/>
              </w:rPr>
              <w:t>3.6</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1E434E" w:rsidRPr="00473565" w:rsidRDefault="001E434E" w:rsidP="009C0CD7">
            <w:pPr>
              <w:spacing w:line="240" w:lineRule="auto"/>
              <w:rPr>
                <w:rFonts w:ascii="Times New Roman" w:hAnsi="Times New Roman"/>
                <w:sz w:val="20"/>
                <w:szCs w:val="20"/>
              </w:rPr>
            </w:pPr>
            <w:bookmarkStart w:id="175" w:name="sub_10111"/>
            <w:r w:rsidRPr="00473565">
              <w:rPr>
                <w:rFonts w:ascii="Times New Roman" w:eastAsia="Times New Roman" w:hAnsi="Times New Roman"/>
                <w:sz w:val="20"/>
                <w:szCs w:val="20"/>
              </w:rPr>
              <w:t>Общее пользование водными объектами</w:t>
            </w:r>
            <w:bookmarkEnd w:id="175"/>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Pr>
                <w:rFonts w:ascii="Times New Roman" w:hAnsi="Times New Roman"/>
                <w:sz w:val="20"/>
                <w:szCs w:val="20"/>
              </w:rPr>
              <w:t>11.1</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Pr>
                <w:rFonts w:ascii="Times New Roman" w:hAnsi="Times New Roman"/>
                <w:sz w:val="20"/>
                <w:szCs w:val="20"/>
              </w:rPr>
              <w:t xml:space="preserve">11.1 - </w:t>
            </w:r>
            <w:r w:rsidRPr="00473565">
              <w:rPr>
                <w:rFonts w:ascii="Times New Roman" w:eastAsia="Times New Roman" w:hAnsi="Times New Roman"/>
                <w:sz w:val="20"/>
                <w:szCs w:val="20"/>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w:t>
            </w:r>
            <w:r w:rsidRPr="00473565">
              <w:rPr>
                <w:rFonts w:ascii="Times New Roman" w:eastAsia="Times New Roman" w:hAnsi="Times New Roman"/>
                <w:sz w:val="20"/>
                <w:szCs w:val="20"/>
              </w:rPr>
              <w:lastRenderedPageBreak/>
              <w:t>законодательством)</w:t>
            </w:r>
          </w:p>
        </w:tc>
      </w:tr>
      <w:tr w:rsidR="001E434E" w:rsidRPr="005525F2" w:rsidTr="006A2B1F">
        <w:tc>
          <w:tcPr>
            <w:tcW w:w="675" w:type="dxa"/>
            <w:shd w:val="clear" w:color="auto" w:fill="auto"/>
            <w:vAlign w:val="center"/>
          </w:tcPr>
          <w:p w:rsidR="001E434E" w:rsidRDefault="001E434E" w:rsidP="006A2B1F">
            <w:pPr>
              <w:spacing w:line="240" w:lineRule="auto"/>
              <w:rPr>
                <w:rFonts w:ascii="Times New Roman" w:hAnsi="Times New Roman"/>
                <w:sz w:val="20"/>
                <w:szCs w:val="20"/>
              </w:rPr>
            </w:pPr>
            <w:r>
              <w:rPr>
                <w:rFonts w:ascii="Times New Roman" w:hAnsi="Times New Roman"/>
                <w:sz w:val="20"/>
                <w:szCs w:val="20"/>
              </w:rPr>
              <w:lastRenderedPageBreak/>
              <w:t>15</w:t>
            </w:r>
          </w:p>
        </w:tc>
        <w:tc>
          <w:tcPr>
            <w:tcW w:w="2268" w:type="dxa"/>
            <w:shd w:val="clear" w:color="auto" w:fill="auto"/>
            <w:vAlign w:val="center"/>
          </w:tcPr>
          <w:p w:rsidR="001E434E" w:rsidRPr="00473565" w:rsidRDefault="001E434E" w:rsidP="009C0CD7">
            <w:pPr>
              <w:spacing w:line="240" w:lineRule="auto"/>
              <w:rPr>
                <w:rFonts w:ascii="Times New Roman" w:hAnsi="Times New Roman"/>
                <w:sz w:val="20"/>
                <w:szCs w:val="20"/>
              </w:rPr>
            </w:pPr>
            <w:bookmarkStart w:id="176" w:name="sub_10112"/>
            <w:r w:rsidRPr="00473565">
              <w:rPr>
                <w:rFonts w:ascii="Times New Roman" w:eastAsia="Times New Roman" w:hAnsi="Times New Roman"/>
                <w:sz w:val="20"/>
                <w:szCs w:val="20"/>
              </w:rPr>
              <w:t>Специальное пользование водными объектами</w:t>
            </w:r>
            <w:bookmarkEnd w:id="176"/>
          </w:p>
        </w:tc>
        <w:tc>
          <w:tcPr>
            <w:tcW w:w="709" w:type="dxa"/>
            <w:shd w:val="clear" w:color="auto" w:fill="auto"/>
            <w:vAlign w:val="center"/>
          </w:tcPr>
          <w:p w:rsidR="001E434E" w:rsidRPr="005525F2" w:rsidRDefault="001E434E" w:rsidP="009C0CD7">
            <w:pPr>
              <w:spacing w:line="240" w:lineRule="auto"/>
              <w:rPr>
                <w:rFonts w:ascii="Times New Roman" w:hAnsi="Times New Roman"/>
                <w:sz w:val="20"/>
                <w:szCs w:val="20"/>
              </w:rPr>
            </w:pPr>
            <w:r>
              <w:rPr>
                <w:rFonts w:ascii="Times New Roman" w:hAnsi="Times New Roman"/>
                <w:sz w:val="20"/>
                <w:szCs w:val="20"/>
              </w:rPr>
              <w:t>11.2</w:t>
            </w:r>
          </w:p>
        </w:tc>
        <w:tc>
          <w:tcPr>
            <w:tcW w:w="6237" w:type="dxa"/>
            <w:shd w:val="clear" w:color="auto" w:fill="auto"/>
            <w:vAlign w:val="center"/>
          </w:tcPr>
          <w:p w:rsidR="001E434E" w:rsidRPr="005525F2" w:rsidRDefault="001E434E" w:rsidP="009C0CD7">
            <w:pPr>
              <w:spacing w:line="240" w:lineRule="auto"/>
              <w:jc w:val="both"/>
              <w:rPr>
                <w:rFonts w:ascii="Times New Roman" w:hAnsi="Times New Roman"/>
                <w:sz w:val="20"/>
                <w:szCs w:val="20"/>
              </w:rPr>
            </w:pPr>
            <w:r>
              <w:rPr>
                <w:rFonts w:ascii="Times New Roman" w:hAnsi="Times New Roman"/>
                <w:sz w:val="20"/>
                <w:szCs w:val="20"/>
              </w:rPr>
              <w:t xml:space="preserve">11.2 - </w:t>
            </w:r>
            <w:r w:rsidRPr="00195777">
              <w:rPr>
                <w:rFonts w:ascii="Times New Roman" w:eastAsia="Times New Roman" w:hAnsi="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1E434E" w:rsidRPr="005525F2" w:rsidTr="006A2B1F">
        <w:tc>
          <w:tcPr>
            <w:tcW w:w="675" w:type="dxa"/>
            <w:shd w:val="clear" w:color="auto" w:fill="auto"/>
            <w:vAlign w:val="center"/>
          </w:tcPr>
          <w:p w:rsidR="001E434E" w:rsidRDefault="001E434E" w:rsidP="006A2B1F">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1E434E" w:rsidRPr="00FB1FF5" w:rsidRDefault="001E434E" w:rsidP="009C0CD7">
            <w:pPr>
              <w:spacing w:line="240" w:lineRule="auto"/>
              <w:rPr>
                <w:rFonts w:ascii="Times New Roman" w:eastAsia="Times New Roman" w:hAnsi="Times New Roman"/>
                <w:sz w:val="20"/>
                <w:szCs w:val="20"/>
              </w:rPr>
            </w:pPr>
            <w:r w:rsidRPr="00FB1FF5">
              <w:rPr>
                <w:rFonts w:ascii="Times New Roman" w:eastAsia="Times New Roman" w:hAnsi="Times New Roman"/>
                <w:sz w:val="20"/>
                <w:szCs w:val="20"/>
              </w:rPr>
              <w:t>Гидротехнические сооружения</w:t>
            </w:r>
          </w:p>
        </w:tc>
        <w:tc>
          <w:tcPr>
            <w:tcW w:w="709" w:type="dxa"/>
            <w:shd w:val="clear" w:color="auto" w:fill="auto"/>
            <w:vAlign w:val="center"/>
          </w:tcPr>
          <w:p w:rsidR="001E434E" w:rsidRDefault="001E434E" w:rsidP="009C0CD7">
            <w:pPr>
              <w:spacing w:line="240" w:lineRule="auto"/>
              <w:rPr>
                <w:rFonts w:ascii="Times New Roman" w:hAnsi="Times New Roman"/>
                <w:sz w:val="20"/>
                <w:szCs w:val="20"/>
              </w:rPr>
            </w:pPr>
            <w:r>
              <w:rPr>
                <w:rFonts w:ascii="Times New Roman" w:hAnsi="Times New Roman"/>
                <w:sz w:val="20"/>
                <w:szCs w:val="20"/>
              </w:rPr>
              <w:t>11.3</w:t>
            </w:r>
          </w:p>
        </w:tc>
        <w:tc>
          <w:tcPr>
            <w:tcW w:w="6237" w:type="dxa"/>
            <w:shd w:val="clear" w:color="auto" w:fill="auto"/>
            <w:vAlign w:val="center"/>
          </w:tcPr>
          <w:p w:rsidR="001E434E" w:rsidRDefault="001E434E" w:rsidP="009C0CD7">
            <w:pPr>
              <w:spacing w:line="240" w:lineRule="auto"/>
              <w:jc w:val="both"/>
              <w:rPr>
                <w:rFonts w:ascii="Times New Roman" w:hAnsi="Times New Roman"/>
                <w:sz w:val="20"/>
                <w:szCs w:val="20"/>
              </w:rPr>
            </w:pPr>
            <w:r>
              <w:rPr>
                <w:rFonts w:ascii="Times New Roman" w:hAnsi="Times New Roman"/>
                <w:sz w:val="20"/>
                <w:szCs w:val="20"/>
              </w:rPr>
              <w:t xml:space="preserve">11.3 - </w:t>
            </w:r>
            <w:r w:rsidRPr="00FB1FF5">
              <w:rPr>
                <w:rFonts w:ascii="Times New Roman" w:eastAsia="Times New Roman" w:hAnsi="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1E434E" w:rsidRPr="005525F2" w:rsidTr="009C0CD7">
        <w:tc>
          <w:tcPr>
            <w:tcW w:w="675" w:type="dxa"/>
            <w:shd w:val="clear" w:color="auto" w:fill="auto"/>
            <w:vAlign w:val="center"/>
          </w:tcPr>
          <w:p w:rsidR="001E434E" w:rsidRDefault="001E434E" w:rsidP="006A2B1F">
            <w:pPr>
              <w:spacing w:line="240" w:lineRule="auto"/>
              <w:rPr>
                <w:rFonts w:ascii="Times New Roman" w:hAnsi="Times New Roman"/>
                <w:sz w:val="20"/>
                <w:szCs w:val="20"/>
              </w:rPr>
            </w:pPr>
            <w:r>
              <w:rPr>
                <w:rFonts w:ascii="Times New Roman" w:hAnsi="Times New Roman"/>
                <w:sz w:val="20"/>
                <w:szCs w:val="20"/>
              </w:rPr>
              <w:t>17</w:t>
            </w:r>
          </w:p>
        </w:tc>
        <w:tc>
          <w:tcPr>
            <w:tcW w:w="2268" w:type="dxa"/>
            <w:shd w:val="clear" w:color="auto" w:fill="auto"/>
            <w:vAlign w:val="center"/>
          </w:tcPr>
          <w:p w:rsidR="001E434E" w:rsidRPr="00940ED4" w:rsidRDefault="001E434E" w:rsidP="009C0CD7">
            <w:pPr>
              <w:spacing w:line="240" w:lineRule="auto"/>
              <w:rPr>
                <w:rFonts w:ascii="Times New Roman" w:hAnsi="Times New Roman"/>
                <w:sz w:val="20"/>
                <w:szCs w:val="20"/>
              </w:rPr>
            </w:pPr>
            <w:r w:rsidRPr="00940ED4">
              <w:rPr>
                <w:rFonts w:ascii="Times New Roman" w:hAnsi="Times New Roman"/>
                <w:sz w:val="20"/>
                <w:szCs w:val="20"/>
              </w:rPr>
              <w:t>Историко-культурная деятельность</w:t>
            </w:r>
          </w:p>
        </w:tc>
        <w:tc>
          <w:tcPr>
            <w:tcW w:w="709" w:type="dxa"/>
            <w:shd w:val="clear" w:color="auto" w:fill="auto"/>
            <w:vAlign w:val="center"/>
          </w:tcPr>
          <w:p w:rsidR="001E434E" w:rsidRPr="00DA1C5E" w:rsidRDefault="001E434E" w:rsidP="009C0CD7">
            <w:pPr>
              <w:spacing w:line="240" w:lineRule="auto"/>
              <w:rPr>
                <w:rFonts w:ascii="Times New Roman" w:hAnsi="Times New Roman"/>
                <w:sz w:val="20"/>
                <w:szCs w:val="20"/>
              </w:rPr>
            </w:pPr>
            <w:r>
              <w:rPr>
                <w:rFonts w:ascii="Times New Roman" w:hAnsi="Times New Roman"/>
                <w:sz w:val="20"/>
                <w:szCs w:val="20"/>
              </w:rPr>
              <w:t>9.3</w:t>
            </w:r>
          </w:p>
        </w:tc>
        <w:tc>
          <w:tcPr>
            <w:tcW w:w="6237" w:type="dxa"/>
            <w:shd w:val="clear" w:color="auto" w:fill="auto"/>
          </w:tcPr>
          <w:p w:rsidR="001E434E" w:rsidRPr="00DA1C5E" w:rsidRDefault="001E434E" w:rsidP="009C0CD7">
            <w:pPr>
              <w:spacing w:line="240" w:lineRule="auto"/>
              <w:jc w:val="both"/>
              <w:rPr>
                <w:rFonts w:ascii="Times New Roman" w:hAnsi="Times New Roman"/>
                <w:sz w:val="20"/>
                <w:szCs w:val="20"/>
              </w:rPr>
            </w:pPr>
            <w:r>
              <w:rPr>
                <w:rFonts w:ascii="Times New Roman" w:hAnsi="Times New Roman"/>
                <w:sz w:val="20"/>
                <w:szCs w:val="20"/>
              </w:rPr>
              <w:t>9.3 - </w:t>
            </w:r>
            <w:r w:rsidRPr="00940ED4">
              <w:rPr>
                <w:rFonts w:ascii="Times New Roman" w:eastAsia="Times New Roman" w:hAnsi="Times New Roman"/>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1E434E" w:rsidRPr="005525F2" w:rsidTr="006A2B1F">
        <w:tc>
          <w:tcPr>
            <w:tcW w:w="9889" w:type="dxa"/>
            <w:gridSpan w:val="4"/>
            <w:shd w:val="clear" w:color="auto" w:fill="auto"/>
            <w:vAlign w:val="center"/>
          </w:tcPr>
          <w:p w:rsidR="001E434E" w:rsidRPr="007E29BF" w:rsidRDefault="001E434E" w:rsidP="006A2B1F">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1E434E" w:rsidRPr="005525F2" w:rsidTr="006A2B1F">
        <w:tc>
          <w:tcPr>
            <w:tcW w:w="675" w:type="dxa"/>
            <w:shd w:val="clear" w:color="auto" w:fill="auto"/>
            <w:vAlign w:val="center"/>
          </w:tcPr>
          <w:p w:rsidR="001E434E" w:rsidRPr="005525F2" w:rsidRDefault="001E434E" w:rsidP="006A2B1F">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Деловое управление</w:t>
            </w:r>
            <w:r>
              <w:rPr>
                <w:rFonts w:ascii="Times New Roman" w:hAnsi="Times New Roman"/>
                <w:sz w:val="20"/>
                <w:szCs w:val="20"/>
              </w:rPr>
              <w:t>*</w:t>
            </w:r>
          </w:p>
        </w:tc>
        <w:tc>
          <w:tcPr>
            <w:tcW w:w="709"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4.1</w:t>
            </w:r>
          </w:p>
        </w:tc>
        <w:tc>
          <w:tcPr>
            <w:tcW w:w="6237" w:type="dxa"/>
            <w:shd w:val="clear" w:color="auto" w:fill="auto"/>
            <w:vAlign w:val="center"/>
          </w:tcPr>
          <w:p w:rsidR="001E434E" w:rsidRPr="005525F2" w:rsidRDefault="001E434E" w:rsidP="006A2B1F">
            <w:pPr>
              <w:spacing w:line="240" w:lineRule="auto"/>
              <w:jc w:val="both"/>
              <w:rPr>
                <w:rFonts w:ascii="Times New Roman" w:hAnsi="Times New Roman"/>
                <w:sz w:val="20"/>
                <w:szCs w:val="20"/>
              </w:rPr>
            </w:pPr>
            <w:r w:rsidRPr="005525F2">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1E434E" w:rsidRPr="005525F2" w:rsidTr="006A2B1F">
        <w:tc>
          <w:tcPr>
            <w:tcW w:w="675" w:type="dxa"/>
            <w:shd w:val="clear" w:color="auto" w:fill="auto"/>
            <w:vAlign w:val="center"/>
          </w:tcPr>
          <w:p w:rsidR="001E434E" w:rsidRPr="001E434E" w:rsidRDefault="001E434E" w:rsidP="006A2B1F">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r>
              <w:rPr>
                <w:rFonts w:ascii="Times New Roman" w:hAnsi="Times New Roman"/>
                <w:sz w:val="20"/>
                <w:szCs w:val="20"/>
              </w:rPr>
              <w:t>*</w:t>
            </w:r>
          </w:p>
        </w:tc>
        <w:tc>
          <w:tcPr>
            <w:tcW w:w="709"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3.7</w:t>
            </w:r>
          </w:p>
        </w:tc>
        <w:tc>
          <w:tcPr>
            <w:tcW w:w="6237" w:type="dxa"/>
            <w:shd w:val="clear" w:color="auto" w:fill="auto"/>
            <w:vAlign w:val="center"/>
          </w:tcPr>
          <w:p w:rsidR="001E434E" w:rsidRPr="005525F2" w:rsidRDefault="001E434E" w:rsidP="006A2B1F">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1E434E" w:rsidRPr="005525F2" w:rsidTr="006A2B1F">
        <w:tc>
          <w:tcPr>
            <w:tcW w:w="675" w:type="dxa"/>
            <w:shd w:val="clear" w:color="auto" w:fill="auto"/>
            <w:vAlign w:val="center"/>
          </w:tcPr>
          <w:p w:rsidR="001E434E" w:rsidRPr="001E434E" w:rsidRDefault="001E434E" w:rsidP="001E434E">
            <w:pPr>
              <w:spacing w:line="240" w:lineRule="auto"/>
              <w:rPr>
                <w:rFonts w:ascii="Times New Roman" w:hAnsi="Times New Roman"/>
                <w:sz w:val="20"/>
                <w:szCs w:val="20"/>
              </w:rPr>
            </w:pPr>
            <w:r>
              <w:rPr>
                <w:rFonts w:ascii="Times New Roman" w:hAnsi="Times New Roman"/>
                <w:sz w:val="20"/>
                <w:szCs w:val="20"/>
                <w:lang w:val="en-US"/>
              </w:rPr>
              <w:t>2</w:t>
            </w:r>
            <w:r>
              <w:rPr>
                <w:rFonts w:ascii="Times New Roman" w:hAnsi="Times New Roman"/>
                <w:sz w:val="20"/>
                <w:szCs w:val="20"/>
              </w:rPr>
              <w:t>0</w:t>
            </w:r>
          </w:p>
        </w:tc>
        <w:tc>
          <w:tcPr>
            <w:tcW w:w="2268"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240D5B">
              <w:rPr>
                <w:rFonts w:ascii="Times New Roman" w:hAnsi="Times New Roman"/>
                <w:sz w:val="20"/>
                <w:szCs w:val="20"/>
              </w:rPr>
              <w:t>Связь</w:t>
            </w:r>
          </w:p>
        </w:tc>
        <w:tc>
          <w:tcPr>
            <w:tcW w:w="709"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240D5B">
              <w:rPr>
                <w:rFonts w:ascii="Times New Roman" w:hAnsi="Times New Roman"/>
                <w:sz w:val="20"/>
                <w:szCs w:val="20"/>
              </w:rPr>
              <w:t>6.8</w:t>
            </w:r>
          </w:p>
        </w:tc>
        <w:tc>
          <w:tcPr>
            <w:tcW w:w="6237" w:type="dxa"/>
            <w:shd w:val="clear" w:color="auto" w:fill="auto"/>
            <w:vAlign w:val="center"/>
          </w:tcPr>
          <w:p w:rsidR="001E434E" w:rsidRPr="00240D5B" w:rsidRDefault="001E434E" w:rsidP="006A2B1F">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1E434E" w:rsidRPr="005525F2" w:rsidTr="006A2B1F">
        <w:tc>
          <w:tcPr>
            <w:tcW w:w="9889" w:type="dxa"/>
            <w:gridSpan w:val="4"/>
            <w:shd w:val="clear" w:color="auto" w:fill="auto"/>
            <w:vAlign w:val="center"/>
          </w:tcPr>
          <w:p w:rsidR="001E434E" w:rsidRPr="00C61606" w:rsidRDefault="001E434E" w:rsidP="006A2B1F">
            <w:pPr>
              <w:spacing w:line="240" w:lineRule="auto"/>
              <w:rPr>
                <w:rFonts w:ascii="Times New Roman" w:hAnsi="Times New Roman"/>
                <w:sz w:val="20"/>
                <w:szCs w:val="20"/>
              </w:rPr>
            </w:pPr>
            <w:r>
              <w:rPr>
                <w:rFonts w:ascii="Times New Roman" w:hAnsi="Times New Roman"/>
                <w:b/>
                <w:sz w:val="20"/>
                <w:szCs w:val="20"/>
              </w:rPr>
              <w:t>В</w:t>
            </w:r>
            <w:r w:rsidRPr="003D7066">
              <w:rPr>
                <w:rFonts w:ascii="Times New Roman" w:hAnsi="Times New Roman"/>
                <w:b/>
                <w:sz w:val="20"/>
                <w:szCs w:val="20"/>
              </w:rPr>
              <w:t>спомогательные виды</w:t>
            </w:r>
            <w:r>
              <w:rPr>
                <w:rFonts w:ascii="Times New Roman" w:hAnsi="Times New Roman"/>
                <w:b/>
                <w:sz w:val="20"/>
                <w:szCs w:val="20"/>
              </w:rPr>
              <w:t xml:space="preserve"> </w:t>
            </w:r>
            <w:r w:rsidRPr="003D7066">
              <w:rPr>
                <w:rFonts w:ascii="Times New Roman" w:hAnsi="Times New Roman"/>
                <w:b/>
                <w:sz w:val="20"/>
                <w:szCs w:val="20"/>
              </w:rPr>
              <w:t>разрешённого использования</w:t>
            </w:r>
            <w:r>
              <w:rPr>
                <w:rFonts w:ascii="Times New Roman" w:hAnsi="Times New Roman"/>
                <w:b/>
                <w:sz w:val="20"/>
                <w:szCs w:val="20"/>
              </w:rPr>
              <w:t>,</w:t>
            </w:r>
            <w:r>
              <w:t xml:space="preserve"> </w:t>
            </w:r>
            <w:r w:rsidRPr="00C07308">
              <w:rPr>
                <w:rFonts w:ascii="Times New Roman" w:hAnsi="Times New Roman"/>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1E434E" w:rsidRPr="005525F2" w:rsidTr="006A2B1F">
        <w:tc>
          <w:tcPr>
            <w:tcW w:w="675" w:type="dxa"/>
            <w:shd w:val="clear" w:color="auto" w:fill="auto"/>
            <w:vAlign w:val="center"/>
          </w:tcPr>
          <w:p w:rsidR="001E434E" w:rsidRPr="000C10BE" w:rsidRDefault="001E434E" w:rsidP="001E434E">
            <w:pPr>
              <w:spacing w:line="240" w:lineRule="auto"/>
              <w:rPr>
                <w:rFonts w:ascii="Times New Roman" w:hAnsi="Times New Roman"/>
                <w:sz w:val="20"/>
                <w:szCs w:val="20"/>
                <w:lang w:val="en-US"/>
              </w:rPr>
            </w:pPr>
            <w:r>
              <w:rPr>
                <w:rFonts w:ascii="Times New Roman" w:hAnsi="Times New Roman"/>
                <w:sz w:val="20"/>
                <w:szCs w:val="20"/>
              </w:rPr>
              <w:t>21</w:t>
            </w:r>
          </w:p>
        </w:tc>
        <w:tc>
          <w:tcPr>
            <w:tcW w:w="2268"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709" w:type="dxa"/>
            <w:shd w:val="clear" w:color="auto" w:fill="auto"/>
            <w:vAlign w:val="center"/>
          </w:tcPr>
          <w:p w:rsidR="001E434E" w:rsidRPr="005525F2" w:rsidRDefault="001E434E" w:rsidP="006A2B1F">
            <w:pPr>
              <w:spacing w:line="240" w:lineRule="auto"/>
              <w:rPr>
                <w:rFonts w:ascii="Times New Roman" w:hAnsi="Times New Roman"/>
                <w:sz w:val="20"/>
                <w:szCs w:val="20"/>
              </w:rPr>
            </w:pPr>
            <w:r w:rsidRPr="005525F2">
              <w:rPr>
                <w:rFonts w:ascii="Times New Roman" w:hAnsi="Times New Roman"/>
                <w:sz w:val="20"/>
                <w:szCs w:val="20"/>
              </w:rPr>
              <w:t>3.1</w:t>
            </w:r>
          </w:p>
        </w:tc>
        <w:tc>
          <w:tcPr>
            <w:tcW w:w="6237" w:type="dxa"/>
            <w:shd w:val="clear" w:color="auto" w:fill="auto"/>
            <w:vAlign w:val="center"/>
          </w:tcPr>
          <w:p w:rsidR="001E434E" w:rsidRPr="005525F2" w:rsidRDefault="001E434E" w:rsidP="006A2B1F">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084299">
              <w:rPr>
                <w:rFonts w:ascii="Times New Roman" w:hAnsi="Times New Roman"/>
                <w:sz w:val="20"/>
                <w:szCs w:val="20"/>
              </w:rPr>
              <w:lastRenderedPageBreak/>
              <w:t>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1E434E" w:rsidRPr="005525F2" w:rsidTr="006A2B1F">
        <w:tc>
          <w:tcPr>
            <w:tcW w:w="675" w:type="dxa"/>
            <w:shd w:val="clear" w:color="auto" w:fill="auto"/>
            <w:vAlign w:val="center"/>
          </w:tcPr>
          <w:p w:rsidR="001E434E" w:rsidRPr="00FB1FF5" w:rsidRDefault="001E434E" w:rsidP="001E434E">
            <w:pPr>
              <w:spacing w:line="240" w:lineRule="auto"/>
              <w:rPr>
                <w:rFonts w:ascii="Times New Roman" w:hAnsi="Times New Roman"/>
                <w:sz w:val="20"/>
                <w:szCs w:val="20"/>
              </w:rPr>
            </w:pPr>
            <w:r>
              <w:rPr>
                <w:rFonts w:ascii="Times New Roman" w:hAnsi="Times New Roman"/>
                <w:sz w:val="20"/>
                <w:szCs w:val="20"/>
              </w:rPr>
              <w:lastRenderedPageBreak/>
              <w:t>22</w:t>
            </w:r>
          </w:p>
        </w:tc>
        <w:tc>
          <w:tcPr>
            <w:tcW w:w="2268" w:type="dxa"/>
            <w:shd w:val="clear" w:color="auto" w:fill="auto"/>
            <w:vAlign w:val="center"/>
          </w:tcPr>
          <w:p w:rsidR="001E434E" w:rsidRPr="00C61606" w:rsidRDefault="001E434E" w:rsidP="006A2B1F">
            <w:pPr>
              <w:spacing w:line="240" w:lineRule="auto"/>
              <w:rPr>
                <w:rFonts w:ascii="Times New Roman" w:hAnsi="Times New Roman"/>
                <w:sz w:val="20"/>
                <w:szCs w:val="20"/>
              </w:rPr>
            </w:pPr>
            <w:r w:rsidRPr="00C61606">
              <w:rPr>
                <w:rFonts w:ascii="Times New Roman" w:hAnsi="Times New Roman"/>
                <w:sz w:val="20"/>
                <w:szCs w:val="20"/>
              </w:rPr>
              <w:t>Склады</w:t>
            </w:r>
            <w:r>
              <w:rPr>
                <w:rFonts w:ascii="Times New Roman" w:hAnsi="Times New Roman"/>
                <w:sz w:val="20"/>
                <w:szCs w:val="20"/>
              </w:rPr>
              <w:t>***</w:t>
            </w:r>
          </w:p>
        </w:tc>
        <w:tc>
          <w:tcPr>
            <w:tcW w:w="709" w:type="dxa"/>
            <w:shd w:val="clear" w:color="auto" w:fill="auto"/>
            <w:vAlign w:val="center"/>
          </w:tcPr>
          <w:p w:rsidR="001E434E" w:rsidRPr="00C61606" w:rsidRDefault="001E434E" w:rsidP="006A2B1F">
            <w:pPr>
              <w:spacing w:line="240" w:lineRule="auto"/>
              <w:rPr>
                <w:rFonts w:ascii="Times New Roman" w:hAnsi="Times New Roman"/>
                <w:sz w:val="20"/>
                <w:szCs w:val="20"/>
              </w:rPr>
            </w:pPr>
            <w:r w:rsidRPr="00C61606">
              <w:rPr>
                <w:rFonts w:ascii="Times New Roman" w:hAnsi="Times New Roman"/>
                <w:sz w:val="20"/>
                <w:szCs w:val="20"/>
              </w:rPr>
              <w:t>6.9</w:t>
            </w:r>
          </w:p>
        </w:tc>
        <w:tc>
          <w:tcPr>
            <w:tcW w:w="6237" w:type="dxa"/>
            <w:shd w:val="clear" w:color="auto" w:fill="auto"/>
            <w:vAlign w:val="center"/>
          </w:tcPr>
          <w:p w:rsidR="001E434E" w:rsidRPr="00C61606" w:rsidRDefault="001E434E" w:rsidP="006A2B1F">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6A2B1F" w:rsidRPr="00F53B1E" w:rsidRDefault="006A2B1F" w:rsidP="006A2B1F">
      <w:pPr>
        <w:pStyle w:val="ConsNormal"/>
        <w:ind w:firstLine="709"/>
        <w:jc w:val="both"/>
        <w:rPr>
          <w:rFonts w:ascii="Times New Roman" w:hAnsi="Times New Roman"/>
          <w:sz w:val="20"/>
          <w:szCs w:val="20"/>
        </w:rPr>
      </w:pPr>
    </w:p>
    <w:p w:rsidR="006A2B1F" w:rsidRDefault="006A2B1F" w:rsidP="006A2B1F">
      <w:pPr>
        <w:pStyle w:val="ConsNormal"/>
        <w:ind w:firstLine="709"/>
        <w:jc w:val="both"/>
        <w:rPr>
          <w:rFonts w:ascii="Times New Roman" w:hAnsi="Times New Roman"/>
          <w:b/>
        </w:rPr>
      </w:pPr>
      <w:r w:rsidRPr="0047708F">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b/>
        </w:rPr>
        <w:t>:</w:t>
      </w:r>
    </w:p>
    <w:p w:rsidR="006A2B1F" w:rsidRDefault="006A2B1F" w:rsidP="006A2B1F">
      <w:pPr>
        <w:widowControl w:val="0"/>
        <w:suppressAutoHyphens/>
        <w:ind w:firstLine="709"/>
        <w:jc w:val="both"/>
        <w:rPr>
          <w:rFonts w:ascii="Times New Roman" w:hAnsi="Times New Roman"/>
          <w:sz w:val="24"/>
          <w:szCs w:val="24"/>
        </w:rPr>
      </w:pPr>
      <w:r w:rsidRPr="00791306">
        <w:rPr>
          <w:rFonts w:ascii="Times New Roman" w:hAnsi="Times New Roman"/>
          <w:sz w:val="24"/>
          <w:szCs w:val="24"/>
        </w:rPr>
        <w:t>1) предельные (минимальные и (или) максимальные) размеры земельных участков, в том числе их площадь</w:t>
      </w:r>
      <w:r>
        <w:rPr>
          <w:rFonts w:ascii="Times New Roman" w:hAnsi="Times New Roman"/>
          <w:sz w:val="24"/>
          <w:szCs w:val="24"/>
        </w:rPr>
        <w:t xml:space="preserve"> – не устанавливаются;</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r w:rsidR="001E434E">
        <w:rPr>
          <w:rFonts w:ascii="Times New Roman" w:hAnsi="Times New Roman"/>
          <w:sz w:val="24"/>
          <w:szCs w:val="24"/>
        </w:rPr>
        <w:t>3</w:t>
      </w:r>
      <w:r>
        <w:rPr>
          <w:rFonts w:ascii="Times New Roman" w:hAnsi="Times New Roman"/>
          <w:sz w:val="24"/>
          <w:szCs w:val="24"/>
        </w:rPr>
        <w:t xml:space="preserve"> метр</w:t>
      </w:r>
      <w:r w:rsidR="001E434E">
        <w:rPr>
          <w:rFonts w:ascii="Times New Roman" w:hAnsi="Times New Roman"/>
          <w:sz w:val="24"/>
          <w:szCs w:val="24"/>
        </w:rPr>
        <w:t>а</w:t>
      </w:r>
      <w:r w:rsidRPr="00791306">
        <w:rPr>
          <w:rFonts w:ascii="Times New Roman" w:hAnsi="Times New Roman"/>
          <w:sz w:val="24"/>
          <w:szCs w:val="24"/>
        </w:rPr>
        <w:t>;</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3) предельное количество этажей или предельную высоту зданий, строений, сооружений – не устанавливаются;</w:t>
      </w:r>
    </w:p>
    <w:p w:rsidR="006A2B1F" w:rsidRPr="00791306" w:rsidRDefault="006A2B1F" w:rsidP="006A2B1F">
      <w:pPr>
        <w:widowControl w:val="0"/>
        <w:ind w:firstLine="709"/>
        <w:jc w:val="both"/>
        <w:rPr>
          <w:rFonts w:ascii="Times New Roman" w:hAnsi="Times New Roman"/>
          <w:sz w:val="24"/>
          <w:szCs w:val="24"/>
        </w:rPr>
      </w:pPr>
      <w:r w:rsidRPr="00791306">
        <w:rPr>
          <w:rFonts w:ascii="Times New Roman" w:hAnsi="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6A2B1F" w:rsidRPr="0047708F" w:rsidRDefault="006A2B1F" w:rsidP="006A2B1F">
      <w:pPr>
        <w:pStyle w:val="ConsNormal"/>
        <w:ind w:firstLine="709"/>
        <w:jc w:val="both"/>
        <w:rPr>
          <w:rFonts w:ascii="Times New Roman" w:hAnsi="Times New Roman"/>
          <w:b/>
        </w:rPr>
      </w:pPr>
    </w:p>
    <w:p w:rsidR="006A2B1F" w:rsidRDefault="006A2B1F" w:rsidP="006A2B1F">
      <w:pPr>
        <w:pStyle w:val="afc"/>
        <w:widowControl w:val="0"/>
        <w:autoSpaceDE w:val="0"/>
        <w:autoSpaceDN w:val="0"/>
        <w:adjustRightInd w:val="0"/>
        <w:spacing w:after="0" w:line="240" w:lineRule="auto"/>
        <w:ind w:left="0" w:firstLine="709"/>
        <w:jc w:val="both"/>
        <w:outlineLvl w:val="2"/>
        <w:rPr>
          <w:rFonts w:ascii="Times New Roman" w:hAnsi="Times New Roman"/>
          <w:b/>
          <w:sz w:val="24"/>
          <w:szCs w:val="24"/>
        </w:rPr>
      </w:pPr>
      <w:r>
        <w:rPr>
          <w:rFonts w:ascii="Times New Roman" w:hAnsi="Times New Roman"/>
          <w:b/>
          <w:sz w:val="24"/>
          <w:szCs w:val="24"/>
        </w:rPr>
        <w:t>Ограничения использования земельных участков и объектов капитального строительства.</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r>
        <w:rPr>
          <w:rFonts w:ascii="Times New Roman" w:eastAsia="TimesNewRoman" w:hAnsi="Times New Roman"/>
          <w:sz w:val="24"/>
          <w:szCs w:val="24"/>
        </w:rPr>
        <w:t>Ограничения использования для данной территориальной зоны установлены Главой 11 настоящих Правил.</w:t>
      </w:r>
    </w:p>
    <w:p w:rsidR="006A2B1F" w:rsidRDefault="006A2B1F" w:rsidP="006A2B1F">
      <w:pPr>
        <w:widowControl w:val="0"/>
        <w:autoSpaceDE w:val="0"/>
        <w:autoSpaceDN w:val="0"/>
        <w:adjustRightInd w:val="0"/>
        <w:spacing w:line="240" w:lineRule="auto"/>
        <w:ind w:firstLine="709"/>
        <w:jc w:val="both"/>
        <w:rPr>
          <w:rFonts w:ascii="Times New Roman" w:eastAsia="TimesNewRoman" w:hAnsi="Times New Roman"/>
          <w:sz w:val="24"/>
          <w:szCs w:val="24"/>
        </w:rPr>
      </w:pPr>
    </w:p>
    <w:p w:rsidR="006A2B1F" w:rsidRPr="005D1B60" w:rsidRDefault="006A2B1F" w:rsidP="006A2B1F">
      <w:pPr>
        <w:pStyle w:val="afc"/>
        <w:widowControl w:val="0"/>
        <w:spacing w:after="0" w:line="240" w:lineRule="auto"/>
        <w:ind w:left="0" w:firstLine="709"/>
        <w:jc w:val="both"/>
        <w:rPr>
          <w:rFonts w:ascii="Times New Roman" w:hAnsi="Times New Roman"/>
          <w:b/>
          <w:sz w:val="24"/>
          <w:szCs w:val="24"/>
        </w:rPr>
      </w:pPr>
      <w:r w:rsidRPr="00C1539A">
        <w:rPr>
          <w:rFonts w:ascii="Times New Roman" w:hAnsi="Times New Roman"/>
          <w:b/>
          <w:sz w:val="24"/>
          <w:szCs w:val="24"/>
        </w:rPr>
        <w:t xml:space="preserve">Виды разрешенного использования земельных </w:t>
      </w:r>
      <w:r>
        <w:rPr>
          <w:rFonts w:ascii="Times New Roman" w:hAnsi="Times New Roman"/>
          <w:b/>
          <w:sz w:val="24"/>
          <w:szCs w:val="24"/>
        </w:rPr>
        <w:t xml:space="preserve">участков для </w:t>
      </w:r>
      <w:r w:rsidRPr="005D1B60">
        <w:rPr>
          <w:rFonts w:ascii="Times New Roman" w:hAnsi="Times New Roman"/>
          <w:b/>
          <w:sz w:val="24"/>
          <w:szCs w:val="24"/>
        </w:rPr>
        <w:t xml:space="preserve">зоны </w:t>
      </w:r>
      <w:r>
        <w:rPr>
          <w:rFonts w:ascii="Times New Roman" w:hAnsi="Times New Roman"/>
          <w:b/>
          <w:sz w:val="24"/>
          <w:szCs w:val="24"/>
        </w:rPr>
        <w:t>рекреации ГЛФ</w:t>
      </w:r>
      <w:r w:rsidRPr="00BF5EB4">
        <w:rPr>
          <w:rFonts w:ascii="Times New Roman" w:hAnsi="Times New Roman"/>
          <w:b/>
          <w:sz w:val="24"/>
          <w:szCs w:val="24"/>
        </w:rPr>
        <w:t xml:space="preserve"> (</w:t>
      </w:r>
      <w:r>
        <w:rPr>
          <w:rFonts w:ascii="Times New Roman" w:hAnsi="Times New Roman"/>
          <w:b/>
          <w:sz w:val="24"/>
          <w:szCs w:val="24"/>
        </w:rPr>
        <w:t>Государственного лесного фонда</w:t>
      </w:r>
      <w:r w:rsidRPr="00BF5EB4">
        <w:rPr>
          <w:rFonts w:ascii="Times New Roman" w:hAnsi="Times New Roman"/>
          <w:b/>
          <w:sz w:val="24"/>
          <w:szCs w:val="24"/>
        </w:rPr>
        <w:t>)</w:t>
      </w:r>
      <w:r>
        <w:rPr>
          <w:rFonts w:ascii="Times New Roman" w:hAnsi="Times New Roman"/>
          <w:b/>
          <w:sz w:val="24"/>
          <w:szCs w:val="24"/>
        </w:rPr>
        <w:t>.</w:t>
      </w:r>
    </w:p>
    <w:p w:rsidR="006A2B1F" w:rsidRPr="005D1B60" w:rsidRDefault="006A2B1F" w:rsidP="006A2B1F">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на карте (схеме) – Р2.</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r w:rsidRPr="00D33DEB">
        <w:rPr>
          <w:rFonts w:ascii="Times New Roman" w:eastAsia="SimSun" w:hAnsi="Times New Roman"/>
          <w:color w:val="000000"/>
          <w:sz w:val="24"/>
          <w:szCs w:val="24"/>
          <w:lang w:eastAsia="zh-CN"/>
        </w:rPr>
        <w:t xml:space="preserve">Градостроительные регламенты не </w:t>
      </w:r>
      <w:r w:rsidRPr="00BF5EB4">
        <w:rPr>
          <w:rFonts w:ascii="Times New Roman" w:eastAsia="SimSun" w:hAnsi="Times New Roman"/>
          <w:color w:val="000000"/>
          <w:sz w:val="24"/>
          <w:szCs w:val="24"/>
          <w:lang w:eastAsia="zh-CN"/>
        </w:rPr>
        <w:t>устанавливаются для земель лесного фонда.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eastAsia="SimSun" w:hAnsi="Times New Roman"/>
          <w:color w:val="000000"/>
          <w:sz w:val="24"/>
          <w:szCs w:val="24"/>
          <w:lang w:eastAsia="zh-CN"/>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24"/>
          <w:szCs w:val="24"/>
        </w:rPr>
      </w:pPr>
    </w:p>
    <w:p w:rsidR="006A2B1F" w:rsidRDefault="006A2B1F" w:rsidP="006A2B1F">
      <w:pPr>
        <w:pStyle w:val="ConsPlusNormal"/>
        <w:ind w:firstLine="709"/>
        <w:jc w:val="both"/>
        <w:rPr>
          <w:rFonts w:ascii="Times New Roman" w:eastAsia="Calibri" w:hAnsi="Times New Roman" w:cs="Times New Roman"/>
          <w:sz w:val="24"/>
          <w:szCs w:val="24"/>
          <w:lang w:eastAsia="en-US"/>
        </w:rPr>
      </w:pPr>
      <w:r w:rsidRPr="00915ADC">
        <w:rPr>
          <w:rFonts w:ascii="Times New Roman" w:eastAsia="Calibri" w:hAnsi="Times New Roman" w:cs="Times New Roman"/>
          <w:b/>
          <w:sz w:val="24"/>
          <w:szCs w:val="24"/>
          <w:lang w:eastAsia="en-US"/>
        </w:rPr>
        <w:t>Статья 1</w:t>
      </w:r>
      <w:r>
        <w:rPr>
          <w:rFonts w:ascii="Times New Roman" w:eastAsia="Calibri" w:hAnsi="Times New Roman" w:cs="Times New Roman"/>
          <w:b/>
          <w:sz w:val="24"/>
          <w:szCs w:val="24"/>
          <w:lang w:eastAsia="en-US"/>
        </w:rPr>
        <w:t>0</w:t>
      </w:r>
      <w:r w:rsidRPr="00915ADC">
        <w:rPr>
          <w:rFonts w:ascii="Times New Roman" w:eastAsia="Calibri" w:hAnsi="Times New Roman" w:cs="Times New Roman"/>
          <w:b/>
          <w:sz w:val="24"/>
          <w:szCs w:val="24"/>
          <w:lang w:eastAsia="en-US"/>
        </w:rPr>
        <w:t>.</w:t>
      </w:r>
      <w:r>
        <w:rPr>
          <w:rFonts w:ascii="Times New Roman" w:eastAsia="Calibri" w:hAnsi="Times New Roman" w:cs="Times New Roman"/>
          <w:b/>
          <w:sz w:val="24"/>
          <w:szCs w:val="24"/>
          <w:lang w:eastAsia="en-US"/>
        </w:rPr>
        <w:t>9</w:t>
      </w:r>
      <w:r w:rsidRPr="00915ADC">
        <w:rPr>
          <w:rFonts w:ascii="Times New Roman" w:eastAsia="Calibri" w:hAnsi="Times New Roman" w:cs="Times New Roman"/>
          <w:b/>
          <w:sz w:val="24"/>
          <w:szCs w:val="24"/>
          <w:lang w:eastAsia="en-US"/>
        </w:rPr>
        <w:t>.</w:t>
      </w:r>
      <w:r w:rsidRPr="00915ADC">
        <w:rPr>
          <w:rFonts w:ascii="Times New Roman" w:eastAsia="Calibri" w:hAnsi="Times New Roman" w:cs="Times New Roman"/>
          <w:sz w:val="24"/>
          <w:szCs w:val="24"/>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Pr>
          <w:rFonts w:ascii="Times New Roman" w:eastAsia="Calibri" w:hAnsi="Times New Roman" w:cs="Times New Roman"/>
          <w:sz w:val="24"/>
          <w:szCs w:val="24"/>
          <w:lang w:eastAsia="en-US"/>
        </w:rPr>
        <w:t xml:space="preserve"> </w:t>
      </w:r>
      <w:r w:rsidRPr="00915ADC">
        <w:rPr>
          <w:rFonts w:ascii="Times New Roman" w:eastAsia="Calibri" w:hAnsi="Times New Roman" w:cs="Times New Roman"/>
          <w:sz w:val="24"/>
          <w:szCs w:val="24"/>
          <w:lang w:eastAsia="en-US"/>
        </w:rPr>
        <w:t xml:space="preserve">(в ред. Федеральных законов от 22.07.2005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117-ФЗ, от 31.12.2005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210-ФЗ, от 03.06.2006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73-ФЗ, от 14.07.2008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118-ФЗ, от 31.12.2014 </w:t>
      </w:r>
      <w:r>
        <w:rPr>
          <w:rFonts w:ascii="Times New Roman" w:eastAsia="Calibri" w:hAnsi="Times New Roman" w:cs="Times New Roman"/>
          <w:sz w:val="24"/>
          <w:szCs w:val="24"/>
          <w:lang w:eastAsia="en-US"/>
        </w:rPr>
        <w:t>№</w:t>
      </w:r>
      <w:r w:rsidRPr="00915ADC">
        <w:rPr>
          <w:rFonts w:ascii="Times New Roman" w:eastAsia="Calibri" w:hAnsi="Times New Roman" w:cs="Times New Roman"/>
          <w:sz w:val="24"/>
          <w:szCs w:val="24"/>
          <w:lang w:eastAsia="en-US"/>
        </w:rPr>
        <w:t xml:space="preserve"> 519-ФЗ)</w:t>
      </w:r>
      <w:r>
        <w:rPr>
          <w:rFonts w:ascii="Times New Roman" w:eastAsia="Calibri" w:hAnsi="Times New Roman" w:cs="Times New Roman"/>
          <w:sz w:val="24"/>
          <w:szCs w:val="24"/>
          <w:lang w:eastAsia="en-US"/>
        </w:rPr>
        <w:t>.</w:t>
      </w:r>
    </w:p>
    <w:p w:rsidR="006A2B1F" w:rsidRDefault="006A2B1F" w:rsidP="006A2B1F"/>
    <w:p w:rsidR="006A2B1F" w:rsidRDefault="006A2B1F" w:rsidP="006A2B1F">
      <w:pPr>
        <w:pStyle w:val="2"/>
        <w:keepNext w:val="0"/>
        <w:widowControl w:val="0"/>
        <w:spacing w:before="0" w:after="0"/>
        <w:rPr>
          <w:rFonts w:ascii="Times New Roman" w:hAnsi="Times New Roman"/>
          <w:b/>
          <w:bCs/>
          <w:i w:val="0"/>
          <w:kern w:val="32"/>
          <w:sz w:val="24"/>
          <w:szCs w:val="24"/>
        </w:rPr>
      </w:pPr>
    </w:p>
    <w:bookmarkEnd w:id="1"/>
    <w:p w:rsidR="006A2B1F" w:rsidRDefault="006A2B1F" w:rsidP="006A2B1F">
      <w:pPr>
        <w:pStyle w:val="3"/>
        <w:keepNext w:val="0"/>
        <w:keepLines w:val="0"/>
        <w:widowControl w:val="0"/>
        <w:spacing w:before="0" w:line="240" w:lineRule="auto"/>
        <w:ind w:firstLine="709"/>
        <w:jc w:val="both"/>
        <w:rPr>
          <w:rFonts w:ascii="Times New Roman" w:hAnsi="Times New Roman"/>
          <w:b/>
          <w:bCs/>
          <w:color w:val="auto"/>
          <w:kern w:val="32"/>
          <w:sz w:val="28"/>
          <w:szCs w:val="28"/>
          <w:lang w:eastAsia="ru-RU"/>
        </w:rPr>
      </w:pPr>
      <w:r w:rsidRPr="00365839">
        <w:rPr>
          <w:rFonts w:ascii="Times New Roman" w:hAnsi="Times New Roman"/>
          <w:b/>
          <w:bCs/>
          <w:color w:val="auto"/>
          <w:kern w:val="32"/>
          <w:sz w:val="28"/>
          <w:szCs w:val="28"/>
          <w:lang w:eastAsia="ru-RU"/>
        </w:rPr>
        <w:t>Глава 11. </w:t>
      </w:r>
      <w:bookmarkStart w:id="177" w:name="_Toc442797251"/>
      <w:r w:rsidRPr="00365839">
        <w:rPr>
          <w:rFonts w:ascii="Times New Roman" w:hAnsi="Times New Roman"/>
          <w:b/>
          <w:bCs/>
          <w:color w:val="auto"/>
          <w:kern w:val="32"/>
          <w:sz w:val="28"/>
          <w:szCs w:val="28"/>
          <w:lang w:eastAsia="ru-RU"/>
        </w:rPr>
        <w:t>Ограничения использования земельных участков и объектов капитального строительства.</w:t>
      </w:r>
      <w:bookmarkEnd w:id="177"/>
    </w:p>
    <w:p w:rsidR="006A2B1F" w:rsidRPr="005829D1" w:rsidRDefault="006A2B1F" w:rsidP="006A2B1F"/>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8" w:name="_Toc286828623"/>
      <w:r>
        <w:rPr>
          <w:rFonts w:ascii="Times New Roman" w:hAnsi="Times New Roman"/>
          <w:b/>
          <w:sz w:val="24"/>
          <w:szCs w:val="24"/>
        </w:rPr>
        <w:t>Статья 11.1. Ограничения использования земельных участков и объектов капитального строительства</w:t>
      </w:r>
      <w:bookmarkEnd w:id="178"/>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1. 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2. Устанавливаются следующие виды ограничений: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границах санитарно-защитных зон;</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водоохранных зонах водных объектов;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прибрежной защитной полосы;</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с существующим и прогнозируемым высоким стоянием уровня грунтовых вод;</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градостроительных изменений на территории зон охраны естественных ландшафтов;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ограничения градостроительных изменений на территории объектов культурного наследия;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ограничения использования земельных участков и объектов капитального строительства на территории коммуникационных коридоров.</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14 настоящих Правил.</w:t>
      </w: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w:t>
      </w:r>
      <w:r>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6A2B1F" w:rsidRDefault="006A2B1F" w:rsidP="006A2B1F">
      <w:pPr>
        <w:widowControl w:val="0"/>
        <w:spacing w:line="240" w:lineRule="auto"/>
        <w:ind w:firstLine="709"/>
        <w:jc w:val="both"/>
        <w:rPr>
          <w:rFonts w:ascii="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79" w:name="_Toc286828624"/>
      <w:bookmarkStart w:id="180" w:name="_Toc283113421"/>
      <w:r>
        <w:rPr>
          <w:rFonts w:ascii="Times New Roman" w:hAnsi="Times New Roman"/>
          <w:b/>
          <w:sz w:val="24"/>
          <w:szCs w:val="24"/>
        </w:rPr>
        <w:t>Статья 11.2. Ограничения использования земельных участков и объектов капитального строительства в границах санитарно-защитных зон</w:t>
      </w:r>
      <w:bookmarkEnd w:id="179"/>
      <w:bookmarkEnd w:id="180"/>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11.2.2. Содержание указанного режима определено в соответствии с СанПиН 2.2.1/2.1.1.1200-03 Санитарно-эпидемиологическими правилами и нормативами «Санитарно-</w:t>
      </w:r>
      <w:r>
        <w:rPr>
          <w:rFonts w:ascii="Times New Roman" w:eastAsia="Times New Roman" w:hAnsi="Times New Roman"/>
          <w:sz w:val="24"/>
          <w:szCs w:val="24"/>
        </w:rPr>
        <w:lastRenderedPageBreak/>
        <w:t>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11.2.3. В соответствии с указанным режимом вводятся следующие ограничения: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территории СЗЗ не допускается размещение:</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жилой застройки, включая отдельные жилые дома;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ландшафтно-рекреационных зон, зон отдыха, территорий курортов, санаториев и домов отдыха;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территорий садоводческих товариществ и коттеджных застроек, коллективных или индивидуальных дачных и садово-огородных участков;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других территорий с нормируемыми показателями качества среды обитания.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СЗЗ и на территории объектов других отраслей промышленности не допускается размещать:</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объекты пищевых отраслей промышленности;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оптовые склады продовольственного сырья и пищевых продуктов;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комплексы водопроводных сооружений для подготовки и хранения питьевой воды, которые могут повлиять на качество продукции;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в границах СЗЗ промышленного объекта или производства допускается: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промышленных объектов или производств;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зданий управлений, конструкторских бюро, зданий административного назначения, научно-исследовательских лабораторий);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поликлиник, спортивно-оздоровительных сооружений закрытого типа;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бань, прачечных, объектов торговли и общественного питания, мотелей, гостиницы;</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11.2.5.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Pr>
          <w:rFonts w:ascii="Times New Roman" w:eastAsia="Times New Roman" w:hAnsi="Times New Roman"/>
          <w:sz w:val="24"/>
          <w:szCs w:val="24"/>
        </w:rPr>
        <w:lastRenderedPageBreak/>
        <w:t>соответствующей обоснованной корректировки границ СЗЗ.</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11.2.6. 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6A2B1F" w:rsidRDefault="006A2B1F" w:rsidP="006A2B1F">
      <w:pPr>
        <w:widowControl w:val="0"/>
        <w:spacing w:line="240" w:lineRule="auto"/>
        <w:ind w:firstLine="709"/>
        <w:jc w:val="both"/>
        <w:rPr>
          <w:rFonts w:ascii="Times New Roman" w:eastAsia="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6828625"/>
      <w:bookmarkStart w:id="182" w:name="_Toc283113422"/>
      <w:r>
        <w:rPr>
          <w:rFonts w:ascii="Times New Roman" w:hAnsi="Times New Roman"/>
          <w:b/>
          <w:sz w:val="24"/>
          <w:szCs w:val="24"/>
        </w:rPr>
        <w:t>Статья 11.3.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1"/>
      <w:bookmarkEnd w:id="182"/>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11.3.2. 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11.3.3. Каждый конкретный источник хозяйственно-питьевого водоснабжения должен иметь проекты зон санитарной охраны (ЗСО).</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11.3.4.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11.3.5. Определение границ поясов ЗСО подземных источников водоснабжения.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- 30 м – при использовании защищенных подземных вод;</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- 50 м – при использовании недостаточно защищенных подземных вод.</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11.3.6. Определение границ поясов ЗСО поверхностных источников водоснабжения.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границы первого пояса ЗСО поверхностных источников устанавливается с учетом конкретных условий в следующих пределах:</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водотоков: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вверх по течению – не менее 200 м от водозабора;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вниз по течению – не менее 100 м от водозабора;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прилегающему к водозабору берегу – не менее 100 м от линии уреза воды летне-осенней межени;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границы второго пояса ЗСО поверхностных источников водоснабжения устанавливается: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граница ниже по течению должна быть не менее 250 м от водозабора;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от уреза воды должны быть расположены на расстоянии: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водоемах: </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быть удалены на расстояние:</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равнинном рельефе местности - не менее 500 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границы третьего пояса ЗСО поверхностных источников водоснабжения устанавливаются:</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 водотоке: </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вверх и вниз по течению должны совпадают с границами второго пояса; </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боковые границы должны проходить по линии водоразделов в пределах 3 - 5 километров, включая притоки;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на водоеме должны полностью совпадают с границами второго пояса.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11.3.7. Определение границ ЗСО водопроводных сооружений и водоводов.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граница первого пояса ЗСО водопроводных сооружений принимается на расстоянии: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стен запасных и регулирующих емкостей, фильтров и контактных осветлителей - не менее 30 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водонапорных башен - не менее 10 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от остальных помещений (отстойники, реагентное хозяйство, склад хлора, насосные станции и др.) - не менее 15 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4) ширину санитарно-защитной полосы следует принимать по обе стороны от крайних линий водопровода: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отсутствии грунтовых вод – не менее 10 м при диаметре водоводов до 1000 мм и не менее 20 м при диаметре водоводов более 1000 мм;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при наличии грунтовых вод – не менее 50 м вне зависимости от диаметра водоводов.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11.3.8.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Pr>
          <w:rFonts w:ascii="Times New Roman" w:eastAsia="Times New Roman" w:hAnsi="Times New Roman"/>
          <w:spacing w:val="-10"/>
          <w:sz w:val="24"/>
          <w:szCs w:val="24"/>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Pr>
          <w:rFonts w:ascii="Times New Roman" w:eastAsia="Times New Roman" w:hAnsi="Times New Roman"/>
          <w:sz w:val="24"/>
          <w:szCs w:val="24"/>
        </w:rPr>
        <w:t xml:space="preserve"> водопроводов питьевого назначения» и СНиП 2.04.02-84* «Водоснабжение. Наружные сети и сооружения».</w:t>
      </w:r>
    </w:p>
    <w:p w:rsidR="006A2B1F" w:rsidRDefault="006A2B1F" w:rsidP="006A2B1F">
      <w:pPr>
        <w:pStyle w:val="ae"/>
        <w:widowControl w:val="0"/>
        <w:ind w:right="266"/>
      </w:pPr>
      <w:r>
        <w:t>Таблица. Регламенты использования территорий зон санитарной охраны источников водоснабжения</w:t>
      </w:r>
    </w:p>
    <w:tbl>
      <w:tblPr>
        <w:tblW w:w="4850" w:type="pct"/>
        <w:tblInd w:w="108" w:type="dxa"/>
        <w:tblBorders>
          <w:top w:val="double" w:sz="4" w:space="0" w:color="auto"/>
          <w:left w:val="double" w:sz="4" w:space="0" w:color="auto"/>
          <w:bottom w:val="double" w:sz="4" w:space="0" w:color="auto"/>
          <w:right w:val="double" w:sz="4" w:space="0" w:color="auto"/>
        </w:tblBorders>
        <w:tblLook w:val="04A0"/>
      </w:tblPr>
      <w:tblGrid>
        <w:gridCol w:w="5274"/>
        <w:gridCol w:w="69"/>
        <w:gridCol w:w="4490"/>
      </w:tblGrid>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Допускается</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firstLine="34"/>
              <w:jc w:val="center"/>
              <w:rPr>
                <w:rStyle w:val="FontStyle25"/>
                <w:rFonts w:ascii="Times New Roman" w:hAnsi="Times New Roman" w:cs="Times New Roman"/>
                <w:b/>
                <w:sz w:val="20"/>
                <w:szCs w:val="20"/>
              </w:rPr>
            </w:pPr>
            <w:r>
              <w:rPr>
                <w:rStyle w:val="FontStyle25"/>
                <w:rFonts w:ascii="Times New Roman" w:hAnsi="Times New Roman" w:cs="Times New Roman"/>
                <w:b/>
                <w:sz w:val="20"/>
                <w:szCs w:val="20"/>
              </w:rPr>
              <w:t>Подземные источники водоснабжения</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виды строительства,</w:t>
            </w:r>
            <w:r>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6A2B1F" w:rsidRDefault="006A2B1F" w:rsidP="006A2B1F">
            <w:pPr>
              <w:pStyle w:val="Style5"/>
              <w:numPr>
                <w:ilvl w:val="0"/>
                <w:numId w:val="22"/>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жилых и хозяйственно-бытовых зданий;</w:t>
            </w:r>
          </w:p>
          <w:p w:rsidR="006A2B1F" w:rsidRDefault="006A2B1F" w:rsidP="006A2B1F">
            <w:pPr>
              <w:pStyle w:val="Style5"/>
              <w:numPr>
                <w:ilvl w:val="0"/>
                <w:numId w:val="22"/>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проживание людей;</w:t>
            </w:r>
          </w:p>
          <w:p w:rsidR="006A2B1F" w:rsidRDefault="006A2B1F" w:rsidP="006A2B1F">
            <w:pPr>
              <w:pStyle w:val="Style5"/>
              <w:numPr>
                <w:ilvl w:val="0"/>
                <w:numId w:val="22"/>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посадка высокоствольных деревьев;</w:t>
            </w:r>
          </w:p>
          <w:p w:rsidR="006A2B1F" w:rsidRDefault="006A2B1F" w:rsidP="006A2B1F">
            <w:pPr>
              <w:pStyle w:val="Style5"/>
              <w:numPr>
                <w:ilvl w:val="0"/>
                <w:numId w:val="22"/>
              </w:numPr>
              <w:tabs>
                <w:tab w:val="left" w:pos="274"/>
              </w:tabs>
              <w:kinsoku w:val="0"/>
              <w:spacing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ограждение и охрана;</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озеленение;</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отвод поверхностного стока за ее пределы;</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асфальтирование дорожек к сооружениям.</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kinsoku w:val="0"/>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6A2B1F" w:rsidTr="006A2B1F">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применение удобрений и ядохимикатов;</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6A2B1F" w:rsidRDefault="006A2B1F" w:rsidP="006A2B1F">
            <w:pPr>
              <w:pStyle w:val="afc"/>
              <w:widowControl w:val="0"/>
              <w:numPr>
                <w:ilvl w:val="0"/>
                <w:numId w:val="22"/>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i/>
                <w:sz w:val="20"/>
                <w:szCs w:val="20"/>
              </w:rPr>
              <w:t>III  пояс ЗСО</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6A2B1F" w:rsidTr="006A2B1F">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widowControl w:val="0"/>
              <w:autoSpaceDE w:val="0"/>
              <w:autoSpaceDN w:val="0"/>
              <w:adjustRightInd w:val="0"/>
              <w:spacing w:line="240" w:lineRule="auto"/>
              <w:ind w:firstLine="34"/>
              <w:rPr>
                <w:rFonts w:ascii="Times New Roman" w:hAnsi="Times New Roman"/>
                <w:sz w:val="20"/>
                <w:szCs w:val="20"/>
              </w:rPr>
            </w:pPr>
            <w:r>
              <w:rPr>
                <w:rStyle w:val="FontStyle25"/>
                <w:rFonts w:ascii="Times New Roman" w:hAnsi="Times New Roman" w:cs="Times New Roman"/>
                <w:b/>
                <w:sz w:val="20"/>
                <w:szCs w:val="20"/>
              </w:rPr>
              <w:t>Поверхностные источники водоснабжения</w:t>
            </w:r>
          </w:p>
        </w:tc>
      </w:tr>
      <w:tr w:rsidR="006A2B1F" w:rsidTr="006A2B1F">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widowControl w:val="0"/>
              <w:spacing w:line="240" w:lineRule="auto"/>
              <w:ind w:firstLine="34"/>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  пояс  ЗСО</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lastRenderedPageBreak/>
              <w:t>все виды строительства,</w:t>
            </w:r>
            <w:r>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Pr>
                <w:rStyle w:val="FontStyle25"/>
                <w:rFonts w:ascii="Times New Roman" w:hAnsi="Times New Roman" w:cs="Times New Roman"/>
                <w:sz w:val="20"/>
                <w:szCs w:val="20"/>
              </w:rPr>
              <w:t>;</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размещение жилых и хозяйственно-бытовых зданий;</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проживание людей;</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посадка высокоствольных деревьев;</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применение ядохимикатов и удобрений;</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и охрана;</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озеленение;</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отвод поверхностного стока за ее пределы;</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асфальтирование дорожек к сооружениям;</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6A2B1F" w:rsidRDefault="006A2B1F" w:rsidP="006A2B1F">
            <w:pPr>
              <w:pStyle w:val="Style5"/>
              <w:numPr>
                <w:ilvl w:val="0"/>
                <w:numId w:val="22"/>
              </w:numPr>
              <w:tabs>
                <w:tab w:val="left" w:pos="274"/>
              </w:tabs>
              <w:spacing w:line="240" w:lineRule="auto"/>
              <w:ind w:left="0" w:hanging="10"/>
              <w:rPr>
                <w:rStyle w:val="FontStyle25"/>
                <w:rFonts w:ascii="Times New Roman" w:hAnsi="Times New Roman" w:cs="Times New Roman"/>
                <w:sz w:val="20"/>
                <w:szCs w:val="20"/>
                <w:lang w:eastAsia="en-US"/>
              </w:rPr>
            </w:pPr>
            <w:r>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spacing w:line="240" w:lineRule="auto"/>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 пояс ЗСО</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firstLine="34"/>
              <w:jc w:val="center"/>
              <w:rPr>
                <w:rStyle w:val="FontStyle25"/>
                <w:rFonts w:ascii="Times New Roman" w:hAnsi="Times New Roman" w:cs="Times New Roman"/>
                <w:b/>
                <w:i/>
                <w:sz w:val="20"/>
                <w:szCs w:val="20"/>
              </w:rPr>
            </w:pPr>
            <w:r>
              <w:rPr>
                <w:rStyle w:val="FontStyle25"/>
                <w:rFonts w:ascii="Times New Roman" w:hAnsi="Times New Roman" w:cs="Times New Roman"/>
                <w:b/>
                <w:i/>
                <w:sz w:val="20"/>
                <w:szCs w:val="20"/>
              </w:rPr>
              <w:t>III  пояс ЗСО</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6A2B1F" w:rsidTr="006A2B1F">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firstLine="34"/>
              <w:jc w:val="center"/>
              <w:rPr>
                <w:rStyle w:val="FontStyle25"/>
                <w:rFonts w:ascii="Times New Roman" w:hAnsi="Times New Roman" w:cs="Times New Roman"/>
                <w:sz w:val="20"/>
                <w:szCs w:val="20"/>
              </w:rPr>
            </w:pPr>
            <w:r>
              <w:rPr>
                <w:rStyle w:val="FontStyle25"/>
                <w:rFonts w:ascii="Times New Roman" w:hAnsi="Times New Roman" w:cs="Times New Roman"/>
                <w:b/>
                <w:sz w:val="20"/>
                <w:szCs w:val="20"/>
              </w:rPr>
              <w:t>Санитарно-защитные полосы</w:t>
            </w:r>
          </w:p>
        </w:tc>
      </w:tr>
      <w:tr w:rsidR="006A2B1F" w:rsidTr="006A2B1F">
        <w:trPr>
          <w:trHeight w:val="20"/>
        </w:trPr>
        <w:tc>
          <w:tcPr>
            <w:tcW w:w="2682"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размещение источников загрязнения почвы и грунтовых вод;</w:t>
            </w:r>
          </w:p>
          <w:p w:rsidR="006A2B1F" w:rsidRDefault="006A2B1F" w:rsidP="006A2B1F">
            <w:pPr>
              <w:pStyle w:val="afc"/>
              <w:widowControl w:val="0"/>
              <w:numPr>
                <w:ilvl w:val="0"/>
                <w:numId w:val="22"/>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Pr>
                <w:rStyle w:val="FontStyle25"/>
                <w:rFonts w:ascii="Times New Roman" w:hAnsi="Times New Roman" w:cs="Times New Roman"/>
                <w:sz w:val="20"/>
                <w:szCs w:val="20"/>
              </w:rPr>
              <w:t xml:space="preserve">прокладка водоводов по территории свалок, полей ассенизации, полей фильтрации, полей орошения, кладбищ, скотомогильников, а также прокладка </w:t>
            </w:r>
            <w:r>
              <w:rPr>
                <w:rStyle w:val="FontStyle25"/>
                <w:rFonts w:ascii="Times New Roman" w:hAnsi="Times New Roman" w:cs="Times New Roman"/>
                <w:sz w:val="20"/>
                <w:szCs w:val="20"/>
              </w:rPr>
              <w:lastRenderedPageBreak/>
              <w:t>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6A2B1F" w:rsidRDefault="006A2B1F" w:rsidP="006A2B1F">
            <w:pPr>
              <w:pStyle w:val="afc"/>
              <w:widowControl w:val="0"/>
              <w:tabs>
                <w:tab w:val="left" w:pos="274"/>
              </w:tabs>
              <w:autoSpaceDE w:val="0"/>
              <w:autoSpaceDN w:val="0"/>
              <w:adjustRightInd w:val="0"/>
              <w:spacing w:after="0" w:line="240" w:lineRule="auto"/>
              <w:ind w:left="0"/>
              <w:rPr>
                <w:rStyle w:val="FontStyle25"/>
                <w:rFonts w:ascii="Times New Roman" w:hAnsi="Times New Roman" w:cs="Times New Roman"/>
                <w:sz w:val="20"/>
                <w:szCs w:val="20"/>
              </w:rPr>
            </w:pPr>
          </w:p>
        </w:tc>
      </w:tr>
    </w:tbl>
    <w:p w:rsidR="006A2B1F" w:rsidRDefault="006A2B1F" w:rsidP="006A2B1F">
      <w:pPr>
        <w:widowControl w:val="0"/>
        <w:spacing w:line="240" w:lineRule="auto"/>
        <w:ind w:firstLine="851"/>
        <w:jc w:val="both"/>
        <w:rPr>
          <w:rFonts w:ascii="Times New Roman" w:eastAsia="Times New Roman" w:hAnsi="Times New Roman"/>
          <w:sz w:val="16"/>
          <w:szCs w:val="16"/>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6828626"/>
      <w:bookmarkStart w:id="184" w:name="_Toc283113423"/>
      <w:r>
        <w:rPr>
          <w:rFonts w:ascii="Times New Roman" w:hAnsi="Times New Roman"/>
          <w:b/>
          <w:sz w:val="24"/>
          <w:szCs w:val="24"/>
        </w:rPr>
        <w:t>Статья 11.4. Ограничения использования земельных участков и объектов капитального строительства в водоохранных зонах водных объектов</w:t>
      </w:r>
      <w:bookmarkEnd w:id="183"/>
      <w:bookmarkEnd w:id="184"/>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11.4.2. Ширина водоохранной зоны рек или ручьев устанавливается от их истока для рек или ручьев протяженностью:</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до десяти километров - в размере пятидесяти метров;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десяти до пятидесяти километров - в размере ста метров;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 пятидесяти километров и более - в размере двухсот метров.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11.4.3. Регламенты использования территорий водоохранных зон водных объектов определены Водным кодексом Российской Федерации и представлены в нижеследующей таблице.</w:t>
      </w:r>
    </w:p>
    <w:p w:rsidR="006A2B1F" w:rsidRDefault="006A2B1F" w:rsidP="006A2B1F">
      <w:pPr>
        <w:widowControl w:val="0"/>
        <w:spacing w:line="240" w:lineRule="auto"/>
        <w:ind w:firstLine="709"/>
        <w:jc w:val="both"/>
        <w:rPr>
          <w:rFonts w:ascii="Times New Roman" w:eastAsia="Times New Roman" w:hAnsi="Times New Roman"/>
          <w:sz w:val="24"/>
          <w:szCs w:val="24"/>
        </w:rPr>
      </w:pPr>
    </w:p>
    <w:p w:rsidR="006A2B1F" w:rsidRDefault="006A2B1F" w:rsidP="006A2B1F">
      <w:pPr>
        <w:pStyle w:val="ae"/>
        <w:widowControl w:val="0"/>
        <w:ind w:right="267"/>
      </w:pPr>
      <w:r>
        <w:t>Таблица. Регламенты использования территорий водоохранных зон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3"/>
        <w:gridCol w:w="4501"/>
      </w:tblGrid>
      <w:tr w:rsidR="006A2B1F" w:rsidTr="006A2B1F">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6A2B1F" w:rsidTr="006A2B1F">
        <w:tc>
          <w:tcPr>
            <w:tcW w:w="5000" w:type="pct"/>
            <w:gridSpan w:val="2"/>
            <w:tcBorders>
              <w:top w:val="single" w:sz="4" w:space="0" w:color="auto"/>
              <w:left w:val="single" w:sz="4" w:space="0" w:color="auto"/>
              <w:bottom w:val="single" w:sz="4" w:space="0" w:color="auto"/>
              <w:right w:val="single" w:sz="4" w:space="0" w:color="auto"/>
            </w:tcBorders>
            <w:hideMark/>
          </w:tcPr>
          <w:p w:rsidR="006A2B1F" w:rsidRDefault="006A2B1F" w:rsidP="006A2B1F">
            <w:pPr>
              <w:pStyle w:val="Style5"/>
              <w:spacing w:line="240" w:lineRule="auto"/>
              <w:ind w:left="61" w:right="-15"/>
              <w:jc w:val="center"/>
              <w:rPr>
                <w:rStyle w:val="FontStyle25"/>
                <w:rFonts w:ascii="Times New Roman" w:hAnsi="Times New Roman"/>
                <w:b/>
                <w:i/>
                <w:sz w:val="20"/>
                <w:szCs w:val="20"/>
              </w:rPr>
            </w:pPr>
            <w:r>
              <w:rPr>
                <w:rStyle w:val="FontStyle25"/>
                <w:rFonts w:ascii="Times New Roman" w:hAnsi="Times New Roman"/>
                <w:b/>
                <w:i/>
                <w:sz w:val="20"/>
                <w:szCs w:val="20"/>
              </w:rPr>
              <w:t>Водоохранная зона</w:t>
            </w:r>
          </w:p>
        </w:tc>
      </w:tr>
      <w:tr w:rsidR="006A2B1F" w:rsidTr="006A2B1F">
        <w:tc>
          <w:tcPr>
            <w:tcW w:w="273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Borders>
              <w:top w:val="single" w:sz="4" w:space="0" w:color="auto"/>
              <w:left w:val="single" w:sz="4" w:space="0" w:color="auto"/>
              <w:bottom w:val="single" w:sz="4" w:space="0" w:color="auto"/>
              <w:right w:val="single" w:sz="4" w:space="0" w:color="auto"/>
            </w:tcBorders>
            <w:vAlign w:val="center"/>
          </w:tcPr>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водоохранных зон водных объектов.</w:t>
            </w:r>
          </w:p>
          <w:p w:rsidR="006A2B1F" w:rsidRDefault="006A2B1F" w:rsidP="006A2B1F">
            <w:pPr>
              <w:pStyle w:val="Style5"/>
              <w:spacing w:line="240" w:lineRule="auto"/>
              <w:ind w:left="61" w:right="-15"/>
              <w:rPr>
                <w:rStyle w:val="FontStyle25"/>
                <w:rFonts w:ascii="Times New Roman" w:hAnsi="Times New Roman"/>
                <w:sz w:val="20"/>
                <w:szCs w:val="20"/>
              </w:rPr>
            </w:pPr>
          </w:p>
        </w:tc>
      </w:tr>
    </w:tbl>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sz w:val="16"/>
          <w:szCs w:val="16"/>
        </w:rPr>
      </w:pPr>
      <w:bookmarkStart w:id="185" w:name="_Toc286828627"/>
      <w:bookmarkStart w:id="186" w:name="_Toc283113424"/>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Ограничения градостроительных изменений на территории прибрежной защитной полосы</w:t>
      </w:r>
      <w:bookmarkEnd w:id="185"/>
      <w:bookmarkEnd w:id="186"/>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11.5.1.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11.5.2.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w:t>
      </w:r>
      <w:r>
        <w:rPr>
          <w:rFonts w:ascii="Times New Roman" w:eastAsia="Times New Roman" w:hAnsi="Times New Roman"/>
          <w:sz w:val="24"/>
          <w:szCs w:val="24"/>
        </w:rPr>
        <w:lastRenderedPageBreak/>
        <w:t>сорок метров для уклона до трех градусов и пятьдесят метров для уклона три и более градуса.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11.5.3. Регламенты использования определены Водным кодексом Российской Федерации и указаны в таблице ниже.</w:t>
      </w:r>
    </w:p>
    <w:p w:rsidR="006A2B1F" w:rsidRDefault="006A2B1F" w:rsidP="006A2B1F">
      <w:pPr>
        <w:pStyle w:val="ae"/>
        <w:widowControl w:val="0"/>
        <w:ind w:right="267"/>
      </w:pPr>
      <w:r>
        <w:t>Таблица. Регламенты использования территорий прибрежных защитных полос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13"/>
        <w:gridCol w:w="4501"/>
      </w:tblGrid>
      <w:tr w:rsidR="006A2B1F" w:rsidTr="006A2B1F">
        <w:trPr>
          <w:tblHeader/>
        </w:trPr>
        <w:tc>
          <w:tcPr>
            <w:tcW w:w="273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Запрещается</w:t>
            </w:r>
          </w:p>
        </w:tc>
        <w:tc>
          <w:tcPr>
            <w:tcW w:w="227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left="-240" w:right="-15"/>
              <w:jc w:val="center"/>
              <w:rPr>
                <w:rStyle w:val="FontStyle25"/>
                <w:rFonts w:ascii="Times New Roman" w:hAnsi="Times New Roman"/>
                <w:b/>
                <w:sz w:val="20"/>
                <w:szCs w:val="20"/>
              </w:rPr>
            </w:pPr>
            <w:r>
              <w:rPr>
                <w:rStyle w:val="FontStyle25"/>
                <w:rFonts w:ascii="Times New Roman" w:hAnsi="Times New Roman"/>
                <w:b/>
                <w:sz w:val="20"/>
                <w:szCs w:val="20"/>
              </w:rPr>
              <w:t>Допускается</w:t>
            </w:r>
          </w:p>
        </w:tc>
      </w:tr>
      <w:tr w:rsidR="006A2B1F" w:rsidTr="006A2B1F">
        <w:trPr>
          <w:tblHeader/>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spacing w:line="240" w:lineRule="auto"/>
              <w:ind w:left="-240" w:right="-15"/>
              <w:jc w:val="center"/>
              <w:rPr>
                <w:rStyle w:val="FontStyle25"/>
                <w:rFonts w:ascii="Times New Roman" w:hAnsi="Times New Roman"/>
                <w:b/>
                <w:i/>
                <w:sz w:val="20"/>
                <w:szCs w:val="20"/>
              </w:rPr>
            </w:pPr>
            <w:r>
              <w:rPr>
                <w:rStyle w:val="FontStyle25"/>
                <w:rFonts w:ascii="Times New Roman" w:hAnsi="Times New Roman"/>
                <w:b/>
                <w:i/>
                <w:sz w:val="20"/>
                <w:szCs w:val="20"/>
              </w:rPr>
              <w:t>Прибрежная защитная полоса</w:t>
            </w:r>
          </w:p>
        </w:tc>
      </w:tr>
      <w:tr w:rsidR="006A2B1F" w:rsidTr="006A2B1F">
        <w:tc>
          <w:tcPr>
            <w:tcW w:w="2730" w:type="pct"/>
            <w:tcBorders>
              <w:top w:val="single" w:sz="4" w:space="0" w:color="auto"/>
              <w:left w:val="single" w:sz="4" w:space="0" w:color="auto"/>
              <w:bottom w:val="single" w:sz="4" w:space="0" w:color="auto"/>
              <w:right w:val="single" w:sz="4" w:space="0" w:color="auto"/>
            </w:tcBorders>
            <w:vAlign w:val="center"/>
            <w:hideMark/>
          </w:tcPr>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проведение авиационно-химических работ;</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применение химических средств борьбы с вредителями, болезнями растений и сорняками;</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использование навозных стоков для удобрения почв;</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распашка земель;</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размещение отвалов размываемых грунтов;</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tcBorders>
              <w:top w:val="single" w:sz="4" w:space="0" w:color="auto"/>
              <w:left w:val="single" w:sz="4" w:space="0" w:color="auto"/>
              <w:bottom w:val="single" w:sz="4" w:space="0" w:color="auto"/>
              <w:right w:val="single" w:sz="4" w:space="0" w:color="auto"/>
            </w:tcBorders>
            <w:vAlign w:val="center"/>
          </w:tcPr>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6A2B1F" w:rsidRDefault="006A2B1F" w:rsidP="006A2B1F">
            <w:pPr>
              <w:pStyle w:val="Style5"/>
              <w:numPr>
                <w:ilvl w:val="0"/>
                <w:numId w:val="22"/>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6A2B1F" w:rsidRDefault="006A2B1F" w:rsidP="006A2B1F">
            <w:pPr>
              <w:pStyle w:val="Style5"/>
              <w:spacing w:line="240" w:lineRule="auto"/>
              <w:ind w:left="61" w:right="-15"/>
              <w:rPr>
                <w:rStyle w:val="FontStyle25"/>
                <w:rFonts w:ascii="Times New Roman" w:hAnsi="Times New Roman"/>
                <w:sz w:val="20"/>
                <w:szCs w:val="20"/>
              </w:rPr>
            </w:pPr>
          </w:p>
        </w:tc>
      </w:tr>
    </w:tbl>
    <w:p w:rsidR="006A2B1F" w:rsidRDefault="006A2B1F" w:rsidP="006A2B1F">
      <w:pPr>
        <w:widowControl w:val="0"/>
        <w:spacing w:line="240" w:lineRule="auto"/>
        <w:ind w:firstLine="709"/>
        <w:jc w:val="both"/>
        <w:rPr>
          <w:rFonts w:ascii="Times New Roman" w:eastAsia="Times New Roman" w:hAnsi="Times New Roman"/>
          <w:sz w:val="16"/>
          <w:szCs w:val="16"/>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11.5.4. 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11.5.5. Ширина береговой полосы каналов, а также рек и ручьев, протяженность которых от истока до устья не более чем десять километров, составляет 5 метров.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11.5.6.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6828628"/>
      <w:bookmarkStart w:id="188" w:name="_Toc283113425"/>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11.6. Ограничения использования земельных участков с существующим и прогнозируемым высоким стоянием уровня грунтовых вод</w:t>
      </w:r>
      <w:bookmarkEnd w:id="187"/>
      <w:bookmarkEnd w:id="188"/>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11.6.1.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капитальной застройки - не менее 2 м от проектной отметки поверхности;</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стадионов, парков, скверов и других зеленых насаждений - не менее 1 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11.6.2. 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«верховодки», быстрого ее роста в результате застройки и эксплуатации территории, то в таком случае необходимо изготовление проекта </w:t>
      </w:r>
      <w:r>
        <w:rPr>
          <w:rFonts w:ascii="Times New Roman" w:eastAsia="Times New Roman" w:hAnsi="Times New Roman"/>
          <w:sz w:val="24"/>
          <w:szCs w:val="24"/>
        </w:rPr>
        <w:lastRenderedPageBreak/>
        <w:t>дренажной системы и устройство ее до начала строительства.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6828629"/>
      <w:bookmarkStart w:id="190" w:name="_Toc283113426"/>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11.7. Ограничения градостроительных изменений на территории зон охраны естественных ландшафтов</w:t>
      </w:r>
      <w:bookmarkEnd w:id="189"/>
      <w:bookmarkEnd w:id="190"/>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11.7.1. Ограничения на пойменных территориях</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в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инженерная подготовка территории проводится в соответствии со следующими требованиями: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 расчетный горизонт высоких вод следует принимать отметку наивысшего уровня воды повторяемостью:</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один раз в 100 лет - для территорий, застроенных или подлежащих застройке жилыми и общественными зданиями;</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один раз в 10 лет - для территорий парков и плоскостных спортивных сооружений.</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11.7.3. Ограничения на территориях зоны крутых склонов и оврагов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запрещены все виды использования земельных участков, связанных со строительством любого типа, за исключением наличия соответствующего обоснования.</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разрешены работы по укреплению склонов, мероприятия по защите от эрозии почв.</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11.7.4. Ограничения градостроительных изменений на территории зон с природными патогенными условиями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на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2) запрещено размещение следующих видов объектов: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лечебных учреждений;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11.7.5. Ограничения использования зимовальных участков на участке зимовальных ям.</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размер прибрежных защитных полос увеличивается до 100 м на участке размещения зимовальных ям.</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6828630"/>
      <w:bookmarkStart w:id="192" w:name="_Toc276550372"/>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Ограничения градостроительных изменений на территории объектов культурного наследия</w:t>
      </w:r>
      <w:bookmarkEnd w:id="191"/>
      <w:bookmarkEnd w:id="192"/>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6A2B1F" w:rsidRDefault="006A2B1F" w:rsidP="006A2B1F">
      <w:pPr>
        <w:widowControl w:val="0"/>
        <w:spacing w:line="240" w:lineRule="auto"/>
        <w:ind w:firstLine="709"/>
        <w:jc w:val="both"/>
        <w:rPr>
          <w:rFonts w:ascii="Times New Roman" w:eastAsia="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86828631"/>
      <w:bookmarkStart w:id="194" w:name="_Toc283113427"/>
      <w:r>
        <w:rPr>
          <w:rFonts w:ascii="Times New Roman" w:hAnsi="Times New Roman"/>
          <w:b/>
          <w:sz w:val="24"/>
          <w:szCs w:val="24"/>
        </w:rPr>
        <w:t>Статья 11.9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3"/>
      <w:bookmarkEnd w:id="194"/>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11.9.1. Ограничения на территории зоны шумового дискомфорта от электро- и автомобильного транспорта: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использование шумозащитных конструкций на зданиях (тройное остекление или сооружение шумоотражающего козырька и т.д.).</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11.9.2. Ограничения на территории зоны акустической вредности от внешних автодорог</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 I зона акустической вредности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садоводства;</w:t>
      </w:r>
    </w:p>
    <w:p w:rsidR="006A2B1F" w:rsidRDefault="006A2B1F" w:rsidP="006A2B1F">
      <w:pPr>
        <w:pStyle w:val="afc"/>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2) II зона акустической вредности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Запрещено размещение по результатам осуществления градостроительных изменений </w:t>
      </w:r>
      <w:r>
        <w:rPr>
          <w:rFonts w:ascii="Times New Roman" w:eastAsia="Times New Roman" w:hAnsi="Times New Roman"/>
          <w:sz w:val="24"/>
          <w:szCs w:val="24"/>
        </w:rPr>
        <w:lastRenderedPageBreak/>
        <w:t>следующих видов объектов: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жилой застройки;</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3) III зона акустической вредности</w:t>
      </w: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Запрещено размещение по результатам осуществления градостроительных изменений следующих видов объектов: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детских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отдыха.</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5" w:name="_Toc286828632"/>
      <w:bookmarkStart w:id="196" w:name="_Toc283113428"/>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5"/>
      <w:bookmarkEnd w:id="196"/>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11.10.1. Запрещено размещение следующих видов объектов: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жилых зданий и детских учреждений;</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санаторно-курортных;</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медицинских учреждений (стационаров);</w:t>
      </w:r>
    </w:p>
    <w:p w:rsidR="006A2B1F" w:rsidRDefault="006A2B1F" w:rsidP="006A2B1F">
      <w:pPr>
        <w:pStyle w:val="afc"/>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общественных зданий.</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bookmarkStart w:id="197" w:name="_Toc286828633"/>
      <w:bookmarkStart w:id="198" w:name="_Toc283113429"/>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11.11. Ограничения использования земельных участков и объектов капитального строительства на территории коммуникационных коридоров</w:t>
      </w:r>
      <w:bookmarkEnd w:id="197"/>
      <w:bookmarkEnd w:id="198"/>
      <w:r>
        <w:rPr>
          <w:rFonts w:ascii="Times New Roman" w:hAnsi="Times New Roman"/>
          <w:b/>
          <w:sz w:val="24"/>
          <w:szCs w:val="24"/>
        </w:rPr>
        <w:t>.</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11.11.1. Запрещается застройка коридоров инженерных сетей, дренажных канав зданиями и сооружениями.</w:t>
      </w:r>
    </w:p>
    <w:p w:rsidR="006A2B1F" w:rsidRDefault="006A2B1F" w:rsidP="006A2B1F">
      <w:pPr>
        <w:widowControl w:val="0"/>
        <w:spacing w:line="240" w:lineRule="auto"/>
        <w:ind w:firstLine="709"/>
        <w:jc w:val="both"/>
        <w:rPr>
          <w:rFonts w:ascii="Times New Roman" w:eastAsia="Times New Roman" w:hAnsi="Times New Roman"/>
          <w:sz w:val="24"/>
          <w:szCs w:val="24"/>
        </w:rPr>
      </w:pP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Ограничения использования земельных участков и объектов капитального строительства для зон инженерной и транспортной инфраструктур.</w:t>
      </w:r>
    </w:p>
    <w:p w:rsidR="006A2B1F" w:rsidRDefault="006A2B1F" w:rsidP="006A2B1F">
      <w:pPr>
        <w:pStyle w:val="afc"/>
        <w:widowControl w:val="0"/>
        <w:autoSpaceDE w:val="0"/>
        <w:autoSpaceDN w:val="0"/>
        <w:adjustRightInd w:val="0"/>
        <w:spacing w:after="0" w:line="240" w:lineRule="auto"/>
        <w:ind w:left="0" w:firstLine="709"/>
        <w:jc w:val="both"/>
        <w:rPr>
          <w:rFonts w:ascii="Times New Roman" w:hAnsi="Times New Roman"/>
          <w:b/>
          <w:sz w:val="24"/>
          <w:szCs w:val="24"/>
        </w:rPr>
      </w:pPr>
    </w:p>
    <w:p w:rsidR="006A2B1F" w:rsidRDefault="006A2B1F" w:rsidP="006A2B1F">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rPr>
        <w:t>11.12.</w:t>
      </w:r>
      <w:r>
        <w:rPr>
          <w:rFonts w:ascii="Times New Roman" w:hAnsi="Times New Roman"/>
          <w:sz w:val="24"/>
          <w:szCs w:val="24"/>
        </w:rPr>
        <w:t>1.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11.12.2. Рекомендуемые минимальные расстояния от наземных магистральных газопроводов и нефтепроводов следует принимать в соответствии с требованиями СанПиН 2.2.1/2.1.1.1200-03.</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1 класса с диаметром труб:</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xml:space="preserve">- до 300 мм – 100; </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300 до 600 мм – 150;</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 от 600 до 800 мм – 200;</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800 до 1000 мм – 250;</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от 1000 до 1200 мм – 300;</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1200 мм – 350;</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для трубопроводов 2 класса с диаметром труб:</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до 300 мм – 75;</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 свыше 300 мм – 125.</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головные сооружения водозабора и водоочистки;</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очистные сооружения канализации;</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воздушные линии электропередачи;</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2 метра- для ВЛ ниже 1кВ,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10 метров- для ВЛ 1-20кВ,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15 метров- для ВЛ 35кВ,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20 метров- для ВЛ 110кВ,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25 метров- для ВЛ 150-220кВ,</w:t>
      </w:r>
    </w:p>
    <w:p w:rsidR="006A2B1F" w:rsidRDefault="006A2B1F" w:rsidP="006A2B1F">
      <w:pPr>
        <w:suppressAutoHyphens/>
        <w:spacing w:line="240" w:lineRule="auto"/>
        <w:ind w:firstLine="709"/>
        <w:jc w:val="both"/>
        <w:rPr>
          <w:rFonts w:ascii="Times New Roman" w:hAnsi="Times New Roman"/>
          <w:sz w:val="24"/>
          <w:szCs w:val="24"/>
        </w:rPr>
      </w:pPr>
      <w:r>
        <w:rPr>
          <w:rFonts w:ascii="Times New Roman" w:hAnsi="Times New Roman"/>
          <w:sz w:val="24"/>
          <w:szCs w:val="24"/>
        </w:rPr>
        <w:t>30 метров- для ВЛ 330кВ, 400кВ, 500кВ,</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40 метров- для ВЛ 750кВ,</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55 метров- для ВЛ 1150кВ,</w:t>
      </w:r>
    </w:p>
    <w:p w:rsidR="006A2B1F" w:rsidRDefault="006A2B1F" w:rsidP="006A2B1F">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100 метров- для ВЛ через водоемы (реки, каналы, озера и др).</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Примечание:</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Не допускается прохождение ЛЭП по территориям стадионов, учебных и детских учреждений.</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lastRenderedPageBreak/>
        <w:t>Прохождение ЛЭП (ВЛ) над зданиями и сооружениями, как правило, не допускается.</w:t>
      </w:r>
    </w:p>
    <w:p w:rsidR="006A2B1F" w:rsidRDefault="006A2B1F" w:rsidP="006A2B1F">
      <w:pPr>
        <w:widowControl w:val="0"/>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6A2B1F" w:rsidRDefault="006A2B1F" w:rsidP="006A2B1F">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В охранной зоне ЛЭП ( ВЛ)  запрещается:</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Производить строительство, капитальный ремонт, снос любых зданий и сооружений.</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Размещать автозаправочные станции.</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Загромождать подъезды и подходы к опорам ВЛ.</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свалки снега, мусора и грунта.</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Складировать корма, удобрения, солому, разводить огонь.</w:t>
      </w:r>
    </w:p>
    <w:p w:rsidR="006A2B1F" w:rsidRDefault="006A2B1F" w:rsidP="006A2B1F">
      <w:pPr>
        <w:pStyle w:val="afc"/>
        <w:numPr>
          <w:ilvl w:val="0"/>
          <w:numId w:val="24"/>
        </w:numPr>
        <w:tabs>
          <w:tab w:val="num" w:pos="0"/>
          <w:tab w:val="left" w:pos="1122"/>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6A2B1F" w:rsidRDefault="006A2B1F" w:rsidP="006A2B1F">
      <w:pPr>
        <w:tabs>
          <w:tab w:val="num" w:pos="0"/>
        </w:tabs>
        <w:suppressAutoHyphens/>
        <w:spacing w:line="240" w:lineRule="auto"/>
        <w:ind w:firstLine="709"/>
        <w:jc w:val="both"/>
        <w:rPr>
          <w:rFonts w:ascii="Times New Roman" w:hAnsi="Times New Roman"/>
          <w:sz w:val="24"/>
          <w:szCs w:val="24"/>
        </w:rPr>
      </w:pPr>
      <w:r>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854E4E" w:rsidRPr="00E42D3D" w:rsidRDefault="00854E4E" w:rsidP="00854E4E">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854E4E" w:rsidRPr="0059350F" w:rsidRDefault="00854E4E" w:rsidP="00854E4E">
      <w:pPr>
        <w:pStyle w:val="af3"/>
        <w:widowControl w:val="0"/>
        <w:ind w:firstLine="709"/>
        <w:jc w:val="both"/>
        <w:rPr>
          <w:rFonts w:eastAsia="Calibri"/>
          <w:b w:val="0"/>
          <w:sz w:val="24"/>
          <w:szCs w:val="24"/>
        </w:rPr>
      </w:pPr>
      <w:r w:rsidRPr="0059350F">
        <w:rPr>
          <w:rFonts w:eastAsia="Calibri"/>
          <w:b w:val="0"/>
          <w:sz w:val="24"/>
          <w:szCs w:val="24"/>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val="0"/>
          <w:sz w:val="24"/>
          <w:szCs w:val="24"/>
        </w:rPr>
        <w:t>Ульи необходимо</w:t>
      </w:r>
      <w:r w:rsidRPr="0059350F">
        <w:rPr>
          <w:rFonts w:eastAsia="Calibri"/>
          <w:b w:val="0"/>
          <w:sz w:val="24"/>
          <w:szCs w:val="24"/>
        </w:rPr>
        <w:t xml:space="preserve"> на расстоянии не менее 10 м от границ соседнего земельного участка и не менее</w:t>
      </w:r>
      <w:r>
        <w:rPr>
          <w:rFonts w:eastAsia="Calibri"/>
          <w:b w:val="0"/>
          <w:sz w:val="24"/>
          <w:szCs w:val="24"/>
        </w:rPr>
        <w:t xml:space="preserve"> </w:t>
      </w:r>
      <w:r w:rsidRPr="0059350F">
        <w:rPr>
          <w:rFonts w:eastAsia="Calibri"/>
          <w:b w:val="0"/>
          <w:sz w:val="24"/>
          <w:szCs w:val="24"/>
        </w:rPr>
        <w:t>50 м от жилых помещений. Территория пасеки (ульев) должна иметь</w:t>
      </w:r>
      <w:r>
        <w:rPr>
          <w:rFonts w:eastAsia="Calibri"/>
          <w:b w:val="0"/>
          <w:sz w:val="24"/>
          <w:szCs w:val="24"/>
        </w:rPr>
        <w:t xml:space="preserve"> </w:t>
      </w:r>
      <w:r w:rsidRPr="0059350F">
        <w:rPr>
          <w:rFonts w:eastAsia="Calibri"/>
          <w:b w:val="0"/>
          <w:sz w:val="24"/>
          <w:szCs w:val="24"/>
        </w:rPr>
        <w:t>сплошное ограждение высотой не менее 2 м.</w:t>
      </w:r>
    </w:p>
    <w:p w:rsidR="00854E4E" w:rsidRPr="0059350F" w:rsidRDefault="00854E4E" w:rsidP="00854E4E">
      <w:pPr>
        <w:pStyle w:val="af3"/>
        <w:ind w:firstLine="709"/>
        <w:jc w:val="both"/>
        <w:rPr>
          <w:rFonts w:eastAsia="Calibri"/>
          <w:b w:val="0"/>
          <w:sz w:val="24"/>
          <w:szCs w:val="24"/>
        </w:rPr>
      </w:pPr>
      <w:r w:rsidRPr="0059350F">
        <w:rPr>
          <w:rFonts w:eastAsia="Calibri"/>
          <w:b w:val="0"/>
          <w:sz w:val="24"/>
          <w:szCs w:val="24"/>
        </w:rPr>
        <w:t>Размещение ульев на земельных участках на расстоянии менее 10 м от границы соседнего земельного участка допускается:</w:t>
      </w:r>
    </w:p>
    <w:p w:rsidR="00854E4E" w:rsidRPr="0059350F" w:rsidRDefault="00854E4E" w:rsidP="00854E4E">
      <w:pPr>
        <w:pStyle w:val="af3"/>
        <w:widowControl w:val="0"/>
        <w:tabs>
          <w:tab w:val="left" w:pos="784"/>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при размещении ульев на высоте не менее 2 м;</w:t>
      </w:r>
    </w:p>
    <w:p w:rsidR="00854E4E" w:rsidRPr="0059350F" w:rsidRDefault="00854E4E" w:rsidP="00854E4E">
      <w:pPr>
        <w:pStyle w:val="af3"/>
        <w:widowControl w:val="0"/>
        <w:tabs>
          <w:tab w:val="left" w:pos="1010"/>
        </w:tabs>
        <w:ind w:firstLine="709"/>
        <w:jc w:val="both"/>
        <w:rPr>
          <w:rFonts w:eastAsia="Calibri"/>
          <w:b w:val="0"/>
          <w:sz w:val="24"/>
          <w:szCs w:val="24"/>
        </w:rPr>
      </w:pPr>
      <w:r>
        <w:rPr>
          <w:rFonts w:eastAsia="Calibri"/>
          <w:b w:val="0"/>
          <w:sz w:val="24"/>
          <w:szCs w:val="24"/>
        </w:rPr>
        <w:t>- </w:t>
      </w:r>
      <w:r w:rsidRPr="0059350F">
        <w:rPr>
          <w:rFonts w:eastAsia="Calibri"/>
          <w:b w:val="0"/>
          <w:sz w:val="24"/>
          <w:szCs w:val="24"/>
        </w:rPr>
        <w:t>с отделением их зданием, строением, сооружением, густым кустарником высотой не менее 2 м.</w:t>
      </w:r>
    </w:p>
    <w:p w:rsidR="00854E4E" w:rsidRPr="005111B9" w:rsidRDefault="00854E4E" w:rsidP="00854E4E">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Пасеки, а также ульи с пчелами, вывезенными на медосбор, следует размещать на расстоянии не менее</w:t>
      </w:r>
      <w:r w:rsidRPr="005111B9">
        <w:rPr>
          <w:rFonts w:ascii="Times New Roman" w:hAnsi="Times New Roman"/>
          <w:sz w:val="24"/>
          <w:szCs w:val="24"/>
        </w:rPr>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854E4E" w:rsidRDefault="00854E4E" w:rsidP="00854E4E">
      <w:pPr>
        <w:shd w:val="clear" w:color="auto" w:fill="FFFFFF"/>
        <w:spacing w:line="240" w:lineRule="auto"/>
        <w:ind w:firstLine="709"/>
        <w:jc w:val="both"/>
        <w:textAlignment w:val="baseline"/>
        <w:rPr>
          <w:rFonts w:ascii="Times New Roman" w:hAnsi="Times New Roman"/>
          <w:sz w:val="24"/>
          <w:szCs w:val="24"/>
        </w:rPr>
      </w:pPr>
      <w:r w:rsidRPr="004D1D0C">
        <w:rPr>
          <w:rFonts w:ascii="Times New Roman" w:hAnsi="Times New Roman"/>
          <w:sz w:val="24"/>
          <w:szCs w:val="24"/>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854E4E" w:rsidRPr="004D1D0C" w:rsidRDefault="00854E4E" w:rsidP="00854E4E">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854E4E" w:rsidRPr="004D1D0C" w:rsidRDefault="00854E4E" w:rsidP="00854E4E">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854E4E" w:rsidRPr="004D1D0C" w:rsidRDefault="00854E4E" w:rsidP="00854E4E">
      <w:pPr>
        <w:shd w:val="clear" w:color="auto" w:fill="FFFFFF"/>
        <w:spacing w:line="240" w:lineRule="auto"/>
        <w:ind w:firstLine="709"/>
        <w:jc w:val="both"/>
        <w:textAlignment w:val="baseline"/>
        <w:rPr>
          <w:rFonts w:ascii="Times New Roman" w:eastAsia="Times New Roman" w:hAnsi="Times New Roman"/>
          <w:color w:val="222222"/>
          <w:sz w:val="24"/>
          <w:szCs w:val="24"/>
        </w:rPr>
      </w:pPr>
      <w:r w:rsidRPr="004D1D0C">
        <w:rPr>
          <w:rFonts w:ascii="Times New Roman" w:eastAsia="Times New Roman" w:hAnsi="Times New Roman"/>
          <w:color w:val="222222"/>
          <w:sz w:val="24"/>
          <w:szCs w:val="24"/>
        </w:rPr>
        <w:t>При содержании пчел в населенных пунктах их количество не должно превышать двух пчелосемей на 100 квадратных метров участка.</w:t>
      </w:r>
    </w:p>
    <w:p w:rsidR="00854E4E" w:rsidRPr="00E42D3D" w:rsidRDefault="00854E4E" w:rsidP="00854E4E">
      <w:pPr>
        <w:widowControl w:val="0"/>
        <w:shd w:val="clear" w:color="auto" w:fill="FFFFFF"/>
        <w:spacing w:line="240" w:lineRule="auto"/>
        <w:ind w:firstLine="709"/>
        <w:jc w:val="both"/>
        <w:textAlignment w:val="baseline"/>
        <w:rPr>
          <w:rFonts w:ascii="Times New Roman" w:hAnsi="Times New Roman"/>
          <w:b/>
        </w:rPr>
      </w:pPr>
      <w:r w:rsidRPr="004D1D0C">
        <w:rPr>
          <w:rFonts w:ascii="Times New Roman" w:eastAsia="Times New Roman" w:hAnsi="Times New Roman"/>
          <w:sz w:val="24"/>
          <w:szCs w:val="24"/>
        </w:rPr>
        <w:t xml:space="preserve">Особенности содержания пчел устанавливаются в соответствии со статусом региона, в </w:t>
      </w:r>
      <w:r w:rsidRPr="004D1D0C">
        <w:rPr>
          <w:rFonts w:ascii="Times New Roman" w:eastAsia="Times New Roman" w:hAnsi="Times New Roman"/>
          <w:sz w:val="24"/>
          <w:szCs w:val="24"/>
        </w:rPr>
        <w:lastRenderedPageBreak/>
        <w:t xml:space="preserve">котором содержатся пчелы, определяющимся Ветеринарными правилами проведения регионализации территории Российской Федерации, утвержденными приказом Минсельхоза России от 14 декабря 2015 г. </w:t>
      </w:r>
      <w:r>
        <w:rPr>
          <w:rFonts w:ascii="Times New Roman" w:eastAsia="Times New Roman" w:hAnsi="Times New Roman"/>
          <w:sz w:val="24"/>
          <w:szCs w:val="24"/>
        </w:rPr>
        <w:t>№</w:t>
      </w:r>
      <w:r w:rsidRPr="004D1D0C">
        <w:rPr>
          <w:rFonts w:ascii="Times New Roman" w:eastAsia="Times New Roman" w:hAnsi="Times New Roman"/>
          <w:sz w:val="24"/>
          <w:szCs w:val="24"/>
        </w:rPr>
        <w:t> </w:t>
      </w:r>
      <w:hyperlink r:id="rId36" w:history="1">
        <w:r w:rsidRPr="004D1D0C">
          <w:rPr>
            <w:rFonts w:ascii="Times New Roman" w:eastAsia="Times New Roman" w:hAnsi="Times New Roman"/>
            <w:sz w:val="24"/>
            <w:szCs w:val="24"/>
            <w:bdr w:val="none" w:sz="0" w:space="0" w:color="auto" w:frame="1"/>
          </w:rPr>
          <w:t>635</w:t>
        </w:r>
      </w:hyperlink>
      <w:r w:rsidRPr="004D1D0C">
        <w:rPr>
          <w:rFonts w:ascii="Times New Roman" w:eastAsia="Times New Roman" w:hAnsi="Times New Roman"/>
          <w:sz w:val="24"/>
          <w:szCs w:val="24"/>
        </w:rPr>
        <w:t xml:space="preserve"> (зарегистрирован Минюстом России 23 марта 2016 г., регистрационный </w:t>
      </w:r>
      <w:r>
        <w:rPr>
          <w:rFonts w:ascii="Times New Roman" w:eastAsia="Times New Roman" w:hAnsi="Times New Roman"/>
          <w:sz w:val="24"/>
          <w:szCs w:val="24"/>
        </w:rPr>
        <w:t>№</w:t>
      </w:r>
      <w:r w:rsidRPr="004D1D0C">
        <w:rPr>
          <w:rFonts w:ascii="Times New Roman" w:eastAsia="Times New Roman" w:hAnsi="Times New Roman"/>
          <w:sz w:val="24"/>
          <w:szCs w:val="24"/>
        </w:rPr>
        <w:t xml:space="preserve"> 41508).</w:t>
      </w:r>
    </w:p>
    <w:p w:rsidR="00854E4E" w:rsidRDefault="00854E4E" w:rsidP="00854E4E">
      <w:pPr>
        <w:widowControl w:val="0"/>
        <w:spacing w:line="240" w:lineRule="auto"/>
        <w:ind w:firstLine="709"/>
        <w:jc w:val="both"/>
        <w:rPr>
          <w:rFonts w:ascii="Times New Roman" w:eastAsia="Times New Roman" w:hAnsi="Times New Roman"/>
          <w:sz w:val="24"/>
          <w:szCs w:val="24"/>
        </w:rPr>
      </w:pPr>
    </w:p>
    <w:p w:rsidR="00854E4E" w:rsidRDefault="00854E4E" w:rsidP="006A2B1F">
      <w:pPr>
        <w:tabs>
          <w:tab w:val="num" w:pos="0"/>
        </w:tabs>
        <w:suppressAutoHyphens/>
        <w:spacing w:line="240" w:lineRule="auto"/>
        <w:ind w:firstLine="709"/>
        <w:jc w:val="both"/>
        <w:rPr>
          <w:rFonts w:ascii="Times New Roman" w:hAnsi="Times New Roman"/>
          <w:b/>
        </w:rPr>
      </w:pPr>
    </w:p>
    <w:p w:rsidR="006A2B1F" w:rsidRDefault="006A2B1F" w:rsidP="00AA5B60">
      <w:pPr>
        <w:widowControl w:val="0"/>
        <w:spacing w:line="240" w:lineRule="auto"/>
        <w:ind w:firstLine="709"/>
        <w:jc w:val="right"/>
        <w:rPr>
          <w:rFonts w:ascii="Times New Roman" w:hAnsi="Times New Roman"/>
          <w:b/>
          <w:noProof/>
          <w:sz w:val="24"/>
          <w:szCs w:val="24"/>
        </w:rPr>
      </w:pPr>
      <w:r>
        <w:rPr>
          <w:rFonts w:ascii="Times New Roman" w:eastAsia="Times New Roman" w:hAnsi="Times New Roman"/>
          <w:b/>
          <w:sz w:val="24"/>
          <w:szCs w:val="24"/>
        </w:rPr>
        <w:br w:type="page"/>
      </w:r>
      <w:r>
        <w:rPr>
          <w:rFonts w:ascii="Times New Roman" w:eastAsia="Times New Roman" w:hAnsi="Times New Roman"/>
          <w:b/>
          <w:sz w:val="24"/>
          <w:szCs w:val="24"/>
        </w:rPr>
        <w:lastRenderedPageBreak/>
        <w:t>Приложение 1.</w:t>
      </w:r>
      <w:r>
        <w:rPr>
          <w:rFonts w:ascii="Times New Roman" w:hAnsi="Times New Roman"/>
          <w:b/>
          <w:noProof/>
          <w:sz w:val="24"/>
          <w:szCs w:val="24"/>
        </w:rPr>
        <w:drawing>
          <wp:inline distT="0" distB="0" distL="0" distR="0">
            <wp:extent cx="5543550" cy="3838575"/>
            <wp:effectExtent l="19050" t="0" r="0" b="0"/>
            <wp:docPr id="2" name="Рисунок 4" descr="Схема ГЗ Большесолдат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хема ГЗ Большесолдатского сельсовета"/>
                    <pic:cNvPicPr>
                      <a:picLocks noChangeAspect="1" noChangeArrowheads="1"/>
                    </pic:cNvPicPr>
                  </pic:nvPicPr>
                  <pic:blipFill>
                    <a:blip r:embed="rId37"/>
                    <a:srcRect/>
                    <a:stretch>
                      <a:fillRect/>
                    </a:stretch>
                  </pic:blipFill>
                  <pic:spPr bwMode="auto">
                    <a:xfrm>
                      <a:off x="0" y="0"/>
                      <a:ext cx="5543550" cy="3838575"/>
                    </a:xfrm>
                    <a:prstGeom prst="rect">
                      <a:avLst/>
                    </a:prstGeom>
                    <a:noFill/>
                    <a:ln w="9525">
                      <a:noFill/>
                      <a:miter lim="800000"/>
                      <a:headEnd/>
                      <a:tailEnd/>
                    </a:ln>
                  </pic:spPr>
                </pic:pic>
              </a:graphicData>
            </a:graphic>
          </wp:inline>
        </w:drawing>
      </w:r>
    </w:p>
    <w:p w:rsidR="006A2B1F" w:rsidRDefault="006A2B1F" w:rsidP="006A2B1F">
      <w:pPr>
        <w:widowControl w:val="0"/>
        <w:spacing w:line="240" w:lineRule="auto"/>
        <w:rPr>
          <w:noProof/>
          <w:sz w:val="20"/>
          <w:szCs w:val="20"/>
        </w:rPr>
      </w:pPr>
      <w:r>
        <w:rPr>
          <w:rFonts w:ascii="Times New Roman" w:hAnsi="Times New Roman"/>
          <w:b/>
          <w:noProof/>
          <w:sz w:val="24"/>
          <w:szCs w:val="24"/>
        </w:rPr>
        <w:t>Рис.1. Схема градостроительного зонирования территории муниципального образования «Большесолдатский сельсовет» Большесолдатского района Курской области</w:t>
      </w:r>
    </w:p>
    <w:p w:rsidR="006A2B1F" w:rsidRDefault="006A2B1F" w:rsidP="006A2B1F">
      <w:pPr>
        <w:widowControl w:val="0"/>
        <w:spacing w:line="240" w:lineRule="auto"/>
        <w:rPr>
          <w:noProof/>
        </w:rPr>
      </w:pPr>
      <w:r>
        <w:rPr>
          <w:noProof/>
        </w:rPr>
        <w:drawing>
          <wp:inline distT="0" distB="0" distL="0" distR="0">
            <wp:extent cx="5362575" cy="3714750"/>
            <wp:effectExtent l="19050" t="0" r="9525" b="0"/>
            <wp:docPr id="5" name="Рисунок 5" descr="Схема ГЗ с особыми условиями Большесолдатского сельсове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хема ГЗ с особыми условиями Большесолдатского сельсовета"/>
                    <pic:cNvPicPr>
                      <a:picLocks noChangeAspect="1" noChangeArrowheads="1"/>
                    </pic:cNvPicPr>
                  </pic:nvPicPr>
                  <pic:blipFill>
                    <a:blip r:embed="rId38"/>
                    <a:srcRect/>
                    <a:stretch>
                      <a:fillRect/>
                    </a:stretch>
                  </pic:blipFill>
                  <pic:spPr bwMode="auto">
                    <a:xfrm>
                      <a:off x="0" y="0"/>
                      <a:ext cx="5362575" cy="3714750"/>
                    </a:xfrm>
                    <a:prstGeom prst="rect">
                      <a:avLst/>
                    </a:prstGeom>
                    <a:noFill/>
                    <a:ln w="9525">
                      <a:noFill/>
                      <a:miter lim="800000"/>
                      <a:headEnd/>
                      <a:tailEnd/>
                    </a:ln>
                  </pic:spPr>
                </pic:pic>
              </a:graphicData>
            </a:graphic>
          </wp:inline>
        </w:drawing>
      </w:r>
    </w:p>
    <w:p w:rsidR="006A2B1F" w:rsidRDefault="006A2B1F" w:rsidP="006A2B1F">
      <w:pPr>
        <w:widowControl w:val="0"/>
        <w:spacing w:line="240" w:lineRule="auto"/>
        <w:rPr>
          <w:rFonts w:ascii="Times New Roman" w:hAnsi="Times New Roman"/>
          <w:b/>
          <w:noProof/>
          <w:sz w:val="24"/>
          <w:szCs w:val="24"/>
        </w:rPr>
      </w:pPr>
    </w:p>
    <w:p w:rsidR="006A2B1F" w:rsidRDefault="006A2B1F" w:rsidP="00D5047F">
      <w:pPr>
        <w:widowControl w:val="0"/>
        <w:spacing w:after="0" w:line="240" w:lineRule="auto"/>
        <w:rPr>
          <w:rFonts w:ascii="Times New Roman" w:hAnsi="Times New Roman"/>
          <w:b/>
          <w:noProof/>
          <w:sz w:val="24"/>
          <w:szCs w:val="24"/>
        </w:rPr>
      </w:pPr>
      <w:r>
        <w:rPr>
          <w:rFonts w:ascii="Times New Roman" w:hAnsi="Times New Roman"/>
          <w:b/>
          <w:noProof/>
          <w:sz w:val="24"/>
          <w:szCs w:val="24"/>
        </w:rPr>
        <w:t xml:space="preserve">Рис.2. Схема границ зон с особыми условиями использования территории муниципального образования «Большесолдатский сельсовет» </w:t>
      </w:r>
    </w:p>
    <w:p w:rsidR="006A2B1F" w:rsidRDefault="006A2B1F" w:rsidP="00D5047F">
      <w:pPr>
        <w:widowControl w:val="0"/>
        <w:spacing w:after="0" w:line="240" w:lineRule="auto"/>
        <w:rPr>
          <w:rFonts w:ascii="Times New Roman" w:eastAsia="Times New Roman" w:hAnsi="Times New Roman"/>
          <w:sz w:val="24"/>
          <w:szCs w:val="24"/>
        </w:rPr>
      </w:pPr>
      <w:r>
        <w:rPr>
          <w:rFonts w:ascii="Times New Roman" w:hAnsi="Times New Roman"/>
          <w:b/>
          <w:noProof/>
          <w:sz w:val="24"/>
          <w:szCs w:val="24"/>
        </w:rPr>
        <w:t>Большесолдатского района Курской области</w:t>
      </w:r>
    </w:p>
    <w:p w:rsidR="006A2B1F" w:rsidRDefault="006A2B1F"/>
    <w:sectPr w:rsidR="006A2B1F" w:rsidSect="00D36D97">
      <w:footerReference w:type="default" r:id="rId39"/>
      <w:pgSz w:w="11906" w:h="16838"/>
      <w:pgMar w:top="567" w:right="567" w:bottom="567"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FC4" w:rsidRDefault="004F4FC4" w:rsidP="00D36D97">
      <w:pPr>
        <w:spacing w:after="0" w:line="240" w:lineRule="auto"/>
      </w:pPr>
      <w:r>
        <w:separator/>
      </w:r>
    </w:p>
  </w:endnote>
  <w:endnote w:type="continuationSeparator" w:id="1">
    <w:p w:rsidR="004F4FC4" w:rsidRDefault="004F4FC4" w:rsidP="00D36D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23746"/>
      <w:docPartObj>
        <w:docPartGallery w:val="Page Numbers (Bottom of Page)"/>
        <w:docPartUnique/>
      </w:docPartObj>
    </w:sdtPr>
    <w:sdtContent>
      <w:p w:rsidR="0098471F" w:rsidRDefault="00261F76">
        <w:pPr>
          <w:pStyle w:val="ac"/>
          <w:jc w:val="right"/>
        </w:pPr>
        <w:fldSimple w:instr=" PAGE   \* MERGEFORMAT ">
          <w:r w:rsidR="00124423">
            <w:rPr>
              <w:noProof/>
            </w:rPr>
            <w:t>4</w:t>
          </w:r>
        </w:fldSimple>
      </w:p>
    </w:sdtContent>
  </w:sdt>
  <w:p w:rsidR="0098471F" w:rsidRDefault="0098471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FC4" w:rsidRDefault="004F4FC4" w:rsidP="00D36D97">
      <w:pPr>
        <w:spacing w:after="0" w:line="240" w:lineRule="auto"/>
      </w:pPr>
      <w:r>
        <w:separator/>
      </w:r>
    </w:p>
  </w:footnote>
  <w:footnote w:type="continuationSeparator" w:id="1">
    <w:p w:rsidR="004F4FC4" w:rsidRDefault="004F4FC4" w:rsidP="00D36D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2F1C87"/>
    <w:multiLevelType w:val="hybridMultilevel"/>
    <w:tmpl w:val="D02E216C"/>
    <w:lvl w:ilvl="0" w:tplc="CB4E2250">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4">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9B26AC9"/>
    <w:multiLevelType w:val="multilevel"/>
    <w:tmpl w:val="C49052E2"/>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9">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26984A52"/>
    <w:multiLevelType w:val="multilevel"/>
    <w:tmpl w:val="3C0AAA56"/>
    <w:lvl w:ilvl="0">
      <w:start w:val="5"/>
      <w:numFmt w:val="none"/>
      <w:lvlText w:val=""/>
      <w:lvlJc w:val="left"/>
      <w:pPr>
        <w:ind w:left="0" w:firstLine="0"/>
      </w:pPr>
    </w:lvl>
    <w:lvl w:ilvl="1">
      <w:start w:val="12"/>
      <w:numFmt w:val="decimal"/>
      <w:lvlRestart w:val="0"/>
      <w:suff w:val="space"/>
      <w:lvlText w:val="Глава %2."/>
      <w:lvlJc w:val="left"/>
      <w:pPr>
        <w:ind w:left="0" w:firstLine="0"/>
      </w:pPr>
    </w:lvl>
    <w:lvl w:ilvl="2">
      <w:start w:val="17"/>
      <w:numFmt w:val="decimal"/>
      <w:suff w:val="space"/>
      <w:lvlText w:val="Статья %2.%3."/>
      <w:lvlJc w:val="left"/>
      <w:pPr>
        <w:ind w:left="720" w:hanging="432"/>
      </w:pPr>
      <w:rPr>
        <w:b/>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42FFF"/>
    <w:multiLevelType w:val="hybridMultilevel"/>
    <w:tmpl w:val="0ED8DAE0"/>
    <w:lvl w:ilvl="0" w:tplc="0419000F">
      <w:start w:val="1"/>
      <w:numFmt w:val="decimal"/>
      <w:lvlText w:val="%1."/>
      <w:lvlJc w:val="left"/>
      <w:pPr>
        <w:tabs>
          <w:tab w:val="num" w:pos="1281"/>
        </w:tabs>
        <w:ind w:left="128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3011"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8">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AEF7994"/>
    <w:multiLevelType w:val="hybridMultilevel"/>
    <w:tmpl w:val="0B8A1172"/>
    <w:lvl w:ilvl="0" w:tplc="DD243502">
      <w:start w:val="6"/>
      <w:numFmt w:val="bullet"/>
      <w:lvlText w:val="-"/>
      <w:lvlJc w:val="left"/>
      <w:pPr>
        <w:ind w:left="1219" w:hanging="360"/>
      </w:pPr>
      <w:rPr>
        <w:rFonts w:ascii="Times New Roman" w:eastAsia="Calibri" w:hAnsi="Times New Roman" w:cs="Times New Roman" w:hint="default"/>
      </w:rPr>
    </w:lvl>
    <w:lvl w:ilvl="1" w:tplc="04190003" w:tentative="1">
      <w:start w:val="1"/>
      <w:numFmt w:val="bullet"/>
      <w:lvlText w:val="o"/>
      <w:lvlJc w:val="left"/>
      <w:pPr>
        <w:ind w:left="1939" w:hanging="360"/>
      </w:pPr>
      <w:rPr>
        <w:rFonts w:ascii="Courier New" w:hAnsi="Courier New" w:cs="Courier New" w:hint="default"/>
      </w:rPr>
    </w:lvl>
    <w:lvl w:ilvl="2" w:tplc="04190005" w:tentative="1">
      <w:start w:val="1"/>
      <w:numFmt w:val="bullet"/>
      <w:lvlText w:val=""/>
      <w:lvlJc w:val="left"/>
      <w:pPr>
        <w:ind w:left="2659" w:hanging="360"/>
      </w:pPr>
      <w:rPr>
        <w:rFonts w:ascii="Wingdings" w:hAnsi="Wingdings" w:hint="default"/>
      </w:rPr>
    </w:lvl>
    <w:lvl w:ilvl="3" w:tplc="04190001" w:tentative="1">
      <w:start w:val="1"/>
      <w:numFmt w:val="bullet"/>
      <w:lvlText w:val=""/>
      <w:lvlJc w:val="left"/>
      <w:pPr>
        <w:ind w:left="3379" w:hanging="360"/>
      </w:pPr>
      <w:rPr>
        <w:rFonts w:ascii="Symbol" w:hAnsi="Symbol" w:hint="default"/>
      </w:rPr>
    </w:lvl>
    <w:lvl w:ilvl="4" w:tplc="04190003" w:tentative="1">
      <w:start w:val="1"/>
      <w:numFmt w:val="bullet"/>
      <w:lvlText w:val="o"/>
      <w:lvlJc w:val="left"/>
      <w:pPr>
        <w:ind w:left="4099" w:hanging="360"/>
      </w:pPr>
      <w:rPr>
        <w:rFonts w:ascii="Courier New" w:hAnsi="Courier New" w:cs="Courier New" w:hint="default"/>
      </w:rPr>
    </w:lvl>
    <w:lvl w:ilvl="5" w:tplc="04190005" w:tentative="1">
      <w:start w:val="1"/>
      <w:numFmt w:val="bullet"/>
      <w:lvlText w:val=""/>
      <w:lvlJc w:val="left"/>
      <w:pPr>
        <w:ind w:left="4819" w:hanging="360"/>
      </w:pPr>
      <w:rPr>
        <w:rFonts w:ascii="Wingdings" w:hAnsi="Wingdings" w:hint="default"/>
      </w:rPr>
    </w:lvl>
    <w:lvl w:ilvl="6" w:tplc="04190001" w:tentative="1">
      <w:start w:val="1"/>
      <w:numFmt w:val="bullet"/>
      <w:lvlText w:val=""/>
      <w:lvlJc w:val="left"/>
      <w:pPr>
        <w:ind w:left="5539" w:hanging="360"/>
      </w:pPr>
      <w:rPr>
        <w:rFonts w:ascii="Symbol" w:hAnsi="Symbol" w:hint="default"/>
      </w:rPr>
    </w:lvl>
    <w:lvl w:ilvl="7" w:tplc="04190003" w:tentative="1">
      <w:start w:val="1"/>
      <w:numFmt w:val="bullet"/>
      <w:lvlText w:val="o"/>
      <w:lvlJc w:val="left"/>
      <w:pPr>
        <w:ind w:left="6259" w:hanging="360"/>
      </w:pPr>
      <w:rPr>
        <w:rFonts w:ascii="Courier New" w:hAnsi="Courier New" w:cs="Courier New" w:hint="default"/>
      </w:rPr>
    </w:lvl>
    <w:lvl w:ilvl="8" w:tplc="04190005" w:tentative="1">
      <w:start w:val="1"/>
      <w:numFmt w:val="bullet"/>
      <w:lvlText w:val=""/>
      <w:lvlJc w:val="left"/>
      <w:pPr>
        <w:ind w:left="6979"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lvl>
    <w:lvl w:ilvl="1" w:tplc="D0409FBC">
      <w:start w:val="1"/>
      <w:numFmt w:val="decimal"/>
      <w:lvlText w:val="%2."/>
      <w:lvlJc w:val="left"/>
      <w:pPr>
        <w:tabs>
          <w:tab w:val="num" w:pos="1440"/>
        </w:tabs>
        <w:ind w:left="1440" w:hanging="360"/>
      </w:pPr>
    </w:lvl>
    <w:lvl w:ilvl="2" w:tplc="8C24D88E">
      <w:start w:val="1"/>
      <w:numFmt w:val="decimal"/>
      <w:lvlText w:val="%3."/>
      <w:lvlJc w:val="left"/>
      <w:pPr>
        <w:tabs>
          <w:tab w:val="num" w:pos="2160"/>
        </w:tabs>
        <w:ind w:left="2160" w:hanging="360"/>
      </w:pPr>
    </w:lvl>
    <w:lvl w:ilvl="3" w:tplc="5444454C">
      <w:start w:val="1"/>
      <w:numFmt w:val="decimal"/>
      <w:lvlText w:val="%4."/>
      <w:lvlJc w:val="left"/>
      <w:pPr>
        <w:tabs>
          <w:tab w:val="num" w:pos="2880"/>
        </w:tabs>
        <w:ind w:left="2880" w:hanging="360"/>
      </w:pPr>
    </w:lvl>
    <w:lvl w:ilvl="4" w:tplc="E858FC84">
      <w:start w:val="1"/>
      <w:numFmt w:val="decimal"/>
      <w:lvlText w:val="%5."/>
      <w:lvlJc w:val="left"/>
      <w:pPr>
        <w:tabs>
          <w:tab w:val="num" w:pos="3600"/>
        </w:tabs>
        <w:ind w:left="3600" w:hanging="360"/>
      </w:pPr>
    </w:lvl>
    <w:lvl w:ilvl="5" w:tplc="DE227AEA">
      <w:start w:val="1"/>
      <w:numFmt w:val="decimal"/>
      <w:lvlText w:val="%6."/>
      <w:lvlJc w:val="left"/>
      <w:pPr>
        <w:tabs>
          <w:tab w:val="num" w:pos="4320"/>
        </w:tabs>
        <w:ind w:left="4320" w:hanging="360"/>
      </w:pPr>
    </w:lvl>
    <w:lvl w:ilvl="6" w:tplc="CD06E8E2">
      <w:start w:val="1"/>
      <w:numFmt w:val="decimal"/>
      <w:lvlText w:val="%7."/>
      <w:lvlJc w:val="left"/>
      <w:pPr>
        <w:tabs>
          <w:tab w:val="num" w:pos="5040"/>
        </w:tabs>
        <w:ind w:left="5040" w:hanging="360"/>
      </w:pPr>
    </w:lvl>
    <w:lvl w:ilvl="7" w:tplc="E1EE1896">
      <w:start w:val="1"/>
      <w:numFmt w:val="decimal"/>
      <w:lvlText w:val="%8."/>
      <w:lvlJc w:val="left"/>
      <w:pPr>
        <w:tabs>
          <w:tab w:val="num" w:pos="5760"/>
        </w:tabs>
        <w:ind w:left="5760" w:hanging="360"/>
      </w:pPr>
    </w:lvl>
    <w:lvl w:ilvl="8" w:tplc="B4105974">
      <w:start w:val="1"/>
      <w:numFmt w:val="decimal"/>
      <w:lvlText w:val="%9."/>
      <w:lvlJc w:val="left"/>
      <w:pPr>
        <w:tabs>
          <w:tab w:val="num" w:pos="6480"/>
        </w:tabs>
        <w:ind w:left="6480" w:hanging="360"/>
      </w:pPr>
    </w:lvl>
  </w:abstractNum>
  <w:abstractNum w:abstractNumId="22">
    <w:nsid w:val="51957807"/>
    <w:multiLevelType w:val="multilevel"/>
    <w:tmpl w:val="9138742E"/>
    <w:lvl w:ilvl="0">
      <w:start w:val="1"/>
      <w:numFmt w:val="none"/>
      <w:lvlText w:val=""/>
      <w:lvlJc w:val="left"/>
      <w:pPr>
        <w:ind w:left="0" w:firstLine="0"/>
      </w:pPr>
    </w:lvl>
    <w:lvl w:ilvl="1">
      <w:start w:val="1"/>
      <w:numFmt w:val="decimal"/>
      <w:lvlRestart w:val="0"/>
      <w:suff w:val="space"/>
      <w:lvlText w:val="Глава %2."/>
      <w:lvlJc w:val="left"/>
      <w:pPr>
        <w:ind w:left="426" w:firstLine="0"/>
      </w:pPr>
    </w:lvl>
    <w:lvl w:ilvl="2">
      <w:start w:val="1"/>
      <w:numFmt w:val="decimal"/>
      <w:suff w:val="space"/>
      <w:lvlText w:val="Статья %2.%3."/>
      <w:lvlJc w:val="left"/>
      <w:pPr>
        <w:ind w:left="858" w:hanging="432"/>
      </w:pPr>
      <w:rPr>
        <w:b/>
        <w:lang w:val="ru-RU"/>
      </w:rPr>
    </w:lvl>
    <w:lvl w:ilvl="3">
      <w:start w:val="1"/>
      <w:numFmt w:val="decimal"/>
      <w:lvlRestart w:val="0"/>
      <w:lvlText w:val="%3.%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537F787F"/>
    <w:multiLevelType w:val="multilevel"/>
    <w:tmpl w:val="EB329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E10D75"/>
    <w:multiLevelType w:val="multilevel"/>
    <w:tmpl w:val="C252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84C6C1E"/>
    <w:multiLevelType w:val="hybridMultilevel"/>
    <w:tmpl w:val="E4121E2E"/>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2"/>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startOverride w:val="5"/>
    </w:lvlOverride>
    <w:lvlOverride w:ilvl="1">
      <w:startOverride w:val="1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startOverride w:val="5"/>
    </w:lvlOverride>
    <w:lvlOverride w:ilvl="1">
      <w:startOverride w:val="12"/>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9"/>
  </w:num>
  <w:num w:numId="27">
    <w:abstractNumId w:val="16"/>
  </w:num>
  <w:num w:numId="28">
    <w:abstractNumId w:val="13"/>
  </w:num>
  <w:num w:numId="29">
    <w:abstractNumId w:val="30"/>
  </w:num>
  <w:num w:numId="30">
    <w:abstractNumId w:val="1"/>
  </w:num>
  <w:num w:numId="31">
    <w:abstractNumId w:val="17"/>
  </w:num>
  <w:num w:numId="32">
    <w:abstractNumId w:val="18"/>
  </w:num>
  <w:num w:numId="33">
    <w:abstractNumId w:val="19"/>
  </w:num>
  <w:num w:numId="34">
    <w:abstractNumId w:val="14"/>
  </w:num>
  <w:num w:numId="35">
    <w:abstractNumId w:val="11"/>
  </w:num>
  <w:num w:numId="36">
    <w:abstractNumId w:val="8"/>
  </w:num>
  <w:num w:numId="37">
    <w:abstractNumId w:val="26"/>
  </w:num>
  <w:num w:numId="38">
    <w:abstractNumId w:val="24"/>
  </w:num>
  <w:num w:numId="39">
    <w:abstractNumId w:val="25"/>
  </w:num>
  <w:num w:numId="40">
    <w:abstractNumId w:val="3"/>
  </w:num>
  <w:num w:numId="41">
    <w:abstractNumId w:val="20"/>
  </w:num>
  <w:num w:numId="42">
    <w:abstractNumId w:val="28"/>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A2B1F"/>
    <w:rsid w:val="0003315F"/>
    <w:rsid w:val="00050A82"/>
    <w:rsid w:val="000A6EA6"/>
    <w:rsid w:val="000C2C6E"/>
    <w:rsid w:val="000E6B37"/>
    <w:rsid w:val="00124423"/>
    <w:rsid w:val="0012637B"/>
    <w:rsid w:val="0017711B"/>
    <w:rsid w:val="001A442E"/>
    <w:rsid w:val="001A5170"/>
    <w:rsid w:val="001C46A8"/>
    <w:rsid w:val="001E434E"/>
    <w:rsid w:val="00261F76"/>
    <w:rsid w:val="00271B59"/>
    <w:rsid w:val="0027529F"/>
    <w:rsid w:val="002770BC"/>
    <w:rsid w:val="002800EF"/>
    <w:rsid w:val="002A0D20"/>
    <w:rsid w:val="002A3691"/>
    <w:rsid w:val="002B5F14"/>
    <w:rsid w:val="002D22C6"/>
    <w:rsid w:val="00330BDE"/>
    <w:rsid w:val="003319A5"/>
    <w:rsid w:val="0034016F"/>
    <w:rsid w:val="0038701F"/>
    <w:rsid w:val="00434898"/>
    <w:rsid w:val="0048743E"/>
    <w:rsid w:val="00496D9E"/>
    <w:rsid w:val="004C2289"/>
    <w:rsid w:val="004F4FC4"/>
    <w:rsid w:val="00503457"/>
    <w:rsid w:val="00522E3E"/>
    <w:rsid w:val="00523038"/>
    <w:rsid w:val="00530534"/>
    <w:rsid w:val="005713FB"/>
    <w:rsid w:val="00580B7B"/>
    <w:rsid w:val="00591FA6"/>
    <w:rsid w:val="00595093"/>
    <w:rsid w:val="005963BE"/>
    <w:rsid w:val="005D1B1A"/>
    <w:rsid w:val="00615400"/>
    <w:rsid w:val="00635913"/>
    <w:rsid w:val="006A2B1F"/>
    <w:rsid w:val="00711567"/>
    <w:rsid w:val="00731C06"/>
    <w:rsid w:val="00791E0C"/>
    <w:rsid w:val="007B0D98"/>
    <w:rsid w:val="007C0873"/>
    <w:rsid w:val="007C6D1F"/>
    <w:rsid w:val="007D07FD"/>
    <w:rsid w:val="007D1942"/>
    <w:rsid w:val="007D5BB0"/>
    <w:rsid w:val="007F1E9C"/>
    <w:rsid w:val="00800804"/>
    <w:rsid w:val="00800B24"/>
    <w:rsid w:val="00807D0C"/>
    <w:rsid w:val="008110CF"/>
    <w:rsid w:val="00854E4E"/>
    <w:rsid w:val="0087306F"/>
    <w:rsid w:val="0087348F"/>
    <w:rsid w:val="008810FE"/>
    <w:rsid w:val="00892870"/>
    <w:rsid w:val="00900AFF"/>
    <w:rsid w:val="00922626"/>
    <w:rsid w:val="00937372"/>
    <w:rsid w:val="0098471F"/>
    <w:rsid w:val="009B1786"/>
    <w:rsid w:val="009C0CD7"/>
    <w:rsid w:val="009C5032"/>
    <w:rsid w:val="00A05E96"/>
    <w:rsid w:val="00A52F21"/>
    <w:rsid w:val="00A71EED"/>
    <w:rsid w:val="00A8264B"/>
    <w:rsid w:val="00A830A6"/>
    <w:rsid w:val="00A97BED"/>
    <w:rsid w:val="00AA5B60"/>
    <w:rsid w:val="00AC70F8"/>
    <w:rsid w:val="00B07317"/>
    <w:rsid w:val="00B64562"/>
    <w:rsid w:val="00B97103"/>
    <w:rsid w:val="00BC60FB"/>
    <w:rsid w:val="00BC7255"/>
    <w:rsid w:val="00D14A8E"/>
    <w:rsid w:val="00D15717"/>
    <w:rsid w:val="00D36D97"/>
    <w:rsid w:val="00D5047F"/>
    <w:rsid w:val="00D667FA"/>
    <w:rsid w:val="00D746C1"/>
    <w:rsid w:val="00D83F67"/>
    <w:rsid w:val="00DE2B4B"/>
    <w:rsid w:val="00DF08E0"/>
    <w:rsid w:val="00E23592"/>
    <w:rsid w:val="00E9608F"/>
    <w:rsid w:val="00EB0F5A"/>
    <w:rsid w:val="00F12DE3"/>
    <w:rsid w:val="00F875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898"/>
  </w:style>
  <w:style w:type="paragraph" w:styleId="1">
    <w:name w:val="heading 1"/>
    <w:aliases w:val="Т3"/>
    <w:basedOn w:val="a"/>
    <w:next w:val="a"/>
    <w:link w:val="10"/>
    <w:qFormat/>
    <w:rsid w:val="006A2B1F"/>
    <w:pPr>
      <w:keepNext/>
      <w:spacing w:before="240" w:after="60" w:line="240" w:lineRule="auto"/>
      <w:jc w:val="center"/>
      <w:outlineLvl w:val="0"/>
    </w:pPr>
    <w:rPr>
      <w:rFonts w:ascii="Arial" w:eastAsia="Times New Roman" w:hAnsi="Arial" w:cs="Times New Roman"/>
      <w:kern w:val="32"/>
      <w:sz w:val="32"/>
      <w:szCs w:val="32"/>
    </w:rPr>
  </w:style>
  <w:style w:type="paragraph" w:styleId="2">
    <w:name w:val="heading 2"/>
    <w:aliases w:val="Т4,OG Heading 2"/>
    <w:basedOn w:val="a"/>
    <w:next w:val="a"/>
    <w:link w:val="20"/>
    <w:unhideWhenUsed/>
    <w:qFormat/>
    <w:rsid w:val="006A2B1F"/>
    <w:pPr>
      <w:keepNext/>
      <w:spacing w:before="240" w:after="60" w:line="240" w:lineRule="auto"/>
      <w:jc w:val="center"/>
      <w:outlineLvl w:val="1"/>
    </w:pPr>
    <w:rPr>
      <w:rFonts w:ascii="Arial" w:eastAsia="Times New Roman" w:hAnsi="Arial" w:cs="Times New Roman"/>
      <w:i/>
      <w:iCs/>
      <w:sz w:val="28"/>
      <w:szCs w:val="28"/>
    </w:rPr>
  </w:style>
  <w:style w:type="paragraph" w:styleId="3">
    <w:name w:val="heading 3"/>
    <w:aliases w:val="Tab"/>
    <w:basedOn w:val="a"/>
    <w:next w:val="a"/>
    <w:link w:val="30"/>
    <w:unhideWhenUsed/>
    <w:qFormat/>
    <w:rsid w:val="006A2B1F"/>
    <w:pPr>
      <w:keepNext/>
      <w:keepLines/>
      <w:spacing w:before="200" w:after="0"/>
      <w:outlineLvl w:val="2"/>
    </w:pPr>
    <w:rPr>
      <w:rFonts w:ascii="Cambria" w:eastAsia="Times New Roman" w:hAnsi="Cambria" w:cs="Times New Roman"/>
      <w:color w:val="4F81BD"/>
      <w:sz w:val="20"/>
      <w:szCs w:val="20"/>
      <w:lang w:eastAsia="en-US"/>
    </w:rPr>
  </w:style>
  <w:style w:type="paragraph" w:styleId="4">
    <w:name w:val="heading 4"/>
    <w:aliases w:val="Tab_name Знак"/>
    <w:basedOn w:val="a"/>
    <w:next w:val="a"/>
    <w:link w:val="41"/>
    <w:unhideWhenUsed/>
    <w:qFormat/>
    <w:rsid w:val="006A2B1F"/>
    <w:pPr>
      <w:keepNext/>
      <w:spacing w:before="240" w:after="60" w:line="240" w:lineRule="auto"/>
      <w:outlineLvl w:val="3"/>
    </w:pPr>
    <w:rPr>
      <w:rFonts w:ascii="Calibri" w:eastAsia="Times New Roman" w:hAnsi="Calibri" w:cs="Times New Roman"/>
      <w:sz w:val="28"/>
      <w:szCs w:val="28"/>
    </w:rPr>
  </w:style>
  <w:style w:type="paragraph" w:styleId="5">
    <w:name w:val="heading 5"/>
    <w:basedOn w:val="a"/>
    <w:next w:val="a"/>
    <w:link w:val="50"/>
    <w:unhideWhenUsed/>
    <w:qFormat/>
    <w:rsid w:val="006A2B1F"/>
    <w:pPr>
      <w:keepNext/>
      <w:keepLines/>
      <w:spacing w:before="200" w:after="0" w:line="360" w:lineRule="auto"/>
      <w:jc w:val="center"/>
      <w:outlineLvl w:val="4"/>
    </w:pPr>
    <w:rPr>
      <w:rFonts w:ascii="Cambria" w:eastAsia="Times New Roman" w:hAnsi="Cambria" w:cs="Times New Roman"/>
      <w:color w:val="243F60"/>
      <w:sz w:val="20"/>
      <w:szCs w:val="20"/>
      <w:lang w:eastAsia="en-US"/>
    </w:rPr>
  </w:style>
  <w:style w:type="paragraph" w:styleId="6">
    <w:name w:val="heading 6"/>
    <w:basedOn w:val="a"/>
    <w:next w:val="a"/>
    <w:link w:val="60"/>
    <w:unhideWhenUsed/>
    <w:qFormat/>
    <w:rsid w:val="006A2B1F"/>
    <w:pPr>
      <w:keepNext/>
      <w:keepLines/>
      <w:spacing w:before="200" w:after="0" w:line="360" w:lineRule="auto"/>
      <w:jc w:val="center"/>
      <w:outlineLvl w:val="5"/>
    </w:pPr>
    <w:rPr>
      <w:rFonts w:ascii="Cambria" w:eastAsia="Times New Roman" w:hAnsi="Cambria" w:cs="Times New Roman"/>
      <w:i/>
      <w:iCs/>
      <w:color w:val="243F60"/>
      <w:sz w:val="20"/>
      <w:szCs w:val="20"/>
      <w:lang w:eastAsia="en-US"/>
    </w:rPr>
  </w:style>
  <w:style w:type="paragraph" w:styleId="7">
    <w:name w:val="heading 7"/>
    <w:basedOn w:val="a"/>
    <w:next w:val="a"/>
    <w:link w:val="70"/>
    <w:unhideWhenUsed/>
    <w:qFormat/>
    <w:rsid w:val="006A2B1F"/>
    <w:pPr>
      <w:keepNext/>
      <w:keepLines/>
      <w:spacing w:before="200" w:after="0" w:line="360" w:lineRule="auto"/>
      <w:jc w:val="center"/>
      <w:outlineLvl w:val="6"/>
    </w:pPr>
    <w:rPr>
      <w:rFonts w:ascii="Cambria" w:eastAsia="Times New Roman" w:hAnsi="Cambria" w:cs="Times New Roman"/>
      <w:i/>
      <w:iCs/>
      <w:color w:val="404040"/>
      <w:sz w:val="20"/>
      <w:szCs w:val="20"/>
      <w:lang w:eastAsia="en-US"/>
    </w:rPr>
  </w:style>
  <w:style w:type="paragraph" w:styleId="8">
    <w:name w:val="heading 8"/>
    <w:basedOn w:val="a"/>
    <w:next w:val="a"/>
    <w:link w:val="80"/>
    <w:unhideWhenUsed/>
    <w:qFormat/>
    <w:rsid w:val="006A2B1F"/>
    <w:pPr>
      <w:keepNext/>
      <w:keepLines/>
      <w:spacing w:before="200" w:after="0" w:line="360" w:lineRule="auto"/>
      <w:jc w:val="center"/>
      <w:outlineLvl w:val="7"/>
    </w:pPr>
    <w:rPr>
      <w:rFonts w:ascii="Cambria" w:eastAsia="Times New Roman" w:hAnsi="Cambria" w:cs="Times New Roman"/>
      <w:color w:val="404040"/>
      <w:sz w:val="20"/>
      <w:szCs w:val="20"/>
      <w:lang w:eastAsia="en-US"/>
    </w:rPr>
  </w:style>
  <w:style w:type="paragraph" w:styleId="9">
    <w:name w:val="heading 9"/>
    <w:basedOn w:val="a"/>
    <w:next w:val="a"/>
    <w:link w:val="90"/>
    <w:unhideWhenUsed/>
    <w:qFormat/>
    <w:rsid w:val="006A2B1F"/>
    <w:pPr>
      <w:keepNext/>
      <w:keepLines/>
      <w:spacing w:before="200" w:after="0" w:line="360" w:lineRule="auto"/>
      <w:jc w:val="center"/>
      <w:outlineLvl w:val="8"/>
    </w:pPr>
    <w:rPr>
      <w:rFonts w:ascii="Cambria" w:eastAsia="Times New Roman" w:hAnsi="Cambria" w:cs="Times New Roman"/>
      <w:i/>
      <w:iCs/>
      <w:color w:val="40404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Т3 Знак"/>
    <w:basedOn w:val="a0"/>
    <w:link w:val="1"/>
    <w:rsid w:val="006A2B1F"/>
    <w:rPr>
      <w:rFonts w:ascii="Arial" w:eastAsia="Times New Roman" w:hAnsi="Arial" w:cs="Times New Roman"/>
      <w:kern w:val="32"/>
      <w:sz w:val="32"/>
      <w:szCs w:val="32"/>
    </w:rPr>
  </w:style>
  <w:style w:type="character" w:customStyle="1" w:styleId="20">
    <w:name w:val="Заголовок 2 Знак"/>
    <w:aliases w:val="Т4 Знак,OG Heading 2 Знак"/>
    <w:basedOn w:val="a0"/>
    <w:link w:val="2"/>
    <w:rsid w:val="006A2B1F"/>
    <w:rPr>
      <w:rFonts w:ascii="Arial" w:eastAsia="Times New Roman" w:hAnsi="Arial" w:cs="Times New Roman"/>
      <w:i/>
      <w:iCs/>
      <w:sz w:val="28"/>
      <w:szCs w:val="28"/>
    </w:rPr>
  </w:style>
  <w:style w:type="character" w:customStyle="1" w:styleId="30">
    <w:name w:val="Заголовок 3 Знак"/>
    <w:aliases w:val="Tab Знак"/>
    <w:basedOn w:val="a0"/>
    <w:link w:val="3"/>
    <w:rsid w:val="006A2B1F"/>
    <w:rPr>
      <w:rFonts w:ascii="Cambria" w:eastAsia="Times New Roman" w:hAnsi="Cambria" w:cs="Times New Roman"/>
      <w:color w:val="4F81BD"/>
      <w:sz w:val="20"/>
      <w:szCs w:val="20"/>
      <w:lang w:eastAsia="en-US"/>
    </w:rPr>
  </w:style>
  <w:style w:type="character" w:customStyle="1" w:styleId="41">
    <w:name w:val="Заголовок 4 Знак1"/>
    <w:aliases w:val="Tab_name Знак Знак"/>
    <w:link w:val="4"/>
    <w:locked/>
    <w:rsid w:val="006A2B1F"/>
    <w:rPr>
      <w:rFonts w:ascii="Calibri" w:eastAsia="Times New Roman" w:hAnsi="Calibri" w:cs="Times New Roman"/>
      <w:sz w:val="28"/>
      <w:szCs w:val="28"/>
    </w:rPr>
  </w:style>
  <w:style w:type="character" w:customStyle="1" w:styleId="50">
    <w:name w:val="Заголовок 5 Знак"/>
    <w:basedOn w:val="a0"/>
    <w:link w:val="5"/>
    <w:rsid w:val="006A2B1F"/>
    <w:rPr>
      <w:rFonts w:ascii="Cambria" w:eastAsia="Times New Roman" w:hAnsi="Cambria" w:cs="Times New Roman"/>
      <w:color w:val="243F60"/>
      <w:sz w:val="20"/>
      <w:szCs w:val="20"/>
      <w:lang w:eastAsia="en-US"/>
    </w:rPr>
  </w:style>
  <w:style w:type="character" w:customStyle="1" w:styleId="60">
    <w:name w:val="Заголовок 6 Знак"/>
    <w:basedOn w:val="a0"/>
    <w:link w:val="6"/>
    <w:rsid w:val="006A2B1F"/>
    <w:rPr>
      <w:rFonts w:ascii="Cambria" w:eastAsia="Times New Roman" w:hAnsi="Cambria" w:cs="Times New Roman"/>
      <w:i/>
      <w:iCs/>
      <w:color w:val="243F60"/>
      <w:sz w:val="20"/>
      <w:szCs w:val="20"/>
      <w:lang w:eastAsia="en-US"/>
    </w:rPr>
  </w:style>
  <w:style w:type="character" w:customStyle="1" w:styleId="70">
    <w:name w:val="Заголовок 7 Знак"/>
    <w:basedOn w:val="a0"/>
    <w:link w:val="7"/>
    <w:rsid w:val="006A2B1F"/>
    <w:rPr>
      <w:rFonts w:ascii="Cambria" w:eastAsia="Times New Roman" w:hAnsi="Cambria" w:cs="Times New Roman"/>
      <w:i/>
      <w:iCs/>
      <w:color w:val="404040"/>
      <w:sz w:val="20"/>
      <w:szCs w:val="20"/>
      <w:lang w:eastAsia="en-US"/>
    </w:rPr>
  </w:style>
  <w:style w:type="character" w:customStyle="1" w:styleId="80">
    <w:name w:val="Заголовок 8 Знак"/>
    <w:basedOn w:val="a0"/>
    <w:link w:val="8"/>
    <w:rsid w:val="006A2B1F"/>
    <w:rPr>
      <w:rFonts w:ascii="Cambria" w:eastAsia="Times New Roman" w:hAnsi="Cambria" w:cs="Times New Roman"/>
      <w:color w:val="404040"/>
      <w:sz w:val="20"/>
      <w:szCs w:val="20"/>
      <w:lang w:eastAsia="en-US"/>
    </w:rPr>
  </w:style>
  <w:style w:type="character" w:customStyle="1" w:styleId="90">
    <w:name w:val="Заголовок 9 Знак"/>
    <w:basedOn w:val="a0"/>
    <w:link w:val="9"/>
    <w:rsid w:val="006A2B1F"/>
    <w:rPr>
      <w:rFonts w:ascii="Cambria" w:eastAsia="Times New Roman" w:hAnsi="Cambria" w:cs="Times New Roman"/>
      <w:i/>
      <w:iCs/>
      <w:color w:val="404040"/>
      <w:sz w:val="20"/>
      <w:szCs w:val="20"/>
      <w:lang w:eastAsia="en-US"/>
    </w:rPr>
  </w:style>
  <w:style w:type="paragraph" w:styleId="a3">
    <w:name w:val="Balloon Text"/>
    <w:basedOn w:val="a"/>
    <w:link w:val="a4"/>
    <w:semiHidden/>
    <w:unhideWhenUsed/>
    <w:rsid w:val="006A2B1F"/>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6A2B1F"/>
    <w:rPr>
      <w:rFonts w:ascii="Tahoma" w:hAnsi="Tahoma" w:cs="Tahoma"/>
      <w:sz w:val="16"/>
      <w:szCs w:val="16"/>
    </w:rPr>
  </w:style>
  <w:style w:type="character" w:customStyle="1" w:styleId="40">
    <w:name w:val="Заголовок 4 Знак"/>
    <w:aliases w:val="Tab_name Знак Знак1"/>
    <w:basedOn w:val="a0"/>
    <w:link w:val="4"/>
    <w:rsid w:val="006A2B1F"/>
    <w:rPr>
      <w:rFonts w:asciiTheme="majorHAnsi" w:eastAsiaTheme="majorEastAsia" w:hAnsiTheme="majorHAnsi" w:cstheme="majorBidi"/>
      <w:b/>
      <w:bCs/>
      <w:i/>
      <w:iCs/>
      <w:color w:val="4F81BD" w:themeColor="accent1"/>
    </w:rPr>
  </w:style>
  <w:style w:type="character" w:styleId="a5">
    <w:name w:val="Hyperlink"/>
    <w:uiPriority w:val="99"/>
    <w:semiHidden/>
    <w:unhideWhenUsed/>
    <w:rsid w:val="006A2B1F"/>
    <w:rPr>
      <w:color w:val="0000FF"/>
      <w:u w:val="single"/>
    </w:rPr>
  </w:style>
  <w:style w:type="character" w:customStyle="1" w:styleId="11">
    <w:name w:val="Заголовок 1 Знак1"/>
    <w:aliases w:val="Т3 Знак1"/>
    <w:basedOn w:val="a0"/>
    <w:rsid w:val="006A2B1F"/>
    <w:rPr>
      <w:rFonts w:asciiTheme="majorHAnsi" w:eastAsiaTheme="majorEastAsia" w:hAnsiTheme="majorHAnsi" w:cstheme="majorBidi"/>
      <w:b/>
      <w:bCs/>
      <w:color w:val="365F91" w:themeColor="accent1" w:themeShade="BF"/>
      <w:sz w:val="28"/>
      <w:szCs w:val="28"/>
      <w:lang w:eastAsia="en-US"/>
    </w:rPr>
  </w:style>
  <w:style w:type="paragraph" w:styleId="12">
    <w:name w:val="toc 1"/>
    <w:basedOn w:val="a"/>
    <w:next w:val="a"/>
    <w:autoRedefine/>
    <w:uiPriority w:val="39"/>
    <w:semiHidden/>
    <w:unhideWhenUsed/>
    <w:rsid w:val="006A2B1F"/>
    <w:pPr>
      <w:widowControl w:val="0"/>
      <w:tabs>
        <w:tab w:val="right" w:leader="dot" w:pos="9781"/>
      </w:tabs>
      <w:spacing w:after="0" w:line="240" w:lineRule="auto"/>
      <w:ind w:firstLine="220"/>
      <w:jc w:val="both"/>
    </w:pPr>
    <w:rPr>
      <w:rFonts w:ascii="Times New Roman" w:eastAsia="Times New Roman" w:hAnsi="Times New Roman" w:cs="Times New Roman"/>
      <w:noProof/>
      <w:sz w:val="24"/>
      <w:szCs w:val="24"/>
    </w:rPr>
  </w:style>
  <w:style w:type="paragraph" w:styleId="21">
    <w:name w:val="toc 2"/>
    <w:basedOn w:val="a"/>
    <w:next w:val="a"/>
    <w:autoRedefine/>
    <w:uiPriority w:val="39"/>
    <w:semiHidden/>
    <w:unhideWhenUsed/>
    <w:rsid w:val="006A2B1F"/>
    <w:pPr>
      <w:widowControl w:val="0"/>
      <w:tabs>
        <w:tab w:val="right" w:leader="dot" w:pos="9781"/>
      </w:tabs>
      <w:spacing w:after="0" w:line="240" w:lineRule="auto"/>
      <w:jc w:val="both"/>
    </w:pPr>
    <w:rPr>
      <w:rFonts w:ascii="Times New Roman" w:eastAsia="Times New Roman" w:hAnsi="Times New Roman" w:cs="Times New Roman"/>
      <w:noProof/>
      <w:sz w:val="24"/>
      <w:szCs w:val="24"/>
    </w:rPr>
  </w:style>
  <w:style w:type="paragraph" w:styleId="31">
    <w:name w:val="toc 3"/>
    <w:basedOn w:val="a"/>
    <w:next w:val="a"/>
    <w:autoRedefine/>
    <w:uiPriority w:val="39"/>
    <w:unhideWhenUsed/>
    <w:rsid w:val="006A2B1F"/>
    <w:pPr>
      <w:tabs>
        <w:tab w:val="right" w:leader="dot" w:pos="9781"/>
      </w:tabs>
      <w:spacing w:after="0" w:line="240" w:lineRule="auto"/>
      <w:jc w:val="right"/>
    </w:pPr>
    <w:rPr>
      <w:rFonts w:ascii="Times New Roman" w:eastAsia="Times New Roman" w:hAnsi="Times New Roman" w:cs="Times New Roman"/>
      <w:sz w:val="24"/>
      <w:szCs w:val="24"/>
    </w:rPr>
  </w:style>
  <w:style w:type="paragraph" w:styleId="a6">
    <w:name w:val="footnote text"/>
    <w:basedOn w:val="a"/>
    <w:link w:val="13"/>
    <w:semiHidden/>
    <w:unhideWhenUsed/>
    <w:rsid w:val="006A2B1F"/>
    <w:pPr>
      <w:spacing w:after="0" w:line="240" w:lineRule="auto"/>
    </w:pPr>
    <w:rPr>
      <w:rFonts w:ascii="Times New Roman" w:eastAsia="Times New Roman" w:hAnsi="Times New Roman" w:cs="Times New Roman"/>
      <w:kern w:val="2"/>
      <w:sz w:val="20"/>
      <w:szCs w:val="20"/>
    </w:rPr>
  </w:style>
  <w:style w:type="character" w:customStyle="1" w:styleId="13">
    <w:name w:val="Текст сноски Знак1"/>
    <w:basedOn w:val="a0"/>
    <w:link w:val="a6"/>
    <w:semiHidden/>
    <w:locked/>
    <w:rsid w:val="006A2B1F"/>
    <w:rPr>
      <w:rFonts w:ascii="Times New Roman" w:eastAsia="Times New Roman" w:hAnsi="Times New Roman" w:cs="Times New Roman"/>
      <w:kern w:val="2"/>
      <w:sz w:val="20"/>
      <w:szCs w:val="20"/>
    </w:rPr>
  </w:style>
  <w:style w:type="character" w:customStyle="1" w:styleId="a7">
    <w:name w:val="Текст сноски Знак"/>
    <w:basedOn w:val="a0"/>
    <w:link w:val="a6"/>
    <w:semiHidden/>
    <w:rsid w:val="006A2B1F"/>
    <w:rPr>
      <w:sz w:val="20"/>
      <w:szCs w:val="20"/>
    </w:rPr>
  </w:style>
  <w:style w:type="character" w:customStyle="1" w:styleId="a8">
    <w:name w:val="Текст примечания Знак"/>
    <w:basedOn w:val="a0"/>
    <w:link w:val="a9"/>
    <w:semiHidden/>
    <w:rsid w:val="006A2B1F"/>
    <w:rPr>
      <w:rFonts w:ascii="Calibri" w:eastAsia="Calibri" w:hAnsi="Calibri" w:cs="Times New Roman"/>
      <w:sz w:val="20"/>
      <w:szCs w:val="20"/>
      <w:lang w:eastAsia="en-US"/>
    </w:rPr>
  </w:style>
  <w:style w:type="paragraph" w:styleId="a9">
    <w:name w:val="annotation text"/>
    <w:basedOn w:val="a"/>
    <w:link w:val="a8"/>
    <w:semiHidden/>
    <w:unhideWhenUsed/>
    <w:rsid w:val="006A2B1F"/>
    <w:pPr>
      <w:spacing w:after="0" w:line="360" w:lineRule="auto"/>
    </w:pPr>
    <w:rPr>
      <w:rFonts w:ascii="Calibri" w:eastAsia="Calibri" w:hAnsi="Calibri" w:cs="Times New Roman"/>
      <w:sz w:val="20"/>
      <w:szCs w:val="20"/>
      <w:lang w:eastAsia="en-US"/>
    </w:rPr>
  </w:style>
  <w:style w:type="paragraph" w:styleId="aa">
    <w:name w:val="header"/>
    <w:basedOn w:val="a"/>
    <w:link w:val="ab"/>
    <w:unhideWhenUsed/>
    <w:rsid w:val="006A2B1F"/>
    <w:pPr>
      <w:tabs>
        <w:tab w:val="center" w:pos="4677"/>
        <w:tab w:val="right" w:pos="9355"/>
      </w:tabs>
      <w:spacing w:after="0" w:line="240" w:lineRule="auto"/>
    </w:pPr>
    <w:rPr>
      <w:rFonts w:ascii="Calibri" w:eastAsia="Calibri" w:hAnsi="Calibri" w:cs="Times New Roman"/>
      <w:lang w:eastAsia="en-US"/>
    </w:rPr>
  </w:style>
  <w:style w:type="character" w:customStyle="1" w:styleId="ab">
    <w:name w:val="Верхний колонтитул Знак"/>
    <w:basedOn w:val="a0"/>
    <w:link w:val="aa"/>
    <w:rsid w:val="006A2B1F"/>
    <w:rPr>
      <w:rFonts w:ascii="Calibri" w:eastAsia="Calibri" w:hAnsi="Calibri" w:cs="Times New Roman"/>
      <w:lang w:eastAsia="en-US"/>
    </w:rPr>
  </w:style>
  <w:style w:type="paragraph" w:styleId="ac">
    <w:name w:val="footer"/>
    <w:basedOn w:val="a"/>
    <w:link w:val="ad"/>
    <w:uiPriority w:val="99"/>
    <w:unhideWhenUsed/>
    <w:rsid w:val="006A2B1F"/>
    <w:pPr>
      <w:tabs>
        <w:tab w:val="center" w:pos="4677"/>
        <w:tab w:val="right" w:pos="9355"/>
      </w:tabs>
      <w:spacing w:after="0" w:line="240" w:lineRule="auto"/>
    </w:pPr>
    <w:rPr>
      <w:rFonts w:ascii="Calibri" w:eastAsia="Calibri" w:hAnsi="Calibri" w:cs="Times New Roman"/>
      <w:lang w:eastAsia="en-US"/>
    </w:rPr>
  </w:style>
  <w:style w:type="character" w:customStyle="1" w:styleId="ad">
    <w:name w:val="Нижний колонтитул Знак"/>
    <w:basedOn w:val="a0"/>
    <w:link w:val="ac"/>
    <w:uiPriority w:val="99"/>
    <w:rsid w:val="006A2B1F"/>
    <w:rPr>
      <w:rFonts w:ascii="Calibri" w:eastAsia="Calibri" w:hAnsi="Calibri" w:cs="Times New Roman"/>
      <w:lang w:eastAsia="en-US"/>
    </w:rPr>
  </w:style>
  <w:style w:type="paragraph" w:styleId="ae">
    <w:name w:val="caption"/>
    <w:basedOn w:val="a"/>
    <w:next w:val="a"/>
    <w:unhideWhenUsed/>
    <w:qFormat/>
    <w:rsid w:val="006A2B1F"/>
    <w:pPr>
      <w:spacing w:after="0" w:line="240" w:lineRule="auto"/>
    </w:pPr>
    <w:rPr>
      <w:rFonts w:ascii="Times New Roman" w:eastAsia="Times New Roman" w:hAnsi="Times New Roman" w:cs="Times New Roman"/>
      <w:b/>
      <w:bCs/>
      <w:sz w:val="20"/>
      <w:szCs w:val="20"/>
    </w:rPr>
  </w:style>
  <w:style w:type="paragraph" w:styleId="af">
    <w:name w:val="endnote text"/>
    <w:basedOn w:val="a"/>
    <w:link w:val="af0"/>
    <w:unhideWhenUsed/>
    <w:rsid w:val="006A2B1F"/>
    <w:pPr>
      <w:spacing w:after="0" w:line="240" w:lineRule="auto"/>
    </w:pPr>
    <w:rPr>
      <w:rFonts w:ascii="Calibri" w:eastAsia="Calibri" w:hAnsi="Calibri" w:cs="Times New Roman"/>
      <w:sz w:val="20"/>
      <w:szCs w:val="20"/>
      <w:lang w:eastAsia="en-US"/>
    </w:rPr>
  </w:style>
  <w:style w:type="character" w:customStyle="1" w:styleId="af0">
    <w:name w:val="Текст концевой сноски Знак"/>
    <w:basedOn w:val="a0"/>
    <w:link w:val="af"/>
    <w:rsid w:val="006A2B1F"/>
    <w:rPr>
      <w:rFonts w:ascii="Calibri" w:eastAsia="Calibri" w:hAnsi="Calibri" w:cs="Times New Roman"/>
      <w:sz w:val="20"/>
      <w:szCs w:val="20"/>
      <w:lang w:eastAsia="en-US"/>
    </w:rPr>
  </w:style>
  <w:style w:type="paragraph" w:styleId="af1">
    <w:name w:val="Title"/>
    <w:basedOn w:val="a"/>
    <w:link w:val="af2"/>
    <w:qFormat/>
    <w:rsid w:val="006A2B1F"/>
    <w:pPr>
      <w:spacing w:after="0" w:line="240" w:lineRule="auto"/>
      <w:jc w:val="center"/>
    </w:pPr>
    <w:rPr>
      <w:rFonts w:ascii="Times New Roman" w:eastAsia="Times New Roman" w:hAnsi="Times New Roman" w:cs="Times New Roman"/>
      <w:sz w:val="28"/>
      <w:szCs w:val="28"/>
      <w:lang w:eastAsia="en-US"/>
    </w:rPr>
  </w:style>
  <w:style w:type="character" w:customStyle="1" w:styleId="af2">
    <w:name w:val="Название Знак"/>
    <w:basedOn w:val="a0"/>
    <w:link w:val="af1"/>
    <w:rsid w:val="006A2B1F"/>
    <w:rPr>
      <w:rFonts w:ascii="Times New Roman" w:eastAsia="Times New Roman" w:hAnsi="Times New Roman" w:cs="Times New Roman"/>
      <w:sz w:val="28"/>
      <w:szCs w:val="28"/>
      <w:lang w:eastAsia="en-US"/>
    </w:rPr>
  </w:style>
  <w:style w:type="paragraph" w:styleId="af3">
    <w:name w:val="Body Text"/>
    <w:basedOn w:val="a"/>
    <w:link w:val="af4"/>
    <w:unhideWhenUsed/>
    <w:rsid w:val="006A2B1F"/>
    <w:pPr>
      <w:spacing w:after="0" w:line="240" w:lineRule="auto"/>
      <w:jc w:val="center"/>
    </w:pPr>
    <w:rPr>
      <w:rFonts w:ascii="Times New Roman" w:eastAsia="Times New Roman" w:hAnsi="Times New Roman" w:cs="Times New Roman"/>
      <w:b/>
      <w:sz w:val="26"/>
      <w:szCs w:val="20"/>
      <w:lang w:eastAsia="en-US"/>
    </w:rPr>
  </w:style>
  <w:style w:type="character" w:customStyle="1" w:styleId="af4">
    <w:name w:val="Основной текст Знак"/>
    <w:basedOn w:val="a0"/>
    <w:link w:val="af3"/>
    <w:rsid w:val="006A2B1F"/>
    <w:rPr>
      <w:rFonts w:ascii="Times New Roman" w:eastAsia="Times New Roman" w:hAnsi="Times New Roman" w:cs="Times New Roman"/>
      <w:b/>
      <w:sz w:val="26"/>
      <w:szCs w:val="20"/>
      <w:lang w:eastAsia="en-US"/>
    </w:rPr>
  </w:style>
  <w:style w:type="character" w:customStyle="1" w:styleId="af5">
    <w:name w:val="Подзаголовок Знак"/>
    <w:aliases w:val="Обычный таблица Знак"/>
    <w:basedOn w:val="a0"/>
    <w:link w:val="af6"/>
    <w:locked/>
    <w:rsid w:val="006A2B1F"/>
    <w:rPr>
      <w:rFonts w:ascii="Times New Roman" w:eastAsia="Times New Roman" w:hAnsi="Times New Roman" w:cs="Times New Roman"/>
      <w:sz w:val="28"/>
      <w:szCs w:val="28"/>
    </w:rPr>
  </w:style>
  <w:style w:type="paragraph" w:styleId="af6">
    <w:name w:val="Subtitle"/>
    <w:aliases w:val="Обычный таблица"/>
    <w:basedOn w:val="a"/>
    <w:next w:val="a"/>
    <w:link w:val="af5"/>
    <w:qFormat/>
    <w:rsid w:val="006A2B1F"/>
    <w:pPr>
      <w:widowControl w:val="0"/>
      <w:autoSpaceDE w:val="0"/>
      <w:autoSpaceDN w:val="0"/>
      <w:adjustRightInd w:val="0"/>
      <w:spacing w:after="60" w:line="240" w:lineRule="auto"/>
      <w:ind w:firstLine="709"/>
      <w:jc w:val="both"/>
      <w:outlineLvl w:val="1"/>
    </w:pPr>
    <w:rPr>
      <w:rFonts w:ascii="Times New Roman" w:eastAsia="Times New Roman" w:hAnsi="Times New Roman" w:cs="Times New Roman"/>
      <w:sz w:val="28"/>
      <w:szCs w:val="28"/>
    </w:rPr>
  </w:style>
  <w:style w:type="character" w:customStyle="1" w:styleId="14">
    <w:name w:val="Подзаголовок Знак1"/>
    <w:aliases w:val="Обычный таблица Знак1"/>
    <w:basedOn w:val="a0"/>
    <w:link w:val="af6"/>
    <w:uiPriority w:val="99"/>
    <w:rsid w:val="006A2B1F"/>
    <w:rPr>
      <w:rFonts w:asciiTheme="majorHAnsi" w:eastAsiaTheme="majorEastAsia" w:hAnsiTheme="majorHAnsi" w:cstheme="majorBidi"/>
      <w:i/>
      <w:iCs/>
      <w:color w:val="4F81BD" w:themeColor="accent1"/>
      <w:spacing w:val="15"/>
      <w:sz w:val="24"/>
      <w:szCs w:val="24"/>
    </w:rPr>
  </w:style>
  <w:style w:type="character" w:customStyle="1" w:styleId="af7">
    <w:name w:val="Схема документа Знак"/>
    <w:basedOn w:val="a0"/>
    <w:link w:val="af8"/>
    <w:semiHidden/>
    <w:rsid w:val="006A2B1F"/>
    <w:rPr>
      <w:rFonts w:ascii="Tahoma" w:eastAsia="Calibri" w:hAnsi="Tahoma" w:cs="Times New Roman"/>
      <w:sz w:val="16"/>
      <w:szCs w:val="16"/>
      <w:lang w:eastAsia="en-US"/>
    </w:rPr>
  </w:style>
  <w:style w:type="paragraph" w:styleId="af8">
    <w:name w:val="Document Map"/>
    <w:basedOn w:val="a"/>
    <w:link w:val="af7"/>
    <w:semiHidden/>
    <w:unhideWhenUsed/>
    <w:rsid w:val="006A2B1F"/>
    <w:pPr>
      <w:spacing w:after="0" w:line="240" w:lineRule="auto"/>
      <w:jc w:val="center"/>
    </w:pPr>
    <w:rPr>
      <w:rFonts w:ascii="Tahoma" w:eastAsia="Calibri" w:hAnsi="Tahoma" w:cs="Times New Roman"/>
      <w:sz w:val="16"/>
      <w:szCs w:val="16"/>
      <w:lang w:eastAsia="en-US"/>
    </w:rPr>
  </w:style>
  <w:style w:type="paragraph" w:styleId="af9">
    <w:name w:val="annotation subject"/>
    <w:basedOn w:val="a9"/>
    <w:next w:val="a9"/>
    <w:link w:val="15"/>
    <w:semiHidden/>
    <w:unhideWhenUsed/>
    <w:rsid w:val="006A2B1F"/>
    <w:rPr>
      <w:b/>
      <w:bCs/>
      <w:lang w:eastAsia="ru-RU"/>
    </w:rPr>
  </w:style>
  <w:style w:type="character" w:customStyle="1" w:styleId="15">
    <w:name w:val="Тема примечания Знак1"/>
    <w:basedOn w:val="a8"/>
    <w:link w:val="af9"/>
    <w:semiHidden/>
    <w:locked/>
    <w:rsid w:val="006A2B1F"/>
    <w:rPr>
      <w:b/>
      <w:bCs/>
    </w:rPr>
  </w:style>
  <w:style w:type="character" w:customStyle="1" w:styleId="afa">
    <w:name w:val="Тема примечания Знак"/>
    <w:basedOn w:val="a8"/>
    <w:link w:val="af9"/>
    <w:semiHidden/>
    <w:rsid w:val="006A2B1F"/>
    <w:rPr>
      <w:b/>
      <w:bCs/>
    </w:rPr>
  </w:style>
  <w:style w:type="paragraph" w:styleId="afb">
    <w:name w:val="No Spacing"/>
    <w:uiPriority w:val="1"/>
    <w:qFormat/>
    <w:rsid w:val="006A2B1F"/>
    <w:pPr>
      <w:suppressAutoHyphens/>
      <w:spacing w:after="0" w:line="240" w:lineRule="auto"/>
    </w:pPr>
    <w:rPr>
      <w:rFonts w:ascii="Times New Roman" w:eastAsia="Times New Roman" w:hAnsi="Times New Roman" w:cs="Times New Roman"/>
      <w:b/>
      <w:bCs/>
      <w:kern w:val="2"/>
      <w:sz w:val="24"/>
      <w:szCs w:val="24"/>
      <w:lang w:eastAsia="ar-SA"/>
    </w:rPr>
  </w:style>
  <w:style w:type="paragraph" w:styleId="afc">
    <w:name w:val="List Paragraph"/>
    <w:basedOn w:val="a"/>
    <w:qFormat/>
    <w:rsid w:val="006A2B1F"/>
    <w:pPr>
      <w:ind w:left="720"/>
      <w:contextualSpacing/>
    </w:pPr>
    <w:rPr>
      <w:rFonts w:ascii="Calibri" w:eastAsia="Calibri" w:hAnsi="Calibri" w:cs="Times New Roman"/>
      <w:lang w:eastAsia="en-US"/>
    </w:rPr>
  </w:style>
  <w:style w:type="paragraph" w:customStyle="1" w:styleId="ConsPlusTitle">
    <w:name w:val="ConsPlusTitle"/>
    <w:uiPriority w:val="99"/>
    <w:rsid w:val="006A2B1F"/>
    <w:pPr>
      <w:widowControl w:val="0"/>
      <w:autoSpaceDE w:val="0"/>
      <w:autoSpaceDN w:val="0"/>
      <w:adjustRightInd w:val="0"/>
      <w:spacing w:after="0" w:line="240" w:lineRule="auto"/>
      <w:jc w:val="center"/>
    </w:pPr>
    <w:rPr>
      <w:rFonts w:ascii="Calibri" w:eastAsia="Times New Roman" w:hAnsi="Calibri" w:cs="Calibri"/>
      <w:b/>
      <w:bCs/>
    </w:rPr>
  </w:style>
  <w:style w:type="paragraph" w:customStyle="1" w:styleId="ConsPlusNormal">
    <w:name w:val="ConsPlusNormal"/>
    <w:rsid w:val="006A2B1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6A2B1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5">
    <w:name w:val="Style5"/>
    <w:basedOn w:val="a"/>
    <w:rsid w:val="006A2B1F"/>
    <w:pPr>
      <w:widowControl w:val="0"/>
      <w:autoSpaceDE w:val="0"/>
      <w:autoSpaceDN w:val="0"/>
      <w:adjustRightInd w:val="0"/>
      <w:spacing w:after="0" w:line="156" w:lineRule="exact"/>
    </w:pPr>
    <w:rPr>
      <w:rFonts w:ascii="Century Schoolbook" w:eastAsia="Times New Roman" w:hAnsi="Century Schoolbook" w:cs="Times New Roman"/>
      <w:sz w:val="24"/>
      <w:szCs w:val="24"/>
    </w:rPr>
  </w:style>
  <w:style w:type="paragraph" w:customStyle="1" w:styleId="ConsPlusCell">
    <w:name w:val="ConsPlusCell"/>
    <w:rsid w:val="006A2B1F"/>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uiPriority w:val="99"/>
    <w:rsid w:val="006A2B1F"/>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fd">
    <w:name w:val="!!!_Текст_!!! Знак"/>
    <w:link w:val="afe"/>
    <w:locked/>
    <w:rsid w:val="006A2B1F"/>
    <w:rPr>
      <w:rFonts w:ascii="Times New Roman" w:eastAsia="Times New Roman" w:hAnsi="Times New Roman" w:cs="Times New Roman"/>
      <w:sz w:val="26"/>
      <w:szCs w:val="28"/>
    </w:rPr>
  </w:style>
  <w:style w:type="paragraph" w:customStyle="1" w:styleId="afe">
    <w:name w:val="!!!_Текст_!!!"/>
    <w:basedOn w:val="a"/>
    <w:link w:val="afd"/>
    <w:rsid w:val="006A2B1F"/>
    <w:pPr>
      <w:spacing w:after="120" w:line="328" w:lineRule="auto"/>
      <w:ind w:firstLine="851"/>
      <w:jc w:val="both"/>
    </w:pPr>
    <w:rPr>
      <w:rFonts w:ascii="Times New Roman" w:eastAsia="Times New Roman" w:hAnsi="Times New Roman" w:cs="Times New Roman"/>
      <w:sz w:val="26"/>
      <w:szCs w:val="28"/>
    </w:rPr>
  </w:style>
  <w:style w:type="paragraph" w:customStyle="1" w:styleId="TableParagraph">
    <w:name w:val="Table Paragraph"/>
    <w:basedOn w:val="a"/>
    <w:uiPriority w:val="1"/>
    <w:qFormat/>
    <w:rsid w:val="006A2B1F"/>
    <w:pPr>
      <w:widowControl w:val="0"/>
      <w:spacing w:after="0" w:line="240" w:lineRule="auto"/>
    </w:pPr>
    <w:rPr>
      <w:rFonts w:ascii="Calibri" w:eastAsia="Calibri" w:hAnsi="Calibri" w:cs="Times New Roman"/>
      <w:lang w:val="en-US" w:eastAsia="en-US"/>
    </w:rPr>
  </w:style>
  <w:style w:type="paragraph" w:customStyle="1" w:styleId="aff">
    <w:name w:val="Содержимое таблицы"/>
    <w:basedOn w:val="a"/>
    <w:rsid w:val="006A2B1F"/>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ConsNormal">
    <w:name w:val="ConsNormal"/>
    <w:rsid w:val="006A2B1F"/>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ff0">
    <w:name w:val="Нормальный (таблица)"/>
    <w:basedOn w:val="a"/>
    <w:next w:val="a"/>
    <w:rsid w:val="006A2B1F"/>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aff1">
    <w:name w:val="Заголовок для информации об изменениях"/>
    <w:basedOn w:val="1"/>
    <w:next w:val="a"/>
    <w:uiPriority w:val="99"/>
    <w:rsid w:val="006A2B1F"/>
    <w:pPr>
      <w:keepNext w:val="0"/>
      <w:widowControl w:val="0"/>
      <w:shd w:val="clear" w:color="auto" w:fill="FFFFFF"/>
      <w:autoSpaceDE w:val="0"/>
      <w:autoSpaceDN w:val="0"/>
      <w:adjustRightInd w:val="0"/>
      <w:spacing w:before="0" w:after="0"/>
      <w:outlineLvl w:val="9"/>
    </w:pPr>
    <w:rPr>
      <w:rFonts w:ascii="Times New Roman" w:hAnsi="Times New Roman"/>
      <w:b/>
      <w:bCs/>
      <w:kern w:val="0"/>
      <w:sz w:val="24"/>
      <w:szCs w:val="24"/>
      <w:u w:val="single"/>
    </w:rPr>
  </w:style>
  <w:style w:type="paragraph" w:customStyle="1" w:styleId="aff2">
    <w:name w:val="Знак"/>
    <w:basedOn w:val="a"/>
    <w:rsid w:val="006A2B1F"/>
    <w:pPr>
      <w:spacing w:after="0" w:line="240" w:lineRule="exact"/>
      <w:jc w:val="both"/>
    </w:pPr>
    <w:rPr>
      <w:rFonts w:ascii="Times New Roman" w:eastAsia="Times New Roman" w:hAnsi="Times New Roman" w:cs="Times New Roman"/>
      <w:sz w:val="24"/>
      <w:szCs w:val="24"/>
      <w:lang w:val="en-US" w:eastAsia="en-US"/>
    </w:rPr>
  </w:style>
  <w:style w:type="paragraph" w:customStyle="1" w:styleId="Default">
    <w:name w:val="Default"/>
    <w:rsid w:val="006A2B1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FORMATTEXT">
    <w:name w:val=".FORMATTEXT"/>
    <w:uiPriority w:val="99"/>
    <w:rsid w:val="006A2B1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formattext0">
    <w:name w:val="formattext"/>
    <w:basedOn w:val="a"/>
    <w:rsid w:val="006A2B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5">
    <w:name w:val="Font Style25"/>
    <w:rsid w:val="006A2B1F"/>
    <w:rPr>
      <w:rFonts w:ascii="Sylfaen" w:hAnsi="Sylfaen" w:cs="Sylfaen" w:hint="default"/>
      <w:sz w:val="24"/>
      <w:szCs w:val="24"/>
    </w:rPr>
  </w:style>
  <w:style w:type="character" w:customStyle="1" w:styleId="apple-style-span">
    <w:name w:val="apple-style-span"/>
    <w:basedOn w:val="a0"/>
    <w:rsid w:val="006A2B1F"/>
  </w:style>
  <w:style w:type="character" w:customStyle="1" w:styleId="apple-converted-space">
    <w:name w:val="apple-converted-space"/>
    <w:basedOn w:val="a0"/>
    <w:rsid w:val="006A2B1F"/>
  </w:style>
  <w:style w:type="character" w:customStyle="1" w:styleId="11pt1">
    <w:name w:val="Основной текст + 11 pt1"/>
    <w:aliases w:val="Полужирный1"/>
    <w:uiPriority w:val="99"/>
    <w:rsid w:val="006A2B1F"/>
    <w:rPr>
      <w:rFonts w:ascii="Times New Roman" w:hAnsi="Times New Roman" w:cs="Times New Roman" w:hint="default"/>
      <w:b/>
      <w:bCs/>
      <w:strike w:val="0"/>
      <w:dstrike w:val="0"/>
      <w:sz w:val="22"/>
      <w:szCs w:val="22"/>
      <w:u w:val="none"/>
      <w:effect w:val="none"/>
    </w:rPr>
  </w:style>
  <w:style w:type="character" w:customStyle="1" w:styleId="111">
    <w:name w:val="Основной текст + 111"/>
    <w:aliases w:val="5 pt2,Основной текст + 8"/>
    <w:uiPriority w:val="99"/>
    <w:rsid w:val="006A2B1F"/>
    <w:rPr>
      <w:rFonts w:ascii="Times New Roman" w:hAnsi="Times New Roman" w:cs="Times New Roman" w:hint="default"/>
      <w:strike w:val="0"/>
      <w:dstrike w:val="0"/>
      <w:sz w:val="23"/>
      <w:szCs w:val="23"/>
      <w:u w:val="none"/>
      <w:effect w:val="none"/>
    </w:rPr>
  </w:style>
  <w:style w:type="character" w:customStyle="1" w:styleId="submenu-table">
    <w:name w:val="submenu-table"/>
    <w:rsid w:val="006A2B1F"/>
  </w:style>
  <w:style w:type="character" w:customStyle="1" w:styleId="x-phmenubutton">
    <w:name w:val="x-ph__menu__button"/>
    <w:basedOn w:val="a0"/>
    <w:rsid w:val="00800804"/>
  </w:style>
  <w:style w:type="paragraph" w:styleId="aff3">
    <w:name w:val="Normal (Web)"/>
    <w:basedOn w:val="a"/>
    <w:uiPriority w:val="99"/>
    <w:semiHidden/>
    <w:unhideWhenUsed/>
    <w:rsid w:val="00F12D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18"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6"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34"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17"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5"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33" Type="http://schemas.openxmlformats.org/officeDocument/2006/relationships/oleObject" Target="embeddings/oleObject1.bin"/><Relationship Id="rId38"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0"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9" Type="http://schemas.openxmlformats.org/officeDocument/2006/relationships/hyperlink" Target="http://www.consultant.ru/document/cons_doc_LAW_33773/c7850f0e5009fb28baeebbe902313ea3904b1bcf/"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4"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32" Type="http://schemas.openxmlformats.org/officeDocument/2006/relationships/image" Target="media/image2.wmf"/><Relationship Id="rId37" Type="http://schemas.openxmlformats.org/officeDocument/2006/relationships/image" Target="media/image4.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3"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8" Type="http://schemas.openxmlformats.org/officeDocument/2006/relationships/hyperlink" Target="http://www.consultant.ru/document/cons_doc_LAW_33773/ce84a87dc1e7b39b770f22b8bfd0c5899ff8ba9d/" TargetMode="External"/><Relationship Id="rId36" Type="http://schemas.openxmlformats.org/officeDocument/2006/relationships/hyperlink" Target="http://rulaws.ru/acts/Prikaz-Minselhoza-Rossii-ot-14.12.2015-N-635/" TargetMode="External"/><Relationship Id="rId10"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19"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31" Type="http://schemas.openxmlformats.org/officeDocument/2006/relationships/hyperlink" Target="http://www.consultant.ru/document/cons_doc_LAW_33773/d40be9f1f23cf4ffc1242c5eee4936eb229ca19a/" TargetMode="External"/><Relationship Id="rId4" Type="http://schemas.openxmlformats.org/officeDocument/2006/relationships/settings" Target="settings.xml"/><Relationship Id="rId9"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14"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2" Type="http://schemas.openxmlformats.org/officeDocument/2006/relationships/hyperlink" Target="file:///C:\Users\User\Desktop\2017&#1075;&#1086;&#1076;%20&#1085;&#1086;&#1074;&#1099;&#1077;%20&#1055;&#1047;&#1047;\&#1041;&#1086;&#1083;&#1100;&#1096;&#1077;&#1089;&#1086;&#1083;&#1076;&#1072;&#1090;&#1089;&#1082;&#1080;&#1081;%20&#1089;&#1077;&#1083;&#1100;&#1089;&#1086;&#1074;&#1077;&#1090;\&#1055;&#1047;&#1047;_&#1084;&#1091;&#1085;&#1080;&#1094;&#1080;&#1087;&#1072;&#1083;&#1100;&#1085;&#1086;&#1075;&#1086;%20&#1086;&#1073;&#1088;&#1072;&#1079;&#1086;&#1074;&#1072;&#1085;&#1080;&#1103;_&#1041;&#1086;&#1083;&#1100;&#1096;&#1077;&#1089;&#1086;&#1083;&#1076;&#1072;&#1090;&#1089;&#1082;&#1080;&#1081;%20&#1089;&#1077;&#1083;&#1100;&#1089;&#1086;&#1074;&#1077;&#1090;.doc" TargetMode="External"/><Relationship Id="rId27" Type="http://schemas.openxmlformats.org/officeDocument/2006/relationships/hyperlink" Target="http://docs.cntd.ru/document/901919338" TargetMode="External"/><Relationship Id="rId30" Type="http://schemas.openxmlformats.org/officeDocument/2006/relationships/hyperlink" Target="http://www.consultant.ru/document/cons_doc_LAW_33773/d40be9f1f23cf4ffc1242c5eee4936eb229ca19a/" TargetMode="External"/><Relationship Id="rId35"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DD697-2083-428E-BBAD-F9D73A0E4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106</Pages>
  <Words>47640</Words>
  <Characters>271552</Characters>
  <Application>Microsoft Office Word</Application>
  <DocSecurity>0</DocSecurity>
  <Lines>2262</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2018-05-25T12:09:00Z</cp:lastPrinted>
  <dcterms:created xsi:type="dcterms:W3CDTF">2018-05-15T08:16:00Z</dcterms:created>
  <dcterms:modified xsi:type="dcterms:W3CDTF">2018-06-04T06:44:00Z</dcterms:modified>
</cp:coreProperties>
</file>