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8E" w:rsidRDefault="0018288E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8288E" w:rsidRDefault="00CD1814">
      <w:pPr>
        <w:tabs>
          <w:tab w:val="left" w:pos="660"/>
          <w:tab w:val="center" w:pos="515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участия граждан в обсуждении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Большесолдатский</w:t>
      </w:r>
      <w:proofErr w:type="spellEnd"/>
      <w:r w:rsidR="00F4224E">
        <w:rPr>
          <w:rFonts w:ascii="Times New Roman" w:eastAsia="Times New Roman" w:hAnsi="Times New Roman" w:cs="Times New Roman"/>
          <w:b/>
          <w:sz w:val="28"/>
        </w:rPr>
        <w:t xml:space="preserve"> муниципальный 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район» Курской области»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«О внесении изменений и 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Обсуждение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«О внесе</w:t>
      </w:r>
      <w:r>
        <w:rPr>
          <w:rFonts w:ascii="Times New Roman" w:eastAsia="Times New Roman" w:hAnsi="Times New Roman" w:cs="Times New Roman"/>
          <w:sz w:val="28"/>
        </w:rPr>
        <w:t>нии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 начинается со дня его официального обнародования путем опубликования в районной газете «Народная газета», который обнародуется не позднее, чем  за 30 дней до</w:t>
      </w:r>
      <w:r>
        <w:rPr>
          <w:rFonts w:ascii="Times New Roman" w:eastAsia="Times New Roman" w:hAnsi="Times New Roman" w:cs="Times New Roman"/>
          <w:sz w:val="28"/>
        </w:rPr>
        <w:t xml:space="preserve"> дня рассмотрения на заседании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«О внесении 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</w:t>
      </w:r>
      <w:r>
        <w:rPr>
          <w:rFonts w:ascii="Times New Roman" w:eastAsia="Times New Roman" w:hAnsi="Times New Roman" w:cs="Times New Roman"/>
          <w:sz w:val="28"/>
        </w:rPr>
        <w:t>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Период обсуждения составляет 20 дней со дня официального обнародования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 О внесении изменений и дополнений в Устав муниципального район</w:t>
      </w:r>
      <w:r>
        <w:rPr>
          <w:rFonts w:ascii="Times New Roman" w:eastAsia="Times New Roman" w:hAnsi="Times New Roman" w:cs="Times New Roman"/>
          <w:sz w:val="28"/>
        </w:rPr>
        <w:t>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 путем его опубликования в районной газете «Народная газета».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</w:t>
      </w:r>
      <w:r>
        <w:rPr>
          <w:rFonts w:ascii="Times New Roman" w:eastAsia="Times New Roman" w:hAnsi="Times New Roman" w:cs="Times New Roman"/>
          <w:sz w:val="28"/>
        </w:rPr>
        <w:t>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области», приему и учету предложений по нему (далее комиссия), распложенную по адресу: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</w:rPr>
        <w:t xml:space="preserve">н, с.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Солдатское,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4. Обсуждение гражданами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 О внесении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</w:t>
      </w:r>
      <w:r>
        <w:rPr>
          <w:rFonts w:ascii="Times New Roman" w:eastAsia="Times New Roman" w:hAnsi="Times New Roman" w:cs="Times New Roman"/>
          <w:sz w:val="28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 может проводиться также путем коллективных обсуждений, проводимых в организациях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Обсуждение призвано на основе широкой гласности, сопоставления и изучения различных мнений способствовать</w:t>
      </w:r>
      <w:r>
        <w:rPr>
          <w:rFonts w:ascii="Times New Roman" w:eastAsia="Times New Roman" w:hAnsi="Times New Roman" w:cs="Times New Roman"/>
          <w:sz w:val="28"/>
        </w:rPr>
        <w:t xml:space="preserve"> выработке конструктивных предложений по проекту решения Представительного Собрания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5. Индивидуальные и к</w:t>
      </w:r>
      <w:r>
        <w:rPr>
          <w:rFonts w:ascii="Times New Roman" w:eastAsia="Times New Roman" w:hAnsi="Times New Roman" w:cs="Times New Roman"/>
          <w:sz w:val="28"/>
        </w:rPr>
        <w:t>оллективные предложения должны быть представлены в комиссию не позднее 18.00 часов последнего дня обсуждения.</w:t>
      </w:r>
    </w:p>
    <w:p w:rsidR="0018288E" w:rsidRDefault="00CD1814">
      <w:pPr>
        <w:tabs>
          <w:tab w:val="left" w:pos="660"/>
          <w:tab w:val="center" w:pos="515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учета предложений по проекту решения</w:t>
      </w:r>
    </w:p>
    <w:p w:rsidR="0018288E" w:rsidRDefault="00CD1814">
      <w:pPr>
        <w:tabs>
          <w:tab w:val="left" w:pos="660"/>
          <w:tab w:val="center" w:pos="515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Представительного Собрания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Курской области «О внесении изменений и дополнени</w:t>
      </w:r>
      <w:r>
        <w:rPr>
          <w:rFonts w:ascii="Times New Roman" w:eastAsia="Times New Roman" w:hAnsi="Times New Roman" w:cs="Times New Roman"/>
          <w:b/>
          <w:sz w:val="28"/>
        </w:rPr>
        <w:t>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район» Курской области»</w:t>
      </w:r>
    </w:p>
    <w:p w:rsidR="0018288E" w:rsidRDefault="0018288E">
      <w:pPr>
        <w:tabs>
          <w:tab w:val="left" w:pos="660"/>
          <w:tab w:val="center" w:pos="515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Настоящий порядок разработан в соответствии со статьей 44 Федерального закона « Об общих принципах организации местного самоуправления в Российской Федерации» и определяет поряд</w:t>
      </w:r>
      <w:r>
        <w:rPr>
          <w:rFonts w:ascii="Times New Roman" w:eastAsia="Times New Roman" w:hAnsi="Times New Roman" w:cs="Times New Roman"/>
          <w:sz w:val="28"/>
        </w:rPr>
        <w:t xml:space="preserve">ок учета предложений по обнародованному путем опубликования в районной газете «Народная газета», проекту решения Представительного Собрания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</w:t>
      </w:r>
      <w:r>
        <w:rPr>
          <w:rFonts w:ascii="Times New Roman" w:eastAsia="Times New Roman" w:hAnsi="Times New Roman" w:cs="Times New Roman"/>
          <w:sz w:val="28"/>
        </w:rPr>
        <w:t>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 (далее проект решения о внесении изменений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дополнений  в Устав).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как о</w:t>
      </w:r>
      <w:r>
        <w:rPr>
          <w:rFonts w:ascii="Times New Roman" w:eastAsia="Times New Roman" w:hAnsi="Times New Roman" w:cs="Times New Roman"/>
          <w:sz w:val="28"/>
        </w:rPr>
        <w:t>т индивидуальных авторов, так и коллективные.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</w:rPr>
        <w:lastRenderedPageBreak/>
        <w:t>«О внесении изм</w:t>
      </w:r>
      <w:r>
        <w:rPr>
          <w:rFonts w:ascii="Times New Roman" w:eastAsia="Times New Roman" w:hAnsi="Times New Roman" w:cs="Times New Roman"/>
          <w:sz w:val="28"/>
        </w:rPr>
        <w:t>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Курской области», приему и учету предложений в письменном виде по адресу: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Солдатское,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и ра</w:t>
      </w:r>
      <w:r>
        <w:rPr>
          <w:rFonts w:ascii="Times New Roman" w:eastAsia="Times New Roman" w:hAnsi="Times New Roman" w:cs="Times New Roman"/>
          <w:sz w:val="28"/>
        </w:rPr>
        <w:t>ссматриваются ею в соответствии с настоящим Порядком.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4.Предложения по проекту решения о внесении изменений и дополнений в Устав вносятся в комиссию в течение 20 дней со дня его обнародования путем опубликования в районной газете «Народная газета».  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 </w:t>
      </w:r>
      <w:r>
        <w:rPr>
          <w:rFonts w:ascii="Times New Roman" w:eastAsia="Times New Roman" w:hAnsi="Times New Roman" w:cs="Times New Roman"/>
          <w:sz w:val="28"/>
        </w:rPr>
        <w:t>Поступившие предложения регистрируются комиссией в день поступления.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 Комиссия</w:t>
      </w:r>
      <w:r>
        <w:rPr>
          <w:rFonts w:ascii="Times New Roman" w:eastAsia="Times New Roman" w:hAnsi="Times New Roman" w:cs="Times New Roman"/>
          <w:sz w:val="28"/>
        </w:rPr>
        <w:t xml:space="preserve"> обобщает  и систематизирует поступившие предложения и по итогам  рассмотрения готовит по ним мотивированное заключение.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в течение 5 дней со дня завершения приема предложений.</w:t>
      </w:r>
    </w:p>
    <w:p w:rsidR="0018288E" w:rsidRDefault="00CD1814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8. При необходимости комиссия вправе привлекать для изучения и оценки поступивших предложений авторов либо представителей, а также специалистов.</w:t>
      </w:r>
    </w:p>
    <w:p w:rsidR="0018288E" w:rsidRDefault="0018288E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18288E" w:rsidRDefault="0018288E">
      <w:pPr>
        <w:tabs>
          <w:tab w:val="left" w:pos="660"/>
          <w:tab w:val="center" w:pos="5159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18288E" w:rsidRDefault="0018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88E" w:rsidRDefault="0018288E">
      <w:pPr>
        <w:spacing w:after="160" w:line="259" w:lineRule="auto"/>
        <w:rPr>
          <w:rFonts w:ascii="Calibri" w:eastAsia="Calibri" w:hAnsi="Calibri" w:cs="Calibri"/>
        </w:rPr>
      </w:pPr>
    </w:p>
    <w:sectPr w:rsidR="0018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88E"/>
    <w:rsid w:val="0018288E"/>
    <w:rsid w:val="0060503D"/>
    <w:rsid w:val="00F4224E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2025-03-18T08:14:00Z</dcterms:created>
  <dcterms:modified xsi:type="dcterms:W3CDTF">2025-03-18T08:19:00Z</dcterms:modified>
</cp:coreProperties>
</file>