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ПРЕДСТАВИТЕЛЬНОЕСОБРАНИЕ</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БОЛЬШЕСОЛДАТСКОГОРАЙОНА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КУРСКОЙОБЛАСТИ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РЕШЕНИЕ</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24» августа2018г. № 5/33-3</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«О внесении изменений и дополнений</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вУставмуниципальногорайона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«Большесолдатскийрайон»</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Курской 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В целях приведения в соответствие с действующим законодательством Устава муниципального района«Большесолдатский район»Курской области, принятогорешениемПредставительногоСобрания Большесолдатского района Курской областиот 05 декабря2005года№11 (с последующими изменениями и дополнениями) (далее – Устав муниципального района), руководствуясь пунктом 1 части 1 статьи 17 Федерального закона от 06 октября 2003 года № 131-ФЗ «Об общих принципах организацииместного самоуправления в Российской Федерации» (с последующими изменениями и дополнениями), абзацем 2 части 1 статьи 23 Устава муниципального района Представительное Собрание Большесолдатского района Курской области РЕШИЛО:</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Внести в Устав муниципального района следующие изменения и дополнения: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w:t>
      </w:r>
      <w:r>
        <w:rPr>
          <w:rFonts w:ascii="Tahoma" w:hAnsi="Tahoma" w:cs="Tahoma"/>
          <w:color w:val="000000"/>
        </w:rPr>
        <w:t>По всему тексту Устава муниципального района слова «Представительное Собрание Большесолдатского района», «Глава Большесолдатского района», «Администрация Большесолдатского района» в соответствующих падежах заменить словами «Представительное Собрание Большесолдатского района Курской области», «Глава Большесолдатского района Курской области», «Администрация Большесолдатского района Курской области» в соответствующих падежах.</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2)</w:t>
      </w:r>
      <w:r>
        <w:rPr>
          <w:rFonts w:ascii="Tahoma" w:hAnsi="Tahoma" w:cs="Tahoma"/>
          <w:color w:val="000000"/>
        </w:rPr>
        <w:t>В статье </w:t>
      </w:r>
      <w:r>
        <w:rPr>
          <w:rStyle w:val="a4"/>
          <w:rFonts w:ascii="Tahoma" w:hAnsi="Tahoma" w:cs="Tahoma"/>
          <w:color w:val="000000"/>
        </w:rPr>
        <w:t>1 </w:t>
      </w:r>
      <w:r>
        <w:rPr>
          <w:rFonts w:ascii="Tahoma" w:hAnsi="Tahoma" w:cs="Tahoma"/>
          <w:color w:val="000000"/>
        </w:rPr>
        <w:t>«Правовой статус Большесолдатского района» слова «в границах которой» заменить словами «в границах которого».</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3)</w:t>
      </w:r>
      <w:r>
        <w:rPr>
          <w:rFonts w:ascii="Tahoma" w:hAnsi="Tahoma" w:cs="Tahoma"/>
          <w:color w:val="000000"/>
        </w:rPr>
        <w:t>В статье</w:t>
      </w:r>
      <w:r>
        <w:rPr>
          <w:rStyle w:val="a4"/>
          <w:rFonts w:ascii="Tahoma" w:hAnsi="Tahoma" w:cs="Tahoma"/>
          <w:color w:val="000000"/>
        </w:rPr>
        <w:t>6</w:t>
      </w:r>
      <w:r>
        <w:rPr>
          <w:rFonts w:ascii="Tahoma" w:hAnsi="Tahoma" w:cs="Tahoma"/>
          <w:color w:val="000000"/>
        </w:rPr>
        <w:t> «Муниципальные правовые акты Большесолдатского района Курской 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а) в абзаце 6 части 1слова «и должностных лиц органов местного самоуправления» заменить словами «и должностных лиц органов местного самоуправления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б) часть 3 дополнить абзацем 2 следующего содержания: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«Официальным опубликованием муниципального правового акта или соглашения, заключенного между органами самоуправления, считается первая публикация их полного текста в газете «Народная газета», распространяемой в Большесолдатском районе.»;</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в) часть 4 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lastRenderedPageBreak/>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Большесолдатского района Курской области в 7-дневный срок в газете «Народная газета», размещаются в информационно-коммуникационной сети Интернет на официальном сайте муниципального района «Большесолдатский район» Курской области (по адресу:</w:t>
      </w:r>
      <w:hyperlink r:id="rId5" w:history="1">
        <w:r>
          <w:rPr>
            <w:rStyle w:val="a5"/>
            <w:rFonts w:ascii="Tahoma" w:hAnsi="Tahoma" w:cs="Tahoma"/>
            <w:color w:val="33A6E3"/>
          </w:rPr>
          <w:t>http://bol.rkursk.ru</w:t>
        </w:r>
      </w:hyperlink>
      <w:r>
        <w:rPr>
          <w:rFonts w:ascii="Tahoma" w:hAnsi="Tahoma" w:cs="Tahoma"/>
          <w:color w:val="000000"/>
        </w:rPr>
        <w:t>) на официальном сайте Большесолдатского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4)</w:t>
      </w:r>
      <w:r>
        <w:rPr>
          <w:rFonts w:ascii="Tahoma" w:hAnsi="Tahoma" w:cs="Tahoma"/>
          <w:color w:val="000000"/>
        </w:rPr>
        <w:t>Часть 2 статьи 7 «Вопросы местного значения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а)  дополнить пунктами 4.2, 4.3 следующего содержания: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«4.2) полномочиями по организации теплоснабжения, предусмотренными Федеральным законом от 27 июля 2010 года №190-ФЗ «О теплоснабжении»;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4.3)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б) </w:t>
      </w:r>
      <w:hyperlink r:id="rId6" w:history="1">
        <w:r>
          <w:rPr>
            <w:rStyle w:val="a5"/>
            <w:rFonts w:ascii="Tahoma" w:hAnsi="Tahoma" w:cs="Tahoma"/>
            <w:color w:val="33A6E3"/>
          </w:rPr>
          <w:t>пункт 18 </w:t>
        </w:r>
      </w:hyperlink>
      <w:r>
        <w:rPr>
          <w:rFonts w:ascii="Tahoma" w:hAnsi="Tahoma" w:cs="Tahoma"/>
          <w:color w:val="000000"/>
        </w:rPr>
        <w:t>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жилищногостроительства или садовых домов на земельных участках, расположенных на территориях сельских поселений Большесолдатского района,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Pr>
            <w:rStyle w:val="a5"/>
            <w:rFonts w:ascii="Tahoma" w:hAnsi="Tahoma" w:cs="Tahoma"/>
            <w:color w:val="33A6E3"/>
          </w:rPr>
          <w:t>кодексом</w:t>
        </w:r>
      </w:hyperlink>
      <w:r>
        <w:rPr>
          <w:rFonts w:ascii="Tahoma" w:hAnsi="Tahoma" w:cs="Tahoma"/>
          <w:color w:val="000000"/>
        </w:rPr>
        <w:t> Российской Федерации».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lastRenderedPageBreak/>
        <w:t>5)</w:t>
      </w:r>
      <w:r>
        <w:rPr>
          <w:rFonts w:ascii="Tahoma" w:hAnsi="Tahoma" w:cs="Tahoma"/>
          <w:color w:val="000000"/>
        </w:rPr>
        <w:t>Встатье</w:t>
      </w:r>
      <w:r>
        <w:rPr>
          <w:rStyle w:val="a4"/>
          <w:rFonts w:ascii="Tahoma" w:hAnsi="Tahoma" w:cs="Tahoma"/>
          <w:color w:val="000000"/>
        </w:rPr>
        <w:t>7.1</w:t>
      </w:r>
      <w:r>
        <w:rPr>
          <w:rFonts w:ascii="Tahoma" w:hAnsi="Tahoma" w:cs="Tahoma"/>
          <w:color w:val="000000"/>
        </w:rPr>
        <w:t>«Права органов местного самоуправления Большесолдатского района на решение вопросов, не отнесенных к вопросам местного значения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а) пункт 13 части 1изложить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б) в пункте 15 слова «адаптивного спорта.» заменить словами «адаптивного спорта;»;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в) дополнить пунктом 16 следующего содержания: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г) в части 2 и далее по всему тексту Устава муниципального района в соответствующих падежах слова «Федерального закона «Об общих принципах организации местного самоуправления в Российской Федерации» заменить словами «Федерального закона от 06 октября 2003 года № 131-ФЗ «Об общих принципах организации местного самоуправления в Российской Федерации» соответственно падежам.».</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6)</w:t>
      </w:r>
      <w:r>
        <w:rPr>
          <w:rFonts w:ascii="Tahoma" w:hAnsi="Tahoma" w:cs="Tahoma"/>
          <w:color w:val="000000"/>
        </w:rPr>
        <w:t>В статье </w:t>
      </w:r>
      <w:r>
        <w:rPr>
          <w:rStyle w:val="a4"/>
          <w:rFonts w:ascii="Tahoma" w:hAnsi="Tahoma" w:cs="Tahoma"/>
          <w:color w:val="000000"/>
        </w:rPr>
        <w:t>12</w:t>
      </w:r>
      <w:r>
        <w:rPr>
          <w:rFonts w:ascii="Tahoma" w:hAnsi="Tahoma" w:cs="Tahoma"/>
          <w:color w:val="000000"/>
        </w:rPr>
        <w:t> «Голосование по отзыву депутата Представительного Собрания Большесолдатского района, Главы Большесолдатского района, голосование по вопросам изменения границ Большесолдатского района, преобразования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а) в части 4 слова «Избирательная комиссия Большесолдатского района» заменить словами «Избирательная комиссия Большесолдатского района Курской 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б) в первом и втором предложениях части 5 слова «Избирательную комиссию Большесолдатского района», «Избирательная комиссия Большесолдатского района» заменить словами «Избирательную комиссию Большесолдатского района Курской области», «Избирательная комиссия Большесолдатского районаКурской области» соответственно.</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4"/>
        <w:shd w:val="clear" w:color="auto" w:fill="EEEEEE"/>
        <w:spacing w:before="0"/>
        <w:rPr>
          <w:rFonts w:ascii="Tahoma" w:hAnsi="Tahoma" w:cs="Tahoma"/>
          <w:color w:val="000000"/>
        </w:rPr>
      </w:pPr>
      <w:r>
        <w:rPr>
          <w:rFonts w:ascii="Tahoma" w:hAnsi="Tahoma" w:cs="Tahoma"/>
          <w:color w:val="000000"/>
        </w:rPr>
        <w:t>7) В статье 14 «Публичные слушания»: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а) наименование 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w:t>
      </w:r>
      <w:r>
        <w:rPr>
          <w:rStyle w:val="a4"/>
          <w:rFonts w:ascii="Tahoma" w:hAnsi="Tahoma" w:cs="Tahoma"/>
          <w:color w:val="000000"/>
        </w:rPr>
        <w:t>Статья 14. Публичные слушания, общественные обсуждения</w:t>
      </w:r>
      <w:r>
        <w:rPr>
          <w:rFonts w:ascii="Tahoma" w:hAnsi="Tahoma" w:cs="Tahoma"/>
          <w:color w:val="000000"/>
        </w:rPr>
        <w:t>»;</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б) пункт3 части 2 признать утратившим силу;</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в) дополнить частью 2.1. следующего содержания: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«2.1. Порядок организации и проведения публичных слушаний по проектам и вопросам, указанным в части 2 настоящей статьи, определяется частями 3 – 5 настоящей статьи.»;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г) дополнить частью 9 следующего содержания: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xml:space="preserve">         «9.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w:t>
      </w:r>
      <w:r>
        <w:rPr>
          <w:rFonts w:ascii="Tahoma" w:hAnsi="Tahoma" w:cs="Tahoma"/>
          <w:color w:val="000000"/>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Собрания Большесолдатского района Курской области с учетом положений законодательства о градостроительной деятельности.».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8)</w:t>
      </w:r>
      <w:r>
        <w:rPr>
          <w:rFonts w:ascii="Tahoma" w:hAnsi="Tahoma" w:cs="Tahoma"/>
          <w:color w:val="000000"/>
        </w:rPr>
        <w:t>пункт 2 части 8статьи 19 «Глава Большесолдатского  района Курской области» 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Большесолдатского района в органах управления и ревизионной комиссии организации, учредителем (акционером, участником) которой является Большесолдатский район, в соответствии с муниципальными правовыми актами, определяющими порядок осуществления от имени Большесолдатского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r>
        <w:rPr>
          <w:rStyle w:val="a4"/>
          <w:rFonts w:ascii="Tahoma" w:hAnsi="Tahoma" w:cs="Tahoma"/>
          <w:color w:val="000000"/>
        </w:rPr>
        <w:t>9)</w:t>
      </w:r>
      <w:r>
        <w:rPr>
          <w:rFonts w:ascii="Tahoma" w:hAnsi="Tahoma" w:cs="Tahoma"/>
          <w:color w:val="000000"/>
        </w:rPr>
        <w:t> В абзаце 9 части 2 статьи </w:t>
      </w:r>
      <w:r>
        <w:rPr>
          <w:rStyle w:val="a4"/>
          <w:rFonts w:ascii="Tahoma" w:hAnsi="Tahoma" w:cs="Tahoma"/>
          <w:color w:val="000000"/>
        </w:rPr>
        <w:t>20</w:t>
      </w:r>
      <w:r>
        <w:rPr>
          <w:rFonts w:ascii="Tahoma" w:hAnsi="Tahoma" w:cs="Tahoma"/>
          <w:color w:val="000000"/>
        </w:rPr>
        <w:t> «Полномочия Главы Большесолдатского района Курской области» слова «и депутатов» заменить словами «и депутатов Представительного Собрания Большесолдатского района Курской области».</w:t>
      </w:r>
    </w:p>
    <w:p w:rsidR="005D2768" w:rsidRDefault="005D2768" w:rsidP="005D2768">
      <w:pPr>
        <w:pStyle w:val="4"/>
        <w:shd w:val="clear" w:color="auto" w:fill="EEEEEE"/>
        <w:spacing w:before="0"/>
        <w:rPr>
          <w:rFonts w:ascii="Tahoma" w:hAnsi="Tahoma" w:cs="Tahoma"/>
          <w:color w:val="000000"/>
        </w:rPr>
      </w:pPr>
      <w:r>
        <w:rPr>
          <w:rFonts w:ascii="Tahoma" w:hAnsi="Tahoma" w:cs="Tahoma"/>
          <w:color w:val="000000"/>
        </w:rPr>
        <w:t>10) Часть 4 статьи 21 «Досрочное прекращение полномочий Главы Большесолдатского  района Курской области» 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xml:space="preserve">«4. В случае, если Глава Большесолдатского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Большесолдатского района Курской области либо на основании решения Представительного Собрания Большесолдатского района Курской области об удалении Главы Большесолдатского  района Курской области в отставку, обжалует данные правовой акт или решение в судебном порядке, Представительное Собрание Большесолдатского района Курской области не вправе принимать решение об избрании Главы Большесолдатского района Курской области, избираемого Представительным Собранием Большесолдатского района Курской области из </w:t>
      </w:r>
      <w:r>
        <w:rPr>
          <w:rFonts w:ascii="Tahoma" w:hAnsi="Tahoma" w:cs="Tahoma"/>
          <w:color w:val="000000"/>
        </w:rPr>
        <w:lastRenderedPageBreak/>
        <w:t>числа кандидатов, представленных конкурсной комиссией по результатам конкурса, до вступления решения суда в законную силу.».</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11)</w:t>
      </w:r>
      <w:r>
        <w:rPr>
          <w:rFonts w:ascii="Tahoma" w:hAnsi="Tahoma" w:cs="Tahoma"/>
          <w:color w:val="000000"/>
        </w:rPr>
        <w:t> В статье </w:t>
      </w:r>
      <w:r>
        <w:rPr>
          <w:rStyle w:val="a4"/>
          <w:rFonts w:ascii="Tahoma" w:hAnsi="Tahoma" w:cs="Tahoma"/>
          <w:color w:val="000000"/>
        </w:rPr>
        <w:t>21.1</w:t>
      </w:r>
      <w:r>
        <w:rPr>
          <w:rFonts w:ascii="Tahoma" w:hAnsi="Tahoma" w:cs="Tahoma"/>
          <w:color w:val="000000"/>
        </w:rPr>
        <w:t> «Удаление Главы Большесолдатского  района Курской области в отставку»:</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а) в пункте 2 части 2 слова «Уставом муниципального района «Большесолдатский район» Курской области» заменить словами «настоящим Уставом»;</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б) в части 9 слово «председателем» заменить словом «Председателем».».</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12)</w:t>
      </w:r>
      <w:r>
        <w:rPr>
          <w:rFonts w:ascii="Tahoma" w:hAnsi="Tahoma" w:cs="Tahoma"/>
          <w:color w:val="000000"/>
        </w:rPr>
        <w:t>Второе предложение части 4 статьи </w:t>
      </w:r>
      <w:r>
        <w:rPr>
          <w:rStyle w:val="a4"/>
          <w:rFonts w:ascii="Tahoma" w:hAnsi="Tahoma" w:cs="Tahoma"/>
          <w:color w:val="000000"/>
        </w:rPr>
        <w:t>24</w:t>
      </w:r>
      <w:r>
        <w:rPr>
          <w:rFonts w:ascii="Tahoma" w:hAnsi="Tahoma" w:cs="Tahoma"/>
          <w:color w:val="000000"/>
        </w:rPr>
        <w:t> «Порядок рассмотрения и принятия Представительным Собранием правовых актов» исключить.</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13)</w:t>
      </w:r>
      <w:r>
        <w:rPr>
          <w:rFonts w:ascii="Tahoma" w:hAnsi="Tahoma" w:cs="Tahoma"/>
          <w:color w:val="000000"/>
        </w:rPr>
        <w:t> пункт 2 части 5 статьи 25 «Депутат Представительного Собрания Большесолдатского района Курской области» 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Большесолдатского района в органах управления и ревизионной комиссии организации, учредителем (акционером, участником) которой является Большесолдатский район, в соответствии с муниципальными правовыми актами, определяющими порядок осуществления от имени Большесолдатского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14)</w:t>
      </w:r>
      <w:r>
        <w:rPr>
          <w:rFonts w:ascii="Tahoma" w:hAnsi="Tahoma" w:cs="Tahoma"/>
          <w:color w:val="000000"/>
        </w:rPr>
        <w:t>Устав дополнить статьей </w:t>
      </w:r>
      <w:r>
        <w:rPr>
          <w:rStyle w:val="a4"/>
          <w:rFonts w:ascii="Tahoma" w:hAnsi="Tahoma" w:cs="Tahoma"/>
          <w:color w:val="000000"/>
        </w:rPr>
        <w:t>25.1</w:t>
      </w:r>
      <w:r>
        <w:rPr>
          <w:rFonts w:ascii="Tahoma" w:hAnsi="Tahoma" w:cs="Tahoma"/>
          <w:color w:val="000000"/>
        </w:rPr>
        <w:t> «Гарантии осуществления депутатской деятельности депутата Представительного Собрания Большесолдатского района Курской 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w:t>
      </w:r>
      <w:r>
        <w:rPr>
          <w:rStyle w:val="a4"/>
          <w:rFonts w:ascii="Tahoma" w:hAnsi="Tahoma" w:cs="Tahoma"/>
          <w:color w:val="000000"/>
        </w:rPr>
        <w:t>Статья 25.1. Гарантии осуществления депутатской деятельности депутата Представительного Собрания Большесолдатского района Курской 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1. В соответствии с действующим законодательством, по вопросам депутатской деятельности депутат Представительного Собрания Большесолдатского района Курской области на территории Большесолдатского района пользуется правом безотлагательного приема руководителями и другими должностными лицами органов местного самоуправления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2. Депутат Представительного Собрания Большесолдатского района Курской области обеспечивается документами органов местного самоуправления Большесолдатского района, а также иными информационными и справочными материалами в порядке, установленном Регламентом Представительного Собрания Большесолдатского района Курской 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lastRenderedPageBreak/>
        <w:t>3. Депутат Представительного Собрания Большесолдатского района Курской области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Большесолдатского района на территории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4.  Депутат Представительного Собрания Большесолдатского района Курской области имеет право на приобретение льготного проездного документа на все виды пассажирского транспорта за исключением такси, для проезда на территории Большесолдатского района, Расходы на приобретение льготного проездного документа осуществляется за счет средств местного бюджета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5. Иные гарантии осуществлений полномочий депутата Представительного Собрания Большесолдатского района Курской области устанавливаются настоящим Уставом в соответствии с федеральными законами и законами Курской области.».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15)</w:t>
      </w:r>
      <w:r>
        <w:rPr>
          <w:rFonts w:ascii="Tahoma" w:hAnsi="Tahoma" w:cs="Tahoma"/>
          <w:color w:val="000000"/>
        </w:rPr>
        <w:t> пункт 3 части 4 статьи 38 «Статус муниципального служащего Большесолдатского района» 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Большесолдатского района в органах управления и ревизионной комиссии организации, учредителем (акционером, участником) которой является Большесолдатский район, в соответствии с муниципальными правовыми актами, определяющими порядок осуществления от имени Большесолдатского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16)</w:t>
      </w:r>
      <w:r>
        <w:rPr>
          <w:rFonts w:ascii="Tahoma" w:hAnsi="Tahoma" w:cs="Tahoma"/>
          <w:color w:val="000000"/>
        </w:rPr>
        <w:t> Наименование статьи 50 «Муниципальное заимствование» изложить в следующей редакции:</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r>
        <w:rPr>
          <w:rStyle w:val="a4"/>
          <w:rFonts w:ascii="Tahoma" w:hAnsi="Tahoma" w:cs="Tahoma"/>
          <w:color w:val="000000"/>
        </w:rPr>
        <w:t>Статья 50. Муниципальные заимствования».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Style w:val="a4"/>
          <w:rFonts w:ascii="Tahoma" w:hAnsi="Tahoma" w:cs="Tahoma"/>
          <w:color w:val="000000"/>
        </w:rPr>
        <w:t>17)</w:t>
      </w:r>
      <w:r>
        <w:rPr>
          <w:rFonts w:ascii="Tahoma" w:hAnsi="Tahoma" w:cs="Tahoma"/>
          <w:color w:val="000000"/>
        </w:rPr>
        <w:t> Статью </w:t>
      </w:r>
      <w:r>
        <w:rPr>
          <w:rStyle w:val="a4"/>
          <w:rFonts w:ascii="Tahoma" w:hAnsi="Tahoma" w:cs="Tahoma"/>
          <w:color w:val="000000"/>
        </w:rPr>
        <w:t>55</w:t>
      </w:r>
      <w:r>
        <w:rPr>
          <w:rFonts w:ascii="Tahoma" w:hAnsi="Tahoma" w:cs="Tahoma"/>
          <w:color w:val="000000"/>
        </w:rPr>
        <w:t> «Вступление в силу настоящего Устава» дополнить новым абзацем следующего содержания: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2. 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3. Опубликовать настоящее Решение после государственной регистрации в районной газете «Народная газета».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lastRenderedPageBreak/>
        <w:t>4. Настоящее Решение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настоящего Решения.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Председатель ПредставительногоСобрания</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Большесолдатского районаКурской областиЧ.М. Казиев</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 </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Глава Большесолдатского района</w:t>
      </w:r>
    </w:p>
    <w:p w:rsidR="005D2768" w:rsidRDefault="005D2768" w:rsidP="005D2768">
      <w:pPr>
        <w:pStyle w:val="a3"/>
        <w:shd w:val="clear" w:color="auto" w:fill="EEEEEE"/>
        <w:spacing w:before="0" w:beforeAutospacing="0" w:after="0" w:afterAutospacing="0"/>
        <w:jc w:val="both"/>
        <w:rPr>
          <w:rFonts w:ascii="Tahoma" w:hAnsi="Tahoma" w:cs="Tahoma"/>
          <w:color w:val="000000"/>
        </w:rPr>
      </w:pPr>
      <w:r>
        <w:rPr>
          <w:rFonts w:ascii="Tahoma" w:hAnsi="Tahoma" w:cs="Tahoma"/>
          <w:color w:val="000000"/>
        </w:rPr>
        <w:t>Курской областиВ.П.Зайцев</w:t>
      </w:r>
    </w:p>
    <w:p w:rsidR="00560C54" w:rsidRPr="005D2768" w:rsidRDefault="00560C54" w:rsidP="005D2768"/>
    <w:sectPr w:rsidR="00560C54" w:rsidRPr="005D276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61A7"/>
    <w:multiLevelType w:val="multilevel"/>
    <w:tmpl w:val="AC86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compat/>
  <w:rsids>
    <w:rsidRoot w:val="00857B96"/>
    <w:rsid w:val="000555D2"/>
    <w:rsid w:val="003C699C"/>
    <w:rsid w:val="004D5925"/>
    <w:rsid w:val="00560C54"/>
    <w:rsid w:val="005723D7"/>
    <w:rsid w:val="005D2768"/>
    <w:rsid w:val="007025F9"/>
    <w:rsid w:val="007306EE"/>
    <w:rsid w:val="00857B96"/>
    <w:rsid w:val="008C1970"/>
    <w:rsid w:val="0096229D"/>
    <w:rsid w:val="00B249F8"/>
    <w:rsid w:val="00B6467E"/>
    <w:rsid w:val="00C9613A"/>
    <w:rsid w:val="00E20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857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5D27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7B9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57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7B96"/>
    <w:rPr>
      <w:b/>
      <w:bCs/>
    </w:rPr>
  </w:style>
  <w:style w:type="character" w:customStyle="1" w:styleId="40">
    <w:name w:val="Заголовок 4 Знак"/>
    <w:basedOn w:val="a0"/>
    <w:link w:val="4"/>
    <w:uiPriority w:val="9"/>
    <w:semiHidden/>
    <w:rsid w:val="005D2768"/>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5D2768"/>
    <w:rPr>
      <w:color w:val="0000FF"/>
      <w:u w:val="single"/>
    </w:rPr>
  </w:style>
</w:styles>
</file>

<file path=word/webSettings.xml><?xml version="1.0" encoding="utf-8"?>
<w:webSettings xmlns:r="http://schemas.openxmlformats.org/officeDocument/2006/relationships" xmlns:w="http://schemas.openxmlformats.org/wordprocessingml/2006/main">
  <w:divs>
    <w:div w:id="307977488">
      <w:bodyDiv w:val="1"/>
      <w:marLeft w:val="0"/>
      <w:marRight w:val="0"/>
      <w:marTop w:val="0"/>
      <w:marBottom w:val="0"/>
      <w:divBdr>
        <w:top w:val="none" w:sz="0" w:space="0" w:color="auto"/>
        <w:left w:val="none" w:sz="0" w:space="0" w:color="auto"/>
        <w:bottom w:val="none" w:sz="0" w:space="0" w:color="auto"/>
        <w:right w:val="none" w:sz="0" w:space="0" w:color="auto"/>
      </w:divBdr>
    </w:div>
    <w:div w:id="366611073">
      <w:bodyDiv w:val="1"/>
      <w:marLeft w:val="0"/>
      <w:marRight w:val="0"/>
      <w:marTop w:val="0"/>
      <w:marBottom w:val="0"/>
      <w:divBdr>
        <w:top w:val="none" w:sz="0" w:space="0" w:color="auto"/>
        <w:left w:val="none" w:sz="0" w:space="0" w:color="auto"/>
        <w:bottom w:val="none" w:sz="0" w:space="0" w:color="auto"/>
        <w:right w:val="none" w:sz="0" w:space="0" w:color="auto"/>
      </w:divBdr>
    </w:div>
    <w:div w:id="415520081">
      <w:bodyDiv w:val="1"/>
      <w:marLeft w:val="0"/>
      <w:marRight w:val="0"/>
      <w:marTop w:val="0"/>
      <w:marBottom w:val="0"/>
      <w:divBdr>
        <w:top w:val="none" w:sz="0" w:space="0" w:color="auto"/>
        <w:left w:val="none" w:sz="0" w:space="0" w:color="auto"/>
        <w:bottom w:val="none" w:sz="0" w:space="0" w:color="auto"/>
        <w:right w:val="none" w:sz="0" w:space="0" w:color="auto"/>
      </w:divBdr>
    </w:div>
    <w:div w:id="433012525">
      <w:bodyDiv w:val="1"/>
      <w:marLeft w:val="0"/>
      <w:marRight w:val="0"/>
      <w:marTop w:val="0"/>
      <w:marBottom w:val="0"/>
      <w:divBdr>
        <w:top w:val="none" w:sz="0" w:space="0" w:color="auto"/>
        <w:left w:val="none" w:sz="0" w:space="0" w:color="auto"/>
        <w:bottom w:val="none" w:sz="0" w:space="0" w:color="auto"/>
        <w:right w:val="none" w:sz="0" w:space="0" w:color="auto"/>
      </w:divBdr>
    </w:div>
    <w:div w:id="1009716548">
      <w:bodyDiv w:val="1"/>
      <w:marLeft w:val="0"/>
      <w:marRight w:val="0"/>
      <w:marTop w:val="0"/>
      <w:marBottom w:val="0"/>
      <w:divBdr>
        <w:top w:val="none" w:sz="0" w:space="0" w:color="auto"/>
        <w:left w:val="none" w:sz="0" w:space="0" w:color="auto"/>
        <w:bottom w:val="none" w:sz="0" w:space="0" w:color="auto"/>
        <w:right w:val="none" w:sz="0" w:space="0" w:color="auto"/>
      </w:divBdr>
    </w:div>
    <w:div w:id="1067344386">
      <w:bodyDiv w:val="1"/>
      <w:marLeft w:val="0"/>
      <w:marRight w:val="0"/>
      <w:marTop w:val="0"/>
      <w:marBottom w:val="0"/>
      <w:divBdr>
        <w:top w:val="none" w:sz="0" w:space="0" w:color="auto"/>
        <w:left w:val="none" w:sz="0" w:space="0" w:color="auto"/>
        <w:bottom w:val="none" w:sz="0" w:space="0" w:color="auto"/>
        <w:right w:val="none" w:sz="0" w:space="0" w:color="auto"/>
      </w:divBdr>
    </w:div>
    <w:div w:id="17841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5A4C28DFB528B0FB9F896EB1665FA91C5098324156718EC7F1E1F5B2GC2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5A4C28DFB528B0FB9F896EB1665FA91D589E374553718EC7F1E1F5B2C3B16E0D76B3A467GA20J" TargetMode="External"/><Relationship Id="rId5" Type="http://schemas.openxmlformats.org/officeDocument/2006/relationships/hyperlink" Target="http://bol.rkur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Words>
  <Characters>15302</Characters>
  <Application>Microsoft Office Word</Application>
  <DocSecurity>0</DocSecurity>
  <Lines>127</Lines>
  <Paragraphs>35</Paragraphs>
  <ScaleCrop>false</ScaleCrop>
  <Company>SPecialiST RePack</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2023-08-17T09:36:00Z</dcterms:created>
  <dcterms:modified xsi:type="dcterms:W3CDTF">2023-08-17T09:45:00Z</dcterms:modified>
</cp:coreProperties>
</file>