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FF456F" w:rsidP="0099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"http://bel.rkursk.ru/index.php?mun_obr=1&amp;sub_menus_id=21684&amp;print=1&amp;id_mat=127050" \t "blank" </w:instrText>
            </w:r>
            <w:r>
              <w:fldChar w:fldCharType="separate"/>
            </w:r>
            <w:r w:rsidR="00994D2A" w:rsidRPr="00994D2A"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br/>
            </w:r>
            <w:r w:rsidR="00994D2A" w:rsidRPr="00994D2A"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fldChar w:fldCharType="end"/>
            </w:r>
          </w:p>
        </w:tc>
      </w:tr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D2A" w:rsidRPr="00994D2A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994D2A" w:rsidRDefault="00994D2A" w:rsidP="0088069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публичных слушаний по </w:t>
      </w:r>
      <w:r w:rsidR="00EA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проекту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решения </w:t>
      </w:r>
      <w:r w:rsidR="000B5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A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3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«Большесолдатский район</w:t>
      </w:r>
      <w:r w:rsidR="00880690"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 на 20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9D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</w:t>
      </w:r>
      <w:r w:rsidR="00BB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58114D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Большще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0</w:t>
      </w:r>
      <w:r w:rsidR="009D47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9D478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4936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 малый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Большесолдатского района Курской области.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 М.Л.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  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 М.Л. 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Большесолдатского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 проект решения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тавительного Собрания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0F04C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  бюджете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«Большесолдатский район» Курской области на 20</w:t>
      </w:r>
      <w:r w:rsidR="00C40B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BB7E86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40B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20</w:t>
      </w:r>
      <w:r w:rsidR="00BB7E86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40B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размещенный на официально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 Администр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Большесолдатского </w:t>
      </w:r>
      <w:r w:rsidR="00832ABF" w:rsidRPr="00E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E64F4B" w:rsidRPr="00E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4D2A" w:rsidRPr="00B62FC8" w:rsidRDefault="00994D2A" w:rsidP="00493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D478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D478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Рыбочкину Д.М.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создать комиссию в количестве 2-х человек. Персонально:</w:t>
      </w:r>
    </w:p>
    <w:p w:rsidR="00994D2A" w:rsidRPr="00B62FC8" w:rsidRDefault="009D478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Переверзеву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экономического развития Администрации Большесолдатского района Курской области</w:t>
      </w:r>
    </w:p>
    <w:p w:rsidR="00994D2A" w:rsidRPr="00B62FC8" w:rsidRDefault="00BB7E8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A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 предложил голосовать списком.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 избрать –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-   ведущего специалиста-эксперта Представительного С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A15CE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2F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8A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Романов М.Л.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9D478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выступлений в прениях предоставлять не более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9D478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994D2A" w:rsidRDefault="005F147F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</w:p>
    <w:p w:rsidR="00C118A2" w:rsidRDefault="007370EC" w:rsidP="004936F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hAnsi="Times New Roman" w:cs="Times New Roman"/>
          <w:sz w:val="28"/>
          <w:szCs w:val="28"/>
        </w:rPr>
        <w:t>н</w:t>
      </w:r>
      <w:r w:rsidR="005F147F" w:rsidRPr="00B62FC8">
        <w:rPr>
          <w:rFonts w:ascii="Times New Roman" w:hAnsi="Times New Roman" w:cs="Times New Roman"/>
          <w:sz w:val="28"/>
          <w:szCs w:val="28"/>
        </w:rPr>
        <w:t>ачальник</w:t>
      </w:r>
      <w:r w:rsidRPr="00B62FC8">
        <w:rPr>
          <w:rFonts w:ascii="Times New Roman" w:hAnsi="Times New Roman" w:cs="Times New Roman"/>
          <w:sz w:val="28"/>
          <w:szCs w:val="28"/>
        </w:rPr>
        <w:t>а</w:t>
      </w:r>
      <w:r w:rsidR="00D874F3" w:rsidRPr="00B62FC8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="00A27336">
        <w:rPr>
          <w:rFonts w:ascii="Times New Roman" w:hAnsi="Times New Roman" w:cs="Times New Roman"/>
          <w:sz w:val="28"/>
          <w:szCs w:val="28"/>
        </w:rPr>
        <w:t xml:space="preserve">Администрации Большесолдатского района </w:t>
      </w:r>
      <w:r w:rsidR="009D4780">
        <w:rPr>
          <w:rFonts w:ascii="Times New Roman" w:hAnsi="Times New Roman" w:cs="Times New Roman"/>
          <w:sz w:val="28"/>
          <w:szCs w:val="28"/>
        </w:rPr>
        <w:t>Козлитину Т.И</w:t>
      </w:r>
      <w:r w:rsidR="002950CB">
        <w:rPr>
          <w:rFonts w:ascii="Times New Roman" w:hAnsi="Times New Roman" w:cs="Times New Roman"/>
          <w:sz w:val="28"/>
          <w:szCs w:val="28"/>
        </w:rPr>
        <w:t>.,</w:t>
      </w:r>
      <w:r w:rsidRPr="00B62FC8">
        <w:rPr>
          <w:rFonts w:ascii="Times New Roman" w:hAnsi="Times New Roman" w:cs="Times New Roman"/>
          <w:sz w:val="28"/>
          <w:szCs w:val="28"/>
        </w:rPr>
        <w:t xml:space="preserve"> </w:t>
      </w:r>
      <w:r w:rsidR="002950C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E67A7">
        <w:rPr>
          <w:rFonts w:ascii="Times New Roman" w:hAnsi="Times New Roman" w:cs="Times New Roman"/>
          <w:sz w:val="28"/>
          <w:szCs w:val="28"/>
        </w:rPr>
        <w:t>проинформировала, что</w:t>
      </w:r>
    </w:p>
    <w:p w:rsidR="00122E20" w:rsidRDefault="00AE67A7" w:rsidP="00BC5B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Представительного Собрания Большесолдатского района 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«О бюджете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«Большесолдатский район» Курской области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C40BF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9D47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0B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0B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9A13B9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проект Решения) 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 в соответствии 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62E4">
        <w:rPr>
          <w:rFonts w:ascii="Times New Roman" w:hAnsi="Times New Roman" w:cs="Times New Roman"/>
          <w:sz w:val="28"/>
          <w:szCs w:val="28"/>
        </w:rPr>
        <w:t xml:space="preserve"> </w:t>
      </w:r>
      <w:r w:rsidR="00BF12B9">
        <w:rPr>
          <w:rFonts w:ascii="Times New Roman" w:hAnsi="Times New Roman" w:cs="Times New Roman"/>
          <w:sz w:val="28"/>
          <w:szCs w:val="28"/>
        </w:rPr>
        <w:t>о</w:t>
      </w:r>
      <w:r w:rsidR="009262E4" w:rsidRPr="00A90639">
        <w:rPr>
          <w:rFonts w:ascii="Times New Roman" w:hAnsi="Times New Roman" w:cs="Times New Roman"/>
          <w:sz w:val="28"/>
          <w:szCs w:val="28"/>
        </w:rPr>
        <w:t>сновны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9262E4">
        <w:rPr>
          <w:rFonts w:ascii="Times New Roman" w:hAnsi="Times New Roman" w:cs="Times New Roman"/>
          <w:sz w:val="28"/>
          <w:szCs w:val="28"/>
        </w:rPr>
        <w:t xml:space="preserve">и 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налоговой политики муниципального района «Большесолдатский район» Курской области на 20</w:t>
      </w:r>
      <w:r w:rsidR="00C40BFD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на плановый период 20</w:t>
      </w:r>
      <w:r w:rsidR="009D4780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C40BFD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C40BFD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</w:t>
      </w:r>
      <w:r w:rsid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в, прогнозом социально-экономического 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развития, земельных и имущественных отношений Администрации Большесолдатского района Курской области, изменениями, внесёнными в налоговое и бюджетное законодательство, приказами комитета финансов Курской области от 02.09.2019 года №53н №Об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2020-2012годы» и от 15.10.2019 года №65н «Об утверждении методики планирования бюджетных ассигнований областного бюджета на 2020 год и на плановый период 2021 и 2022 годов», приказо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 Управления финансов Администрации финансов Администрации Большесолдатского района Курской области от 18.10.2019 года №4 «Об  утверждении методики формирования бюджета муниципального района «Большесолдатский район» Курской области на 2020 год  и на плановый период 2021и 2022 годов», а также проектом Закона Курской области «Об областном бюджете на 2020 год и на плановый период 2021 и 2022 годов».</w:t>
      </w:r>
      <w:r w:rsidR="00122E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122E20" w:rsidRDefault="00A41E6D" w:rsidP="00BC5B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22E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Охарактеризовала параметры бюджета по доходам и расходам, разделам и статьям, по муниципальным программам</w:t>
      </w:r>
      <w:r w:rsidR="00BC5B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C5B56" w:rsidRDefault="00BC5B56" w:rsidP="00BC5B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F133AE" w:rsidRPr="00F133AE" w:rsidRDefault="00F133AE" w:rsidP="00F13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0C1" w:rsidRPr="00B62FC8" w:rsidRDefault="005F147F" w:rsidP="004936FC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E67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4A5" w:rsidRPr="00B62FC8">
        <w:rPr>
          <w:rFonts w:ascii="Times New Roman" w:eastAsia="Times New Roman" w:hAnsi="Times New Roman" w:cs="Times New Roman"/>
          <w:sz w:val="28"/>
          <w:szCs w:val="28"/>
        </w:rPr>
        <w:t>рогнозируемый общий объем доходов бюджета муниципального района на 20</w:t>
      </w:r>
      <w:r w:rsidR="00C40B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4A5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сумме</w:t>
      </w:r>
      <w:r w:rsidR="00C93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23" w:rsidRPr="00B62F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75C">
        <w:rPr>
          <w:rFonts w:ascii="Times New Roman" w:eastAsia="Times New Roman" w:hAnsi="Times New Roman" w:cs="Times New Roman"/>
          <w:sz w:val="28"/>
          <w:szCs w:val="28"/>
        </w:rPr>
        <w:t>36 091,117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830C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0C733C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- налоговых и неналоговых доходов бюджета </w:t>
      </w:r>
      <w:r w:rsidR="000C73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«Большесолдатский район»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>Большесолдатского района Курской области на 20</w:t>
      </w:r>
      <w:r w:rsidR="00A3775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</w:t>
      </w:r>
      <w:r w:rsidR="000C733C">
        <w:rPr>
          <w:rFonts w:ascii="Times New Roman" w:eastAsia="Times New Roman" w:hAnsi="Times New Roman" w:cs="Times New Roman"/>
          <w:sz w:val="28"/>
          <w:szCs w:val="28"/>
        </w:rPr>
        <w:t>111 301,841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96D23" w:rsidRPr="00B62F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C733C" w:rsidRDefault="000C733C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 в сумме 224</w:t>
      </w:r>
      <w:r w:rsidR="00B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789,276 тыс. руб.</w:t>
      </w:r>
    </w:p>
    <w:p w:rsidR="000C733C" w:rsidRDefault="000C733C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0C1" w:rsidRPr="00B62FC8" w:rsidRDefault="00996D23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5C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>В проекте решения на 20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объем доходов бюджета</w:t>
      </w:r>
      <w:r w:rsidR="008342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29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65C">
        <w:rPr>
          <w:rFonts w:ascii="Times New Roman" w:eastAsia="Times New Roman" w:hAnsi="Times New Roman" w:cs="Times New Roman"/>
          <w:sz w:val="28"/>
          <w:szCs w:val="28"/>
        </w:rPr>
        <w:t xml:space="preserve"> прогнозируется 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334</w:t>
      </w:r>
      <w:r w:rsidR="00E64F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997</w:t>
      </w:r>
      <w:r w:rsidR="00E64F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 xml:space="preserve"> 588 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:rsidR="003830C1" w:rsidRPr="00B62FC8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- налоговых и неналоговых доходов бюджета Большесолдатского района Курской области на 20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122 769,701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3830C1" w:rsidRDefault="00F2323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в сумме 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212</w:t>
      </w:r>
      <w:r w:rsidR="00E64F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227</w:t>
      </w:r>
      <w:r w:rsidR="00E64F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 xml:space="preserve">887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2B6342" w:rsidRPr="00B62FC8"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A34D98" w:rsidRPr="00B62FC8" w:rsidRDefault="00A34D9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0C1" w:rsidRPr="00B62FC8" w:rsidRDefault="00672615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>В проекте решения на 20</w:t>
      </w:r>
      <w:r w:rsidR="002B6342" w:rsidRPr="00B62F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C2D9E" w:rsidRPr="00B62FC8">
        <w:rPr>
          <w:rFonts w:ascii="Times New Roman" w:eastAsia="Times New Roman" w:hAnsi="Times New Roman" w:cs="Times New Roman"/>
          <w:sz w:val="28"/>
          <w:szCs w:val="28"/>
        </w:rPr>
        <w:t>од объем доходов бюджета Б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ольшесолдатского района Курской области </w:t>
      </w:r>
      <w:r w:rsidR="00AD52AA">
        <w:rPr>
          <w:rFonts w:ascii="Times New Roman" w:eastAsia="Times New Roman" w:hAnsi="Times New Roman" w:cs="Times New Roman"/>
          <w:sz w:val="28"/>
          <w:szCs w:val="28"/>
        </w:rPr>
        <w:t>прогнозируется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340 958,016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830C1" w:rsidRPr="00B62FC8">
        <w:rPr>
          <w:rFonts w:ascii="Times New Roman" w:eastAsia="Times New Roman" w:hAnsi="Times New Roman" w:cs="Times New Roman"/>
          <w:sz w:val="28"/>
          <w:szCs w:val="28"/>
        </w:rPr>
        <w:t>  рублей, в том числе:</w:t>
      </w:r>
    </w:p>
    <w:p w:rsidR="003830C1" w:rsidRPr="00B62FC8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- налоговых и неналоговых доходов бюджета Большесолдатского района Курской области на 20</w:t>
      </w:r>
      <w:r w:rsidR="002B6342" w:rsidRPr="00B62FC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1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 xml:space="preserve">27 885,594 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3830C1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безвозмездных поступлений в сумме </w:t>
      </w:r>
      <w:r w:rsidR="00A34D98">
        <w:rPr>
          <w:rFonts w:ascii="Times New Roman" w:eastAsia="Times New Roman" w:hAnsi="Times New Roman" w:cs="Times New Roman"/>
          <w:sz w:val="28"/>
          <w:szCs w:val="28"/>
        </w:rPr>
        <w:t>213 072,422</w:t>
      </w:r>
      <w:r w:rsidR="002B6342"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D6" w:rsidRPr="00B62FC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A34D98" w:rsidRDefault="00A34D9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615" w:rsidRPr="00B62FC8" w:rsidRDefault="00AA15CE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3B46">
        <w:rPr>
          <w:rFonts w:ascii="Times New Roman" w:hAnsi="Times New Roman"/>
          <w:sz w:val="28"/>
          <w:szCs w:val="28"/>
        </w:rPr>
        <w:t>Прогнозирование осуществлялось отдельно по каждому виду налога  или сбора в условиях хозяйствования района</w:t>
      </w:r>
      <w:r w:rsidR="00A34D98">
        <w:rPr>
          <w:rFonts w:ascii="Times New Roman" w:hAnsi="Times New Roman"/>
          <w:sz w:val="28"/>
          <w:szCs w:val="28"/>
        </w:rPr>
        <w:t xml:space="preserve"> ( налогооблагаемая база, индексы-дефляторы оптовых цен промышленной продукции, темпы роста (снижение) объёмов реализации и индексы-дефляторы цен сельскохозяйственной продукции, объемы реализации подакцизных товаров,</w:t>
      </w:r>
      <w:r w:rsidR="00E51221">
        <w:rPr>
          <w:rFonts w:ascii="Times New Roman" w:hAnsi="Times New Roman"/>
          <w:sz w:val="28"/>
          <w:szCs w:val="28"/>
        </w:rPr>
        <w:t xml:space="preserve"> </w:t>
      </w:r>
      <w:r w:rsidR="00A34D98">
        <w:rPr>
          <w:rFonts w:ascii="Times New Roman" w:hAnsi="Times New Roman"/>
          <w:sz w:val="28"/>
          <w:szCs w:val="28"/>
        </w:rPr>
        <w:t>индекс потребительских цен, фонд заработной платы) по муниципальным образованиям район</w:t>
      </w:r>
      <w:r w:rsidR="00E51221">
        <w:rPr>
          <w:rFonts w:ascii="Times New Roman" w:hAnsi="Times New Roman"/>
          <w:sz w:val="28"/>
          <w:szCs w:val="28"/>
        </w:rPr>
        <w:t>а.</w:t>
      </w:r>
    </w:p>
    <w:p w:rsidR="00AA173A" w:rsidRPr="00F43D8F" w:rsidRDefault="00672615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Большесолдатск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 расходам сформирован на 20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5E5E68" w:rsidRPr="00B62F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 xml:space="preserve">39 070,777 </w:t>
      </w:r>
      <w:r w:rsidR="007327D6" w:rsidRPr="00B62FC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рублей, на 20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334 997,588</w:t>
      </w:r>
      <w:r w:rsidR="005E5E68" w:rsidRPr="00B6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D6" w:rsidRPr="00B62FC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>, на 20</w:t>
      </w:r>
      <w:r w:rsidR="005E5E68" w:rsidRPr="00B62F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E51221">
        <w:rPr>
          <w:rFonts w:ascii="Times New Roman" w:eastAsia="Times New Roman" w:hAnsi="Times New Roman" w:cs="Times New Roman"/>
          <w:sz w:val="28"/>
          <w:szCs w:val="28"/>
        </w:rPr>
        <w:t xml:space="preserve">340 958,016 </w:t>
      </w:r>
      <w:r w:rsidR="007327D6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F2323D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1E41C6" w:rsidRPr="00F43D8F" w:rsidRDefault="00672615" w:rsidP="00C9276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E179B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 бюджета муниципального района «Большесолдатский район»</w:t>
      </w:r>
      <w:r w:rsidR="00793D51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Курской области на 20</w:t>
      </w:r>
      <w:r w:rsidR="00F133AE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93D51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F133AE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9276A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D51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 сформированы  в рамках муниципальных программ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221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расходов</w:t>
      </w:r>
      <w:r w:rsidR="00C9276A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вошедших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6A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муниципальные программы     (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непрогра</w:t>
      </w:r>
      <w:r w:rsidR="009D4780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мных мероприятий</w:t>
      </w:r>
      <w:r w:rsidR="00C9276A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1221" w:rsidRPr="00F43D8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2020-2022 годах предполагается к реализации 16 муниципальных программ, в том числе:</w:t>
      </w:r>
    </w:p>
    <w:p w:rsidR="00C9276A" w:rsidRPr="00F43D8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2020 году на общую сумму 314 449,990 тыс. рублей, с учётом средств областного бюджета;</w:t>
      </w:r>
    </w:p>
    <w:p w:rsidR="00221171" w:rsidRPr="00F43D8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2021 году на общую сумму 307 552,496 тыс. рублей;</w:t>
      </w:r>
    </w:p>
    <w:p w:rsidR="00C9276A" w:rsidRPr="00F43D8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2022 году на общую сумму 310 111,074 тыс. рублей.</w:t>
      </w:r>
    </w:p>
    <w:p w:rsidR="00C9276A" w:rsidRPr="00F43D8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Расходы на осуществление непрограмм</w:t>
      </w:r>
      <w:r w:rsid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мероприятий составили</w:t>
      </w:r>
      <w:r w:rsidR="00F43D8F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2020 году 24 620,787 тыс. рублей, в 2021 году- 27 445,092 тыс. рублей, в 2022 году -30 846,942 тыс. рублей.</w:t>
      </w:r>
    </w:p>
    <w:p w:rsidR="00C305FD" w:rsidRPr="00F43D8F" w:rsidRDefault="00B728F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D2E55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55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формировании бюджета на 20</w:t>
      </w:r>
      <w:r w:rsidR="00F133AE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0D2E55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F133AE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D2E55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 применены общие подходы к расчёту бюджетных проект</w:t>
      </w:r>
      <w:r w:rsidR="00011D77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D2E55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ровок</w:t>
      </w:r>
      <w:r w:rsidR="00221171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43D8F" w:rsidRPr="00F43D8F" w:rsidRDefault="00F43D8F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323D" w:rsidRPr="00F43D8F" w:rsidRDefault="00900E9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500510759"/>
      <w:r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Социально значимые расходы запланированы в полном </w:t>
      </w:r>
      <w:r w:rsidR="008D1F82" w:rsidRPr="00F4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объеме, расходы по остальным материальным затратам предусмотрены по остаточному принципу.</w:t>
      </w:r>
    </w:p>
    <w:p w:rsidR="00C14A08" w:rsidRPr="00F133AE" w:rsidRDefault="00C14A0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0"/>
    <w:p w:rsidR="00193969" w:rsidRPr="00BC5B56" w:rsidRDefault="00193969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33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</w:t>
      </w:r>
      <w:r w:rsidR="005F526E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9D47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Романов М.Л.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пригласил  обсуждению  бюджета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20</w:t>
      </w:r>
      <w:r w:rsidR="00F43D8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плановый период 20</w:t>
      </w:r>
      <w:r w:rsidR="009D47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43D8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-20</w:t>
      </w:r>
      <w:r w:rsidR="00221171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43D8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55D7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155D7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присутствующих на </w:t>
      </w:r>
      <w:bookmarkStart w:id="1" w:name="_GoBack"/>
      <w:bookmarkEnd w:id="1"/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убличных слушаниях</w:t>
      </w:r>
      <w:r w:rsidR="00C14A08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62FC8" w:rsidRPr="00BC5B56" w:rsidRDefault="00193969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  Рассмотрев на публичных слушаниях проект Решения Представительного Собрания Большесолдатского района Курской области «О бюджете муниципального района «Большесолдатский район» Курской области на 20</w:t>
      </w:r>
      <w:r w:rsidR="00602D4A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9D4780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02D4A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602D4A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годов», и предложения, поступившие в ходе слушаний, решили:</w:t>
      </w:r>
    </w:p>
    <w:p w:rsidR="005013B2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 </w:t>
      </w:r>
      <w:r w:rsidR="00467EC1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одобрить проект решения Представительного Собрания Большесолдатского района «О  бюджете</w:t>
      </w:r>
      <w:r w:rsidR="00467EC1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муниципального района «Большесолдатский район» Курской области на 20</w:t>
      </w:r>
      <w:r w:rsidR="00602D4A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194029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7EC1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 и пла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период 20</w:t>
      </w:r>
      <w:r w:rsidR="00194029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02D4A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20</w:t>
      </w:r>
      <w:r w:rsidR="00221171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02D4A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годов» </w:t>
      </w:r>
      <w:r w:rsidR="005013B2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внести его на рассмотрение очередного заседания Представительного Собрания.</w:t>
      </w:r>
    </w:p>
    <w:p w:rsidR="00994D2A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ротокол публичных слушаний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 официальном сайте 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Большесолдатского района Курской области.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94D2A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994D2A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82880" w:rsidRPr="00BC5B56" w:rsidRDefault="000A33B7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A828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</w:t>
      </w:r>
      <w:r w:rsidR="00F133AE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Романов М.Л.</w:t>
      </w:r>
    </w:p>
    <w:p w:rsidR="000A33B7" w:rsidRPr="00BC5B56" w:rsidRDefault="000A33B7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94D2A" w:rsidRPr="00BC5B56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                     </w:t>
      </w:r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E065A8" w:rsidRPr="00BC5B56" w:rsidRDefault="00994D2A" w:rsidP="004936FC">
      <w:pPr>
        <w:shd w:val="clear" w:color="auto" w:fill="EEEEEE"/>
        <w:spacing w:after="0" w:line="240" w:lineRule="auto"/>
        <w:rPr>
          <w:color w:val="000000" w:themeColor="text1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Секретарь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                   </w:t>
      </w:r>
      <w:r w:rsidR="00A828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</w:t>
      </w:r>
      <w:proofErr w:type="spellStart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Сабельникова</w:t>
      </w:r>
      <w:proofErr w:type="spellEnd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В.А.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sectPr w:rsidR="00E065A8" w:rsidRPr="00BC5B56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2A"/>
    <w:rsid w:val="00011D77"/>
    <w:rsid w:val="000241DD"/>
    <w:rsid w:val="000627A9"/>
    <w:rsid w:val="00067085"/>
    <w:rsid w:val="0009014C"/>
    <w:rsid w:val="000A33B7"/>
    <w:rsid w:val="000A465C"/>
    <w:rsid w:val="000B17A1"/>
    <w:rsid w:val="000B5331"/>
    <w:rsid w:val="000B5D9F"/>
    <w:rsid w:val="000C733C"/>
    <w:rsid w:val="000D2E55"/>
    <w:rsid w:val="000D60E5"/>
    <w:rsid w:val="000F04CB"/>
    <w:rsid w:val="00120037"/>
    <w:rsid w:val="00122E20"/>
    <w:rsid w:val="00151588"/>
    <w:rsid w:val="00151D06"/>
    <w:rsid w:val="00155D70"/>
    <w:rsid w:val="00177033"/>
    <w:rsid w:val="00193969"/>
    <w:rsid w:val="00194029"/>
    <w:rsid w:val="001E41C6"/>
    <w:rsid w:val="001F3B46"/>
    <w:rsid w:val="0020695D"/>
    <w:rsid w:val="00221171"/>
    <w:rsid w:val="00222E3B"/>
    <w:rsid w:val="002808E2"/>
    <w:rsid w:val="002950CB"/>
    <w:rsid w:val="002B6342"/>
    <w:rsid w:val="003275A1"/>
    <w:rsid w:val="00331FC2"/>
    <w:rsid w:val="00337E74"/>
    <w:rsid w:val="00360503"/>
    <w:rsid w:val="0037086C"/>
    <w:rsid w:val="003830C1"/>
    <w:rsid w:val="004322DB"/>
    <w:rsid w:val="00435D62"/>
    <w:rsid w:val="00467EC1"/>
    <w:rsid w:val="004936FC"/>
    <w:rsid w:val="004A0D41"/>
    <w:rsid w:val="004E1EE4"/>
    <w:rsid w:val="004E360F"/>
    <w:rsid w:val="005013B2"/>
    <w:rsid w:val="005277B5"/>
    <w:rsid w:val="00534938"/>
    <w:rsid w:val="0058114D"/>
    <w:rsid w:val="005857AB"/>
    <w:rsid w:val="005C1E1C"/>
    <w:rsid w:val="005E5E68"/>
    <w:rsid w:val="005F147F"/>
    <w:rsid w:val="005F526E"/>
    <w:rsid w:val="00602D4A"/>
    <w:rsid w:val="00660355"/>
    <w:rsid w:val="00672615"/>
    <w:rsid w:val="006E179B"/>
    <w:rsid w:val="00713149"/>
    <w:rsid w:val="00714031"/>
    <w:rsid w:val="00716FF4"/>
    <w:rsid w:val="007327D6"/>
    <w:rsid w:val="0073309F"/>
    <w:rsid w:val="007370EC"/>
    <w:rsid w:val="00763979"/>
    <w:rsid w:val="00793D51"/>
    <w:rsid w:val="007F68B4"/>
    <w:rsid w:val="0080495E"/>
    <w:rsid w:val="00832ABF"/>
    <w:rsid w:val="00834292"/>
    <w:rsid w:val="00880690"/>
    <w:rsid w:val="008A1791"/>
    <w:rsid w:val="008B428F"/>
    <w:rsid w:val="008D1C16"/>
    <w:rsid w:val="008D1F82"/>
    <w:rsid w:val="008F32DA"/>
    <w:rsid w:val="00900E90"/>
    <w:rsid w:val="009174A5"/>
    <w:rsid w:val="009262E4"/>
    <w:rsid w:val="00927A29"/>
    <w:rsid w:val="00931D62"/>
    <w:rsid w:val="00994D2A"/>
    <w:rsid w:val="00996D23"/>
    <w:rsid w:val="009A13B9"/>
    <w:rsid w:val="009D1B96"/>
    <w:rsid w:val="009D4780"/>
    <w:rsid w:val="009E2F6D"/>
    <w:rsid w:val="00A27336"/>
    <w:rsid w:val="00A3268B"/>
    <w:rsid w:val="00A34D98"/>
    <w:rsid w:val="00A3775C"/>
    <w:rsid w:val="00A41E6D"/>
    <w:rsid w:val="00A82880"/>
    <w:rsid w:val="00AA15CE"/>
    <w:rsid w:val="00AA173A"/>
    <w:rsid w:val="00AB0ED6"/>
    <w:rsid w:val="00AD52AA"/>
    <w:rsid w:val="00AE67A7"/>
    <w:rsid w:val="00B62FC8"/>
    <w:rsid w:val="00B728F6"/>
    <w:rsid w:val="00BB7E86"/>
    <w:rsid w:val="00BC2D9E"/>
    <w:rsid w:val="00BC5B56"/>
    <w:rsid w:val="00BF12B9"/>
    <w:rsid w:val="00C118A2"/>
    <w:rsid w:val="00C14A08"/>
    <w:rsid w:val="00C305FD"/>
    <w:rsid w:val="00C40BFD"/>
    <w:rsid w:val="00C9276A"/>
    <w:rsid w:val="00C93CBE"/>
    <w:rsid w:val="00CF4E59"/>
    <w:rsid w:val="00D2177D"/>
    <w:rsid w:val="00D874F3"/>
    <w:rsid w:val="00DB408A"/>
    <w:rsid w:val="00DC6877"/>
    <w:rsid w:val="00E03294"/>
    <w:rsid w:val="00E065A8"/>
    <w:rsid w:val="00E32001"/>
    <w:rsid w:val="00E51221"/>
    <w:rsid w:val="00E572FF"/>
    <w:rsid w:val="00E64F4B"/>
    <w:rsid w:val="00E7066E"/>
    <w:rsid w:val="00E854E7"/>
    <w:rsid w:val="00EA5598"/>
    <w:rsid w:val="00F133AE"/>
    <w:rsid w:val="00F2323D"/>
    <w:rsid w:val="00F43D8F"/>
    <w:rsid w:val="00F55D76"/>
    <w:rsid w:val="00F80C2B"/>
    <w:rsid w:val="00F824DC"/>
    <w:rsid w:val="00F86775"/>
    <w:rsid w:val="00FA2487"/>
    <w:rsid w:val="00FB4662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3E9"/>
  <w15:docId w15:val="{979649D1-2659-4985-A368-A851D90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76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21684&amp;print=1&amp;id_mat=127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6EB9-7834-4AEF-9104-D458A333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99</cp:revision>
  <cp:lastPrinted>2016-12-06T12:45:00Z</cp:lastPrinted>
  <dcterms:created xsi:type="dcterms:W3CDTF">2016-12-04T18:23:00Z</dcterms:created>
  <dcterms:modified xsi:type="dcterms:W3CDTF">2019-12-05T05:25:00Z</dcterms:modified>
</cp:coreProperties>
</file>