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D4" w:rsidRPr="00CF24EE" w:rsidRDefault="008514F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4E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123950" cy="1600200"/>
            <wp:effectExtent l="0" t="0" r="0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ПРЕДСТАВИТЕЛЬНОЕ</w:t>
      </w:r>
      <w:r w:rsidR="00CF24EE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БОЛЬШЕСОЛДАТСКОГО</w:t>
      </w:r>
      <w:r w:rsidR="00CF24EE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856D4" w:rsidRPr="00A554B9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>КУРСКОЙ</w:t>
      </w:r>
      <w:r w:rsidR="00CF24EE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4B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F24EE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016" w:rsidRPr="00A554B9" w:rsidRDefault="00757016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6D4" w:rsidRPr="00FF23E6" w:rsidRDefault="00C856D4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3E6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F24EE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F" w:rsidRDefault="00B5199F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99F" w:rsidRPr="00B5199F" w:rsidRDefault="00B5199F" w:rsidP="00B51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519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«</w:t>
      </w:r>
      <w:proofErr w:type="gramStart"/>
      <w:r w:rsidRPr="00B519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  »</w:t>
      </w:r>
      <w:proofErr w:type="gramEnd"/>
      <w:r w:rsidRPr="00B519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января  2019 года № 1/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B5199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-3_____   </w:t>
      </w:r>
    </w:p>
    <w:p w:rsidR="00B5199F" w:rsidRPr="00B5199F" w:rsidRDefault="00B5199F" w:rsidP="00B519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5199F">
        <w:rPr>
          <w:rFonts w:ascii="Times New Roman" w:eastAsia="Times New Roman" w:hAnsi="Times New Roman" w:cs="Times New Roman"/>
          <w:sz w:val="20"/>
          <w:szCs w:val="20"/>
        </w:rPr>
        <w:t>307850, Курская обл., с. Большое Солдатское, ул.Мира,1</w:t>
      </w:r>
    </w:p>
    <w:p w:rsidR="00CF24EE" w:rsidRDefault="00CF24EE" w:rsidP="00CF24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О</w:t>
      </w:r>
      <w:r w:rsidR="00162802">
        <w:rPr>
          <w:rFonts w:ascii="Times New Roman" w:hAnsi="Times New Roman" w:cs="Times New Roman"/>
          <w:b/>
          <w:sz w:val="28"/>
          <w:szCs w:val="28"/>
        </w:rPr>
        <w:t>б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802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26" w:rsidRPr="00A554B9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A135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в</w:t>
      </w:r>
      <w:r w:rsidR="00CF24EE"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5C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5C0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Большесолдатск</w:t>
      </w:r>
      <w:r w:rsidR="00A135C0">
        <w:rPr>
          <w:rFonts w:ascii="Times New Roman" w:hAnsi="Times New Roman" w:cs="Times New Roman"/>
          <w:b/>
          <w:sz w:val="28"/>
          <w:szCs w:val="28"/>
        </w:rPr>
        <w:t>ого</w:t>
      </w:r>
    </w:p>
    <w:p w:rsidR="00C856D4" w:rsidRPr="00A554B9" w:rsidRDefault="00CF24EE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район</w:t>
      </w:r>
      <w:r w:rsidR="00A135C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C856D4" w:rsidRPr="00A554B9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="00A135C0">
        <w:rPr>
          <w:rFonts w:ascii="Times New Roman" w:hAnsi="Times New Roman" w:cs="Times New Roman"/>
          <w:b/>
          <w:sz w:val="28"/>
          <w:szCs w:val="28"/>
        </w:rPr>
        <w:t xml:space="preserve"> от 30 марта 2010 года №11</w:t>
      </w:r>
    </w:p>
    <w:p w:rsidR="00C856D4" w:rsidRP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FF23E6">
        <w:rPr>
          <w:rFonts w:ascii="Times New Roman" w:hAnsi="Times New Roman" w:cs="Times New Roman"/>
          <w:b/>
          <w:sz w:val="28"/>
          <w:szCs w:val="28"/>
        </w:rPr>
        <w:t>проекте  решения</w:t>
      </w:r>
      <w:proofErr w:type="gramEnd"/>
      <w:r w:rsidRPr="00FF23E6">
        <w:rPr>
          <w:rFonts w:ascii="Times New Roman" w:hAnsi="Times New Roman" w:cs="Times New Roman"/>
          <w:b/>
          <w:sz w:val="28"/>
          <w:szCs w:val="28"/>
        </w:rPr>
        <w:t xml:space="preserve">  Представительного  Собрания</w:t>
      </w:r>
    </w:p>
    <w:p w:rsidR="00FF23E6" w:rsidRP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3E6">
        <w:rPr>
          <w:rFonts w:ascii="Times New Roman" w:hAnsi="Times New Roman" w:cs="Times New Roman"/>
          <w:b/>
          <w:sz w:val="28"/>
          <w:szCs w:val="28"/>
        </w:rPr>
        <w:t xml:space="preserve">Большесолдатского </w:t>
      </w:r>
      <w:proofErr w:type="gramStart"/>
      <w:r w:rsidRPr="00FF23E6">
        <w:rPr>
          <w:rFonts w:ascii="Times New Roman" w:hAnsi="Times New Roman" w:cs="Times New Roman"/>
          <w:b/>
          <w:sz w:val="28"/>
          <w:szCs w:val="28"/>
        </w:rPr>
        <w:t>района  «</w:t>
      </w:r>
      <w:proofErr w:type="gramEnd"/>
      <w:r w:rsidRPr="00FF23E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</w:p>
    <w:p w:rsidR="00FF23E6" w:rsidRP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и дополнений в Устав муниципального района</w:t>
      </w:r>
    </w:p>
    <w:p w:rsidR="00FF23E6" w:rsidRPr="00FF23E6" w:rsidRDefault="00FF23E6" w:rsidP="00FF23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3E6">
        <w:rPr>
          <w:rFonts w:ascii="Times New Roman" w:hAnsi="Times New Roman" w:cs="Times New Roman"/>
          <w:b/>
          <w:sz w:val="28"/>
          <w:szCs w:val="28"/>
        </w:rPr>
        <w:t xml:space="preserve"> «Большесолдатский район»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57016" w:rsidRPr="00A554B9" w:rsidRDefault="00757016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43" w:rsidRDefault="00750B43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4B9">
        <w:rPr>
          <w:rFonts w:ascii="Times New Roman" w:hAnsi="Times New Roman" w:cs="Times New Roman"/>
          <w:sz w:val="28"/>
          <w:szCs w:val="28"/>
        </w:rPr>
        <w:t>В</w:t>
      </w:r>
      <w:r w:rsidR="00A135C0">
        <w:rPr>
          <w:rFonts w:ascii="Times New Roman" w:hAnsi="Times New Roman" w:cs="Times New Roman"/>
          <w:sz w:val="28"/>
          <w:szCs w:val="28"/>
        </w:rPr>
        <w:t xml:space="preserve"> соответствии с часть 4 статьи 44 </w:t>
      </w:r>
      <w:r w:rsidR="00A135C0" w:rsidRPr="00A554B9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 (с последующими измен</w:t>
      </w:r>
      <w:r w:rsidR="00A135C0">
        <w:rPr>
          <w:rFonts w:ascii="Times New Roman" w:hAnsi="Times New Roman" w:cs="Times New Roman"/>
          <w:sz w:val="28"/>
          <w:szCs w:val="28"/>
        </w:rPr>
        <w:t xml:space="preserve">ениями и дополнениями) и в </w:t>
      </w:r>
      <w:r w:rsidRPr="00A554B9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</w:t>
      </w:r>
      <w:r w:rsidR="00D1649D" w:rsidRPr="00A554B9">
        <w:rPr>
          <w:rFonts w:ascii="Times New Roman" w:hAnsi="Times New Roman" w:cs="Times New Roman"/>
          <w:sz w:val="28"/>
          <w:szCs w:val="28"/>
        </w:rPr>
        <w:t>ельством</w:t>
      </w:r>
      <w:r w:rsidRPr="00A554B9">
        <w:rPr>
          <w:rFonts w:ascii="Times New Roman" w:hAnsi="Times New Roman" w:cs="Times New Roman"/>
          <w:sz w:val="28"/>
          <w:szCs w:val="28"/>
        </w:rPr>
        <w:t xml:space="preserve"> Представительное Собрание Большесолдатского района Курской области РЕШИЛО:</w:t>
      </w:r>
    </w:p>
    <w:p w:rsidR="00757016" w:rsidRPr="00A554B9" w:rsidRDefault="00757016" w:rsidP="00CF2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016" w:rsidRPr="00757016" w:rsidRDefault="00162802" w:rsidP="004A442C">
      <w:pPr>
        <w:pStyle w:val="a3"/>
        <w:numPr>
          <w:ilvl w:val="0"/>
          <w:numId w:val="33"/>
        </w:numPr>
        <w:tabs>
          <w:tab w:val="left" w:pos="660"/>
          <w:tab w:val="center" w:pos="51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7016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750B43" w:rsidRPr="00757016">
        <w:rPr>
          <w:rFonts w:ascii="Times New Roman" w:hAnsi="Times New Roman" w:cs="Times New Roman"/>
          <w:sz w:val="28"/>
          <w:szCs w:val="28"/>
        </w:rPr>
        <w:t xml:space="preserve"> в </w:t>
      </w:r>
      <w:r w:rsidR="00A135C0" w:rsidRPr="00757016">
        <w:rPr>
          <w:rFonts w:ascii="Times New Roman" w:hAnsi="Times New Roman" w:cs="Times New Roman"/>
          <w:sz w:val="28"/>
          <w:szCs w:val="28"/>
        </w:rPr>
        <w:t>решение Представительного Собрания Большесолдатского района Курской области от 30 марта 2010 года №11 «О проекте решения Представительного Собрания Большесолдатского района «О внесении изменений и дополнений в Устав муниципального района «Большесолдатский район» Курской области»</w:t>
      </w:r>
      <w:r w:rsidR="00750B43" w:rsidRPr="00757016">
        <w:rPr>
          <w:rFonts w:ascii="Times New Roman" w:hAnsi="Times New Roman" w:cs="Times New Roman"/>
          <w:sz w:val="28"/>
          <w:szCs w:val="28"/>
        </w:rPr>
        <w:t>:</w:t>
      </w:r>
    </w:p>
    <w:p w:rsidR="00757016" w:rsidRDefault="00A135C0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57016">
        <w:rPr>
          <w:rFonts w:ascii="Times New Roman" w:hAnsi="Times New Roman" w:cs="Times New Roman"/>
          <w:sz w:val="28"/>
          <w:szCs w:val="28"/>
        </w:rPr>
        <w:t>пункт 4</w:t>
      </w:r>
      <w:r w:rsidR="00BB2782">
        <w:rPr>
          <w:rFonts w:ascii="Times New Roman" w:hAnsi="Times New Roman" w:cs="Times New Roman"/>
          <w:sz w:val="28"/>
          <w:szCs w:val="28"/>
        </w:rPr>
        <w:t>, 5</w:t>
      </w:r>
      <w:r w:rsidR="00757016">
        <w:rPr>
          <w:rFonts w:ascii="Times New Roman" w:hAnsi="Times New Roman" w:cs="Times New Roman"/>
          <w:sz w:val="28"/>
          <w:szCs w:val="28"/>
        </w:rPr>
        <w:t xml:space="preserve"> считать утратившим</w:t>
      </w:r>
      <w:r w:rsidR="00BB2782">
        <w:rPr>
          <w:rFonts w:ascii="Times New Roman" w:hAnsi="Times New Roman" w:cs="Times New Roman"/>
          <w:sz w:val="28"/>
          <w:szCs w:val="28"/>
        </w:rPr>
        <w:t>и</w:t>
      </w:r>
      <w:r w:rsidR="00757016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4A442C" w:rsidRPr="004A442C" w:rsidRDefault="00757016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A442C" w:rsidRPr="004A442C">
        <w:rPr>
          <w:rFonts w:ascii="Times New Roman" w:hAnsi="Times New Roman" w:cs="Times New Roman"/>
          <w:sz w:val="28"/>
          <w:szCs w:val="28"/>
        </w:rPr>
        <w:t>Порядок участия граждан в обсуждении</w:t>
      </w:r>
      <w:r w:rsidR="004A442C">
        <w:rPr>
          <w:rFonts w:ascii="Times New Roman" w:hAnsi="Times New Roman" w:cs="Times New Roman"/>
          <w:sz w:val="28"/>
          <w:szCs w:val="28"/>
        </w:rPr>
        <w:t xml:space="preserve"> </w:t>
      </w:r>
      <w:r w:rsidR="004A442C" w:rsidRPr="004A442C">
        <w:rPr>
          <w:rFonts w:ascii="Times New Roman" w:hAnsi="Times New Roman" w:cs="Times New Roman"/>
          <w:sz w:val="28"/>
          <w:szCs w:val="28"/>
        </w:rPr>
        <w:t>проекта решения Представительного Собрания Большесолдатского района «О внесении изменений и дополнений в Устав муниципального района «Большесолдатский район» Курской области»</w:t>
      </w:r>
      <w:r w:rsidR="004A442C">
        <w:rPr>
          <w:rFonts w:ascii="Times New Roman" w:hAnsi="Times New Roman" w:cs="Times New Roman"/>
          <w:sz w:val="28"/>
          <w:szCs w:val="28"/>
        </w:rPr>
        <w:t xml:space="preserve"> изложить в новой редакции. </w:t>
      </w:r>
    </w:p>
    <w:p w:rsidR="002421F9" w:rsidRDefault="004A442C" w:rsidP="00162802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21F9">
        <w:rPr>
          <w:rFonts w:ascii="Times New Roman" w:hAnsi="Times New Roman" w:cs="Times New Roman"/>
          <w:sz w:val="28"/>
          <w:szCs w:val="28"/>
        </w:rPr>
        <w:t>1.</w:t>
      </w:r>
      <w:r w:rsidR="00757016">
        <w:rPr>
          <w:rFonts w:ascii="Times New Roman" w:hAnsi="Times New Roman" w:cs="Times New Roman"/>
          <w:sz w:val="28"/>
          <w:szCs w:val="28"/>
        </w:rPr>
        <w:t>3</w:t>
      </w:r>
      <w:r w:rsidRPr="002421F9">
        <w:rPr>
          <w:rFonts w:ascii="Times New Roman" w:hAnsi="Times New Roman" w:cs="Times New Roman"/>
          <w:sz w:val="28"/>
          <w:szCs w:val="28"/>
        </w:rPr>
        <w:t>. Порядок учета предложений по проекту решения Представительного</w:t>
      </w:r>
      <w:r w:rsidRPr="004A442C">
        <w:rPr>
          <w:rFonts w:ascii="Times New Roman" w:hAnsi="Times New Roman" w:cs="Times New Roman"/>
          <w:sz w:val="28"/>
          <w:szCs w:val="28"/>
        </w:rPr>
        <w:t xml:space="preserve"> Собрания Большесолдатского района «О внесении изменений и дополнений </w:t>
      </w:r>
      <w:r w:rsidRPr="004A442C">
        <w:rPr>
          <w:rFonts w:ascii="Times New Roman" w:hAnsi="Times New Roman" w:cs="Times New Roman"/>
          <w:sz w:val="28"/>
          <w:szCs w:val="28"/>
        </w:rPr>
        <w:lastRenderedPageBreak/>
        <w:t xml:space="preserve">в Устав муниципального района «Большесолдатский район» Курской области»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397991" w:rsidRPr="00741C3F" w:rsidRDefault="00614F44" w:rsidP="00162802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 xml:space="preserve">2. </w:t>
      </w:r>
      <w:r w:rsidR="006728C4" w:rsidRPr="00741C3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162802">
        <w:rPr>
          <w:rFonts w:ascii="Times New Roman" w:hAnsi="Times New Roman" w:cs="Times New Roman"/>
          <w:sz w:val="28"/>
          <w:szCs w:val="28"/>
        </w:rPr>
        <w:t>с</w:t>
      </w:r>
      <w:r w:rsidR="006728C4" w:rsidRPr="00741C3F">
        <w:rPr>
          <w:rFonts w:ascii="Times New Roman" w:hAnsi="Times New Roman" w:cs="Times New Roman"/>
          <w:sz w:val="28"/>
          <w:szCs w:val="28"/>
        </w:rPr>
        <w:t>о дня подписания</w:t>
      </w:r>
      <w:r w:rsidR="00C856D4" w:rsidRPr="00741C3F">
        <w:rPr>
          <w:rFonts w:ascii="Times New Roman" w:hAnsi="Times New Roman" w:cs="Times New Roman"/>
          <w:sz w:val="28"/>
          <w:szCs w:val="28"/>
        </w:rPr>
        <w:t>.</w:t>
      </w:r>
    </w:p>
    <w:p w:rsidR="00BB2782" w:rsidRDefault="00BB2782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82" w:rsidRDefault="00BB2782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82" w:rsidRDefault="00BB2782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82" w:rsidRDefault="00BB2782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782" w:rsidRDefault="00BB2782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1F9" w:rsidRDefault="002421F9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A22A63" w:rsidRPr="00741C3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22A63" w:rsidRPr="00741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1BC" w:rsidRPr="00741C3F" w:rsidRDefault="00A22A63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D40E1D" w:rsidRPr="00741C3F">
        <w:rPr>
          <w:rFonts w:ascii="Times New Roman" w:hAnsi="Times New Roman" w:cs="Times New Roman"/>
          <w:sz w:val="28"/>
          <w:szCs w:val="28"/>
        </w:rPr>
        <w:t xml:space="preserve"> </w:t>
      </w:r>
      <w:r w:rsidRPr="00741C3F">
        <w:rPr>
          <w:rFonts w:ascii="Times New Roman" w:hAnsi="Times New Roman" w:cs="Times New Roman"/>
          <w:sz w:val="28"/>
          <w:szCs w:val="28"/>
        </w:rPr>
        <w:t>Собрания</w:t>
      </w:r>
    </w:p>
    <w:p w:rsidR="00397991" w:rsidRPr="00741C3F" w:rsidRDefault="00A22A63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Большесолдатского района</w:t>
      </w:r>
      <w:r w:rsidR="00CF24EE" w:rsidRPr="00741C3F">
        <w:rPr>
          <w:rFonts w:ascii="Times New Roman" w:hAnsi="Times New Roman" w:cs="Times New Roman"/>
          <w:sz w:val="28"/>
          <w:szCs w:val="28"/>
        </w:rPr>
        <w:t xml:space="preserve"> </w:t>
      </w:r>
      <w:r w:rsidR="00A55541" w:rsidRPr="00741C3F">
        <w:rPr>
          <w:rFonts w:ascii="Times New Roman" w:hAnsi="Times New Roman" w:cs="Times New Roman"/>
          <w:sz w:val="28"/>
          <w:szCs w:val="28"/>
        </w:rPr>
        <w:t>Курской области</w:t>
      </w:r>
      <w:r w:rsidR="00CF24EE" w:rsidRPr="00741C3F">
        <w:rPr>
          <w:rFonts w:ascii="Times New Roman" w:hAnsi="Times New Roman" w:cs="Times New Roman"/>
          <w:sz w:val="28"/>
          <w:szCs w:val="28"/>
        </w:rPr>
        <w:t xml:space="preserve"> </w:t>
      </w:r>
      <w:r w:rsidR="009B1115" w:rsidRPr="00741C3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41C3F">
        <w:rPr>
          <w:rFonts w:ascii="Times New Roman" w:hAnsi="Times New Roman" w:cs="Times New Roman"/>
          <w:sz w:val="28"/>
          <w:szCs w:val="28"/>
        </w:rPr>
        <w:t>М.</w:t>
      </w:r>
      <w:r w:rsidR="002421F9">
        <w:rPr>
          <w:rFonts w:ascii="Times New Roman" w:hAnsi="Times New Roman" w:cs="Times New Roman"/>
          <w:sz w:val="28"/>
          <w:szCs w:val="28"/>
        </w:rPr>
        <w:t>Л.</w:t>
      </w:r>
      <w:r w:rsidRPr="00741C3F">
        <w:rPr>
          <w:rFonts w:ascii="Times New Roman" w:hAnsi="Times New Roman" w:cs="Times New Roman"/>
          <w:sz w:val="28"/>
          <w:szCs w:val="28"/>
        </w:rPr>
        <w:t xml:space="preserve"> </w:t>
      </w:r>
      <w:r w:rsidR="002421F9">
        <w:rPr>
          <w:rFonts w:ascii="Times New Roman" w:hAnsi="Times New Roman" w:cs="Times New Roman"/>
          <w:sz w:val="28"/>
          <w:szCs w:val="28"/>
        </w:rPr>
        <w:t>Романов</w:t>
      </w:r>
    </w:p>
    <w:p w:rsidR="00397991" w:rsidRPr="00741C3F" w:rsidRDefault="00397991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541" w:rsidRPr="00741C3F" w:rsidRDefault="00C856D4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Глав</w:t>
      </w:r>
      <w:r w:rsidR="00DC74F1" w:rsidRPr="00741C3F">
        <w:rPr>
          <w:rFonts w:ascii="Times New Roman" w:hAnsi="Times New Roman" w:cs="Times New Roman"/>
          <w:sz w:val="28"/>
          <w:szCs w:val="28"/>
        </w:rPr>
        <w:t>а</w:t>
      </w:r>
      <w:r w:rsidRPr="00741C3F"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:rsidR="004A442C" w:rsidRDefault="00A55541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C3F">
        <w:rPr>
          <w:rFonts w:ascii="Times New Roman" w:hAnsi="Times New Roman" w:cs="Times New Roman"/>
          <w:sz w:val="28"/>
          <w:szCs w:val="28"/>
        </w:rPr>
        <w:t>Курской области</w:t>
      </w:r>
      <w:r w:rsidR="00CF24EE" w:rsidRPr="00741C3F">
        <w:rPr>
          <w:rFonts w:ascii="Times New Roman" w:hAnsi="Times New Roman" w:cs="Times New Roman"/>
          <w:sz w:val="28"/>
          <w:szCs w:val="28"/>
        </w:rPr>
        <w:t xml:space="preserve"> </w:t>
      </w:r>
      <w:r w:rsidR="009B1115" w:rsidRPr="00741C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41C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74F1" w:rsidRPr="00741C3F">
        <w:rPr>
          <w:rFonts w:ascii="Times New Roman" w:hAnsi="Times New Roman" w:cs="Times New Roman"/>
          <w:sz w:val="28"/>
          <w:szCs w:val="28"/>
        </w:rPr>
        <w:t>В</w:t>
      </w:r>
      <w:r w:rsidR="00C856D4" w:rsidRPr="00741C3F">
        <w:rPr>
          <w:rFonts w:ascii="Times New Roman" w:hAnsi="Times New Roman" w:cs="Times New Roman"/>
          <w:sz w:val="28"/>
          <w:szCs w:val="28"/>
        </w:rPr>
        <w:t>.</w:t>
      </w:r>
      <w:r w:rsidR="00DC74F1" w:rsidRPr="00741C3F">
        <w:rPr>
          <w:rFonts w:ascii="Times New Roman" w:hAnsi="Times New Roman" w:cs="Times New Roman"/>
          <w:sz w:val="28"/>
          <w:szCs w:val="28"/>
        </w:rPr>
        <w:t>П</w:t>
      </w:r>
      <w:r w:rsidR="00C856D4" w:rsidRPr="00741C3F">
        <w:rPr>
          <w:rFonts w:ascii="Times New Roman" w:hAnsi="Times New Roman" w:cs="Times New Roman"/>
          <w:sz w:val="28"/>
          <w:szCs w:val="28"/>
        </w:rPr>
        <w:t>.</w:t>
      </w:r>
      <w:r w:rsidR="00DC74F1" w:rsidRPr="00741C3F">
        <w:rPr>
          <w:rFonts w:ascii="Times New Roman" w:hAnsi="Times New Roman" w:cs="Times New Roman"/>
          <w:sz w:val="28"/>
          <w:szCs w:val="28"/>
        </w:rPr>
        <w:t>Зайцев</w:t>
      </w:r>
    </w:p>
    <w:p w:rsidR="00BB2782" w:rsidRDefault="0016280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        </w:t>
      </w:r>
      <w:r w:rsidRPr="0002462A">
        <w:rPr>
          <w:rFonts w:ascii="Times New Roman" w:hAnsi="Times New Roman" w:cs="Times New Roman"/>
        </w:rPr>
        <w:t xml:space="preserve">                       </w:t>
      </w: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F23E6" w:rsidRDefault="00FF23E6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FF23E6" w:rsidRDefault="00FF23E6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BB2782" w:rsidRDefault="00BB278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</w:p>
    <w:p w:rsidR="00162802" w:rsidRPr="0002462A" w:rsidRDefault="00BB2782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62802" w:rsidRPr="0002462A">
        <w:rPr>
          <w:rFonts w:ascii="Times New Roman" w:hAnsi="Times New Roman" w:cs="Times New Roman"/>
        </w:rPr>
        <w:t xml:space="preserve">       Утвержден</w:t>
      </w:r>
    </w:p>
    <w:p w:rsidR="00162802" w:rsidRPr="0002462A" w:rsidRDefault="00162802" w:rsidP="00B5199F">
      <w:pPr>
        <w:tabs>
          <w:tab w:val="left" w:pos="660"/>
          <w:tab w:val="center" w:pos="9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</w:t>
      </w:r>
      <w:r w:rsidRPr="0002462A">
        <w:rPr>
          <w:rFonts w:ascii="Times New Roman" w:hAnsi="Times New Roman" w:cs="Times New Roman"/>
        </w:rPr>
        <w:t xml:space="preserve">      решением Представительного </w:t>
      </w:r>
    </w:p>
    <w:p w:rsidR="00162802" w:rsidRPr="0002462A" w:rsidRDefault="00162802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</w:t>
      </w:r>
      <w:r w:rsidRPr="0002462A">
        <w:rPr>
          <w:rFonts w:ascii="Times New Roman" w:hAnsi="Times New Roman" w:cs="Times New Roman"/>
        </w:rPr>
        <w:t xml:space="preserve">    Собрания Большесолдатского </w:t>
      </w:r>
    </w:p>
    <w:p w:rsidR="00162802" w:rsidRPr="0002462A" w:rsidRDefault="00162802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</w:t>
      </w:r>
      <w:r w:rsidRPr="0002462A">
        <w:rPr>
          <w:rFonts w:ascii="Times New Roman" w:hAnsi="Times New Roman" w:cs="Times New Roman"/>
        </w:rPr>
        <w:t xml:space="preserve">          района Курской области</w:t>
      </w:r>
    </w:p>
    <w:p w:rsidR="00162802" w:rsidRPr="0002462A" w:rsidRDefault="00162802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</w:t>
      </w:r>
      <w:r w:rsidRPr="0002462A">
        <w:rPr>
          <w:rFonts w:ascii="Times New Roman" w:hAnsi="Times New Roman" w:cs="Times New Roman"/>
        </w:rPr>
        <w:t xml:space="preserve">                   от </w:t>
      </w:r>
      <w:r w:rsidR="00B5199F">
        <w:rPr>
          <w:rFonts w:ascii="Times New Roman" w:hAnsi="Times New Roman" w:cs="Times New Roman"/>
        </w:rPr>
        <w:t>17 декабря</w:t>
      </w:r>
      <w:r w:rsidRPr="0002462A">
        <w:rPr>
          <w:rFonts w:ascii="Times New Roman" w:hAnsi="Times New Roman" w:cs="Times New Roman"/>
        </w:rPr>
        <w:t xml:space="preserve"> № </w:t>
      </w:r>
      <w:r w:rsidR="00B5199F">
        <w:rPr>
          <w:rFonts w:ascii="Times New Roman" w:hAnsi="Times New Roman" w:cs="Times New Roman"/>
        </w:rPr>
        <w:t>1/5-3</w:t>
      </w:r>
    </w:p>
    <w:p w:rsidR="00162802" w:rsidRPr="0002462A" w:rsidRDefault="00162802" w:rsidP="007453BB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</w:t>
      </w:r>
      <w:r w:rsidR="00162802" w:rsidRPr="0002462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  </w:t>
      </w:r>
      <w:r w:rsidR="00162802" w:rsidRPr="0002462A">
        <w:rPr>
          <w:rFonts w:ascii="Times New Roman" w:hAnsi="Times New Roman" w:cs="Times New Roman"/>
        </w:rPr>
        <w:t xml:space="preserve">              </w:t>
      </w:r>
      <w:r w:rsidRPr="0002462A">
        <w:rPr>
          <w:rFonts w:ascii="Times New Roman" w:hAnsi="Times New Roman" w:cs="Times New Roman"/>
        </w:rPr>
        <w:t xml:space="preserve"> Утвержден</w:t>
      </w:r>
    </w:p>
    <w:p w:rsidR="004A442C" w:rsidRPr="0002462A" w:rsidRDefault="004A442C" w:rsidP="00B5199F">
      <w:pPr>
        <w:tabs>
          <w:tab w:val="left" w:pos="660"/>
          <w:tab w:val="center" w:pos="9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</w:t>
      </w:r>
      <w:r w:rsidRPr="0002462A">
        <w:rPr>
          <w:rFonts w:ascii="Times New Roman" w:hAnsi="Times New Roman" w:cs="Times New Roman"/>
        </w:rPr>
        <w:t xml:space="preserve">         решением Представительного 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</w:t>
      </w:r>
      <w:r w:rsidRPr="0002462A">
        <w:rPr>
          <w:rFonts w:ascii="Times New Roman" w:hAnsi="Times New Roman" w:cs="Times New Roman"/>
        </w:rPr>
        <w:t xml:space="preserve">                          Собрания Большесолдатского 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</w:t>
      </w:r>
      <w:r w:rsidRPr="0002462A">
        <w:rPr>
          <w:rFonts w:ascii="Times New Roman" w:hAnsi="Times New Roman" w:cs="Times New Roman"/>
        </w:rPr>
        <w:t xml:space="preserve">                          района Курской области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</w:t>
      </w:r>
      <w:r w:rsidRPr="0002462A">
        <w:rPr>
          <w:rFonts w:ascii="Times New Roman" w:hAnsi="Times New Roman" w:cs="Times New Roman"/>
        </w:rPr>
        <w:t xml:space="preserve">                     от 30.03.2010г. № 11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42C" w:rsidRPr="00162802" w:rsidRDefault="004A442C" w:rsidP="007453BB">
      <w:pPr>
        <w:tabs>
          <w:tab w:val="left" w:pos="660"/>
          <w:tab w:val="center" w:pos="515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02">
        <w:rPr>
          <w:rFonts w:ascii="Times New Roman" w:hAnsi="Times New Roman" w:cs="Times New Roman"/>
          <w:b/>
          <w:sz w:val="28"/>
          <w:szCs w:val="28"/>
        </w:rPr>
        <w:t>Порядок участия граждан в обсуждении</w:t>
      </w:r>
      <w:r w:rsidR="00745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802">
        <w:rPr>
          <w:rFonts w:ascii="Times New Roman" w:hAnsi="Times New Roman" w:cs="Times New Roman"/>
          <w:b/>
          <w:sz w:val="28"/>
          <w:szCs w:val="28"/>
        </w:rPr>
        <w:t>проекта решения Представительного Собрания Большесолдатского района</w:t>
      </w:r>
      <w:r w:rsidR="00B83F32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162802"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Устав муниципального района «Большесолдатский район» Курской области»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Представительного Собрания Большесолдатского района </w:t>
      </w:r>
      <w:r w:rsidR="00B83F3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>«О внесении изменений и  дополнений в Устав муниципального района «Большесолдатский район» Курской области».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 xml:space="preserve">2. Обсуждение проекта решения Представительного Собрания Большесолдатского района </w:t>
      </w:r>
      <w:r w:rsidR="00B83F32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района «Большесолдатский район» Курской области» начинается со дня его официального обнародования путем </w:t>
      </w:r>
      <w:r w:rsidR="0002462A">
        <w:rPr>
          <w:rFonts w:ascii="Times New Roman" w:hAnsi="Times New Roman" w:cs="Times New Roman"/>
          <w:sz w:val="28"/>
          <w:szCs w:val="28"/>
        </w:rPr>
        <w:t>опубликования в районной газете «Народная газета»</w:t>
      </w:r>
      <w:r w:rsidRPr="00162802">
        <w:rPr>
          <w:rFonts w:ascii="Times New Roman" w:hAnsi="Times New Roman" w:cs="Times New Roman"/>
          <w:sz w:val="28"/>
          <w:szCs w:val="28"/>
        </w:rPr>
        <w:t xml:space="preserve">, который обнародуется не позднее, чем  за 30 дней до дня рассмотрения на заседании Представительного Собрания Большесолдатского района </w:t>
      </w:r>
      <w:r w:rsidR="000246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>проекта решения Представительного Собрания Большесолдатского района</w:t>
      </w:r>
      <w:r w:rsidR="0002462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62802">
        <w:rPr>
          <w:rFonts w:ascii="Times New Roman" w:hAnsi="Times New Roman" w:cs="Times New Roman"/>
          <w:sz w:val="28"/>
          <w:szCs w:val="28"/>
        </w:rPr>
        <w:t xml:space="preserve"> «О внесении  изменений и дополнений в Устав муниципального района «Большесолдатский район» Курской области».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 xml:space="preserve"> </w:t>
      </w:r>
      <w:r w:rsidRPr="00162802">
        <w:rPr>
          <w:rFonts w:ascii="Times New Roman" w:hAnsi="Times New Roman" w:cs="Times New Roman"/>
          <w:sz w:val="28"/>
          <w:szCs w:val="28"/>
        </w:rPr>
        <w:tab/>
        <w:t>Период обсуждения составляет 20 дней со дня официального обнародования проекта решения Представительного Собрания Большесолдатского района</w:t>
      </w:r>
      <w:r w:rsidR="0002462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62802">
        <w:rPr>
          <w:rFonts w:ascii="Times New Roman" w:hAnsi="Times New Roman" w:cs="Times New Roman"/>
          <w:sz w:val="28"/>
          <w:szCs w:val="28"/>
        </w:rPr>
        <w:t xml:space="preserve"> « О внесении изменений и дополнений в Устав муниципального района «Большесолдатский район» Курской области» путем его </w:t>
      </w:r>
      <w:r w:rsidR="0002462A">
        <w:rPr>
          <w:rFonts w:ascii="Times New Roman" w:hAnsi="Times New Roman" w:cs="Times New Roman"/>
          <w:sz w:val="28"/>
          <w:szCs w:val="28"/>
        </w:rPr>
        <w:t>опубликования в районной газете «Народная газета»</w:t>
      </w:r>
      <w:r w:rsidRPr="00162802">
        <w:rPr>
          <w:rFonts w:ascii="Times New Roman" w:hAnsi="Times New Roman" w:cs="Times New Roman"/>
          <w:sz w:val="28"/>
          <w:szCs w:val="28"/>
        </w:rPr>
        <w:t>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Все предложения граждан по существу обсуждаемых вопросов направляются в комиссию по обсуждению проекта решения  Представительного Собрания Большесолдатского района </w:t>
      </w:r>
      <w:r w:rsidR="000246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района «Большесолдатский район» Курской области», приему и учету предложений по нему (далее комиссия), распложенную по адресу: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>Курская область, Большесолдатский район, с. Большое Солдатское, Администрация Большесолдатского района.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 xml:space="preserve">4. Обсуждение гражданами проекта решения Представительного Собрания Большесолдатского района </w:t>
      </w:r>
      <w:r w:rsidR="000246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>« О внесении изменений и дополнений в Устав муниципального района «Большесолдатский район» Курской области» может проводиться также путем коллективных обсуждений, проводимых в организациях Большесолдатского района Курской области.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Представительного Собрания  Большесолдатского района</w:t>
      </w:r>
      <w:r w:rsidR="0002462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6280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района «Большесолдатский район» Курской области».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462A" w:rsidRPr="00162802" w:rsidRDefault="0002462A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99F" w:rsidRDefault="00B5199F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199F" w:rsidRPr="00162802" w:rsidRDefault="00B5199F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462A" w:rsidRDefault="0002462A" w:rsidP="0002462A">
      <w:pPr>
        <w:tabs>
          <w:tab w:val="left" w:pos="660"/>
          <w:tab w:val="center" w:pos="515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02462A" w:rsidRPr="0002462A" w:rsidRDefault="0002462A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Pr="0002462A">
        <w:rPr>
          <w:rFonts w:ascii="Times New Roman" w:hAnsi="Times New Roman" w:cs="Times New Roman"/>
        </w:rPr>
        <w:t>Утвержден</w:t>
      </w:r>
    </w:p>
    <w:p w:rsidR="0002462A" w:rsidRPr="0002462A" w:rsidRDefault="0002462A" w:rsidP="00B5199F">
      <w:pPr>
        <w:tabs>
          <w:tab w:val="left" w:pos="660"/>
          <w:tab w:val="center" w:pos="9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2462A">
        <w:rPr>
          <w:rFonts w:ascii="Times New Roman" w:hAnsi="Times New Roman" w:cs="Times New Roman"/>
        </w:rPr>
        <w:t xml:space="preserve">решением Представительного </w:t>
      </w:r>
    </w:p>
    <w:p w:rsidR="0002462A" w:rsidRPr="0002462A" w:rsidRDefault="0002462A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02462A">
        <w:rPr>
          <w:rFonts w:ascii="Times New Roman" w:hAnsi="Times New Roman" w:cs="Times New Roman"/>
        </w:rPr>
        <w:t xml:space="preserve">Собрания Большесолдатского </w:t>
      </w:r>
    </w:p>
    <w:p w:rsidR="0002462A" w:rsidRPr="0002462A" w:rsidRDefault="0002462A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02462A">
        <w:rPr>
          <w:rFonts w:ascii="Times New Roman" w:hAnsi="Times New Roman" w:cs="Times New Roman"/>
        </w:rPr>
        <w:t xml:space="preserve">       района Курской области</w:t>
      </w:r>
    </w:p>
    <w:p w:rsidR="0002462A" w:rsidRPr="0002462A" w:rsidRDefault="0002462A" w:rsidP="00B5199F">
      <w:pPr>
        <w:tabs>
          <w:tab w:val="left" w:pos="660"/>
          <w:tab w:val="center" w:pos="515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02462A">
        <w:rPr>
          <w:rFonts w:ascii="Times New Roman" w:hAnsi="Times New Roman" w:cs="Times New Roman"/>
        </w:rPr>
        <w:t xml:space="preserve">        от</w:t>
      </w:r>
      <w:r w:rsidR="00B5199F">
        <w:rPr>
          <w:rFonts w:ascii="Times New Roman" w:hAnsi="Times New Roman" w:cs="Times New Roman"/>
        </w:rPr>
        <w:t xml:space="preserve"> «17» декабря </w:t>
      </w:r>
      <w:r w:rsidRPr="0002462A">
        <w:rPr>
          <w:rFonts w:ascii="Times New Roman" w:hAnsi="Times New Roman" w:cs="Times New Roman"/>
        </w:rPr>
        <w:t xml:space="preserve">№ </w:t>
      </w:r>
      <w:r w:rsidR="00B5199F">
        <w:rPr>
          <w:rFonts w:ascii="Times New Roman" w:hAnsi="Times New Roman" w:cs="Times New Roman"/>
        </w:rPr>
        <w:t>1/5-3</w:t>
      </w:r>
    </w:p>
    <w:p w:rsidR="0002462A" w:rsidRPr="0002462A" w:rsidRDefault="004A442C" w:rsidP="004A442C">
      <w:pPr>
        <w:tabs>
          <w:tab w:val="left" w:pos="-180"/>
          <w:tab w:val="center" w:pos="5580"/>
          <w:tab w:val="left" w:pos="6480"/>
          <w:tab w:val="right" w:pos="10318"/>
        </w:tabs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4A442C" w:rsidRPr="0002462A" w:rsidRDefault="004A442C" w:rsidP="00B5199F">
      <w:pPr>
        <w:tabs>
          <w:tab w:val="left" w:pos="-180"/>
          <w:tab w:val="center" w:pos="5580"/>
          <w:tab w:val="left" w:pos="6480"/>
          <w:tab w:val="right" w:pos="10318"/>
        </w:tabs>
        <w:spacing w:after="0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</w:t>
      </w:r>
      <w:r w:rsidR="0002462A" w:rsidRPr="0002462A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             </w:t>
      </w:r>
      <w:r w:rsidR="0002462A" w:rsidRPr="0002462A">
        <w:rPr>
          <w:rFonts w:ascii="Times New Roman" w:hAnsi="Times New Roman" w:cs="Times New Roman"/>
        </w:rPr>
        <w:t xml:space="preserve">            </w:t>
      </w:r>
      <w:r w:rsidRPr="0002462A">
        <w:rPr>
          <w:rFonts w:ascii="Times New Roman" w:hAnsi="Times New Roman" w:cs="Times New Roman"/>
        </w:rPr>
        <w:t>Утвержден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ab/>
      </w:r>
      <w:r w:rsidRPr="0002462A">
        <w:rPr>
          <w:rFonts w:ascii="Times New Roman" w:hAnsi="Times New Roman" w:cs="Times New Roman"/>
        </w:rPr>
        <w:tab/>
        <w:t xml:space="preserve">                        </w:t>
      </w:r>
      <w:r w:rsidR="0002462A">
        <w:rPr>
          <w:rFonts w:ascii="Times New Roman" w:hAnsi="Times New Roman" w:cs="Times New Roman"/>
        </w:rPr>
        <w:t xml:space="preserve">                                                      </w:t>
      </w:r>
      <w:r w:rsidRPr="0002462A">
        <w:rPr>
          <w:rFonts w:ascii="Times New Roman" w:hAnsi="Times New Roman" w:cs="Times New Roman"/>
        </w:rPr>
        <w:t xml:space="preserve">                      решением       Представительного</w:t>
      </w:r>
      <w:r w:rsidRPr="0002462A">
        <w:rPr>
          <w:rFonts w:ascii="Times New Roman" w:hAnsi="Times New Roman" w:cs="Times New Roman"/>
        </w:rPr>
        <w:tab/>
      </w:r>
      <w:r w:rsidR="0002462A">
        <w:rPr>
          <w:rFonts w:ascii="Times New Roman" w:hAnsi="Times New Roman" w:cs="Times New Roman"/>
        </w:rPr>
        <w:t xml:space="preserve">                                                            </w:t>
      </w:r>
      <w:r w:rsidRPr="0002462A">
        <w:rPr>
          <w:rFonts w:ascii="Times New Roman" w:hAnsi="Times New Roman" w:cs="Times New Roman"/>
        </w:rPr>
        <w:t xml:space="preserve">                                        Собрания Большесолдатского 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                               </w:t>
      </w:r>
      <w:r w:rsidR="0002462A">
        <w:rPr>
          <w:rFonts w:ascii="Times New Roman" w:hAnsi="Times New Roman" w:cs="Times New Roman"/>
        </w:rPr>
        <w:t xml:space="preserve">                                           </w:t>
      </w:r>
      <w:r w:rsidRPr="0002462A">
        <w:rPr>
          <w:rFonts w:ascii="Times New Roman" w:hAnsi="Times New Roman" w:cs="Times New Roman"/>
        </w:rPr>
        <w:t xml:space="preserve">    района  Курской области</w:t>
      </w:r>
    </w:p>
    <w:p w:rsidR="004A442C" w:rsidRPr="0002462A" w:rsidRDefault="004A442C" w:rsidP="00B5199F">
      <w:pPr>
        <w:tabs>
          <w:tab w:val="left" w:pos="660"/>
          <w:tab w:val="center" w:pos="5159"/>
        </w:tabs>
        <w:spacing w:after="0"/>
        <w:jc w:val="both"/>
        <w:rPr>
          <w:rFonts w:ascii="Times New Roman" w:hAnsi="Times New Roman" w:cs="Times New Roman"/>
        </w:rPr>
      </w:pPr>
      <w:r w:rsidRPr="0002462A">
        <w:rPr>
          <w:rFonts w:ascii="Times New Roman" w:hAnsi="Times New Roman" w:cs="Times New Roman"/>
        </w:rPr>
        <w:t xml:space="preserve">                                  </w:t>
      </w:r>
      <w:bookmarkStart w:id="0" w:name="_GoBack"/>
      <w:bookmarkEnd w:id="0"/>
      <w:r w:rsidRPr="0002462A">
        <w:rPr>
          <w:rFonts w:ascii="Times New Roman" w:hAnsi="Times New Roman" w:cs="Times New Roman"/>
        </w:rPr>
        <w:t xml:space="preserve">                             </w:t>
      </w:r>
      <w:r w:rsidR="0002462A">
        <w:rPr>
          <w:rFonts w:ascii="Times New Roman" w:hAnsi="Times New Roman" w:cs="Times New Roman"/>
        </w:rPr>
        <w:t xml:space="preserve">                                             </w:t>
      </w:r>
      <w:r w:rsidRPr="0002462A">
        <w:rPr>
          <w:rFonts w:ascii="Times New Roman" w:hAnsi="Times New Roman" w:cs="Times New Roman"/>
        </w:rPr>
        <w:t xml:space="preserve">      от 30.03.2010г. № 11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42C" w:rsidRPr="00162802" w:rsidRDefault="004A442C" w:rsidP="00B5199F">
      <w:pPr>
        <w:tabs>
          <w:tab w:val="left" w:pos="660"/>
          <w:tab w:val="center" w:pos="51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02">
        <w:rPr>
          <w:rFonts w:ascii="Times New Roman" w:hAnsi="Times New Roman" w:cs="Times New Roman"/>
          <w:b/>
          <w:sz w:val="28"/>
          <w:szCs w:val="28"/>
        </w:rPr>
        <w:t>Порядок учета предложений по проекту решения</w:t>
      </w:r>
    </w:p>
    <w:p w:rsidR="004A442C" w:rsidRPr="00162802" w:rsidRDefault="004A442C" w:rsidP="00B5199F">
      <w:pPr>
        <w:tabs>
          <w:tab w:val="left" w:pos="660"/>
          <w:tab w:val="center" w:pos="515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802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Большесолдатского района </w:t>
      </w:r>
      <w:r w:rsidR="0002462A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района «Большесолдатский район» Курской области»</w:t>
      </w:r>
    </w:p>
    <w:p w:rsidR="0002462A" w:rsidRDefault="0002462A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со статьей 44 Федерального закона « Об общих принципах организации местного самоуправления в Российской Федерации» и определяет порядок учета предложений по обнародованному путем </w:t>
      </w:r>
      <w:r w:rsidR="0002462A">
        <w:rPr>
          <w:rFonts w:ascii="Times New Roman" w:hAnsi="Times New Roman" w:cs="Times New Roman"/>
          <w:sz w:val="28"/>
          <w:szCs w:val="28"/>
        </w:rPr>
        <w:t>опубликования в районной газете «Народная газета»</w:t>
      </w:r>
      <w:r w:rsidR="0002462A" w:rsidRPr="00162802">
        <w:rPr>
          <w:rFonts w:ascii="Times New Roman" w:hAnsi="Times New Roman" w:cs="Times New Roman"/>
          <w:sz w:val="28"/>
          <w:szCs w:val="28"/>
        </w:rPr>
        <w:t xml:space="preserve">, </w:t>
      </w:r>
      <w:r w:rsidRPr="00162802">
        <w:rPr>
          <w:rFonts w:ascii="Times New Roman" w:hAnsi="Times New Roman" w:cs="Times New Roman"/>
          <w:sz w:val="28"/>
          <w:szCs w:val="28"/>
        </w:rPr>
        <w:t xml:space="preserve">проекту решения Представительного Собрания  Большесолдатского района </w:t>
      </w:r>
      <w:r w:rsidR="0002462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162802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района «Большесолдатский район» Курской области» (далее проект решения о внесении изменений и дополнений  в Устав).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2. Предложения по проекту решения  о внесении изменений и дополнений в Устав вносятся гражданами, проживающими на территории Большесолдатского района, как от  индивидуальных авторов, так и коллективные.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3.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Большесолдатского района</w:t>
      </w:r>
      <w:r w:rsidR="0002462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62802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района «Большесолдатский район» Курской области», приему и учету предложений в письменном виде по адресу: Курская область, Большесолдатский район, с. Большое Солдатское, Администрация Большесолдатского района и рассматриваются ею в соответствии с настоящим Порядком.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 xml:space="preserve">4.Предложения по проекту решения о внесении изменений и дополнений в Устав вносятся в комиссию в течение 20 дней со дня его обнародования путем </w:t>
      </w:r>
      <w:r w:rsidR="0002462A">
        <w:rPr>
          <w:rFonts w:ascii="Times New Roman" w:hAnsi="Times New Roman" w:cs="Times New Roman"/>
          <w:sz w:val="28"/>
          <w:szCs w:val="28"/>
        </w:rPr>
        <w:t>опубликования в районной газете «Народная газета».</w:t>
      </w:r>
      <w:r w:rsidRPr="00162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lastRenderedPageBreak/>
        <w:tab/>
        <w:t>5. Поступившие предложения регистрируются комиссией в день поступления.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7. Комиссия обобщает  и систематизирует поступившие предложения и по итогам  рассмотрения готовит по ним мотивированное заключение.</w:t>
      </w:r>
    </w:p>
    <w:p w:rsidR="004A442C" w:rsidRPr="00162802" w:rsidRDefault="0002462A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42C" w:rsidRPr="00162802">
        <w:rPr>
          <w:rFonts w:ascii="Times New Roman" w:hAnsi="Times New Roman" w:cs="Times New Roman"/>
          <w:sz w:val="28"/>
          <w:szCs w:val="28"/>
        </w:rPr>
        <w:t xml:space="preserve">Обобщенные и систематизированные материалы вместе со своим мотивированным заключением комиссия направляет в Представительное Собрание Большесолдатского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A442C" w:rsidRPr="00162802">
        <w:rPr>
          <w:rFonts w:ascii="Times New Roman" w:hAnsi="Times New Roman" w:cs="Times New Roman"/>
          <w:sz w:val="28"/>
          <w:szCs w:val="28"/>
        </w:rPr>
        <w:t>в течение 5 дней со дня завершения приема предложений.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представителей, а также специалистов.</w:t>
      </w: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442C" w:rsidRPr="00162802" w:rsidRDefault="004A442C" w:rsidP="004A442C">
      <w:pPr>
        <w:tabs>
          <w:tab w:val="left" w:pos="660"/>
          <w:tab w:val="center" w:pos="51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28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442C" w:rsidRPr="00162802" w:rsidRDefault="004A442C" w:rsidP="009B1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A442C" w:rsidRPr="00162802" w:rsidSect="001628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D41"/>
    <w:multiLevelType w:val="hybridMultilevel"/>
    <w:tmpl w:val="BAAC054E"/>
    <w:lvl w:ilvl="0" w:tplc="8F6A6A76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85304F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89F735C"/>
    <w:multiLevelType w:val="hybridMultilevel"/>
    <w:tmpl w:val="ED8C9A10"/>
    <w:lvl w:ilvl="0" w:tplc="CD8E50F6">
      <w:start w:val="9"/>
      <w:numFmt w:val="decimal"/>
      <w:lvlText w:val="%1)"/>
      <w:lvlJc w:val="left"/>
      <w:pPr>
        <w:ind w:left="99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B4622A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0C457726"/>
    <w:multiLevelType w:val="hybridMultilevel"/>
    <w:tmpl w:val="F10E6C08"/>
    <w:lvl w:ilvl="0" w:tplc="2182B9C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55A5218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6" w15:restartNumberingAfterBreak="0">
    <w:nsid w:val="17D1642E"/>
    <w:multiLevelType w:val="hybridMultilevel"/>
    <w:tmpl w:val="A97ECE2A"/>
    <w:lvl w:ilvl="0" w:tplc="C980C5E0">
      <w:start w:val="1"/>
      <w:numFmt w:val="decimal"/>
      <w:lvlText w:val="%1)"/>
      <w:lvlJc w:val="left"/>
      <w:pPr>
        <w:ind w:left="106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93C553C"/>
    <w:multiLevelType w:val="hybridMultilevel"/>
    <w:tmpl w:val="B62C4080"/>
    <w:lvl w:ilvl="0" w:tplc="C40A6B38">
      <w:start w:val="4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B321452"/>
    <w:multiLevelType w:val="hybridMultilevel"/>
    <w:tmpl w:val="19CC0F84"/>
    <w:lvl w:ilvl="0" w:tplc="557E1796">
      <w:start w:val="6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9021A"/>
    <w:multiLevelType w:val="hybridMultilevel"/>
    <w:tmpl w:val="F6EED22A"/>
    <w:lvl w:ilvl="0" w:tplc="2FCE4852">
      <w:start w:val="5"/>
      <w:numFmt w:val="decimal"/>
      <w:lvlText w:val="%1)"/>
      <w:lvlJc w:val="left"/>
      <w:pPr>
        <w:ind w:left="1065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14765A4"/>
    <w:multiLevelType w:val="hybridMultilevel"/>
    <w:tmpl w:val="86920EC0"/>
    <w:lvl w:ilvl="0" w:tplc="9FB0AD94">
      <w:start w:val="5"/>
      <w:numFmt w:val="decimal"/>
      <w:lvlText w:val="%1)"/>
      <w:lvlJc w:val="left"/>
      <w:pPr>
        <w:ind w:left="1211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233011CC"/>
    <w:multiLevelType w:val="hybridMultilevel"/>
    <w:tmpl w:val="5C849266"/>
    <w:lvl w:ilvl="0" w:tplc="D3BA1DD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2" w15:restartNumberingAfterBreak="0">
    <w:nsid w:val="24A46DB4"/>
    <w:multiLevelType w:val="hybridMultilevel"/>
    <w:tmpl w:val="2FFC56F6"/>
    <w:lvl w:ilvl="0" w:tplc="8FAA1A7A">
      <w:start w:val="5"/>
      <w:numFmt w:val="decimal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A170C"/>
    <w:multiLevelType w:val="hybridMultilevel"/>
    <w:tmpl w:val="8A6A9418"/>
    <w:lvl w:ilvl="0" w:tplc="EC762ABE">
      <w:start w:val="1"/>
      <w:numFmt w:val="decimal"/>
      <w:lvlText w:val="%1)"/>
      <w:lvlJc w:val="left"/>
      <w:pPr>
        <w:tabs>
          <w:tab w:val="num" w:pos="1125"/>
        </w:tabs>
        <w:ind w:left="1125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3D2E52DC"/>
    <w:multiLevelType w:val="hybridMultilevel"/>
    <w:tmpl w:val="FF3AF7E4"/>
    <w:lvl w:ilvl="0" w:tplc="30B4C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353DF6"/>
    <w:multiLevelType w:val="hybridMultilevel"/>
    <w:tmpl w:val="9BF455EA"/>
    <w:lvl w:ilvl="0" w:tplc="34AC122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7B98"/>
    <w:multiLevelType w:val="hybridMultilevel"/>
    <w:tmpl w:val="E89A17F8"/>
    <w:lvl w:ilvl="0" w:tplc="C21C2580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3C9"/>
    <w:multiLevelType w:val="hybridMultilevel"/>
    <w:tmpl w:val="743A4D1A"/>
    <w:lvl w:ilvl="0" w:tplc="CBE004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47DD32E2"/>
    <w:multiLevelType w:val="hybridMultilevel"/>
    <w:tmpl w:val="873C8CB0"/>
    <w:lvl w:ilvl="0" w:tplc="5522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1A56E3"/>
    <w:multiLevelType w:val="hybridMultilevel"/>
    <w:tmpl w:val="8CE811D8"/>
    <w:lvl w:ilvl="0" w:tplc="A66282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D0907F3"/>
    <w:multiLevelType w:val="hybridMultilevel"/>
    <w:tmpl w:val="A9D839D4"/>
    <w:lvl w:ilvl="0" w:tplc="B96E35AE">
      <w:start w:val="17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55A4A"/>
    <w:multiLevelType w:val="hybridMultilevel"/>
    <w:tmpl w:val="D03ADA7E"/>
    <w:lvl w:ilvl="0" w:tplc="91D059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5C4B6923"/>
    <w:multiLevelType w:val="hybridMultilevel"/>
    <w:tmpl w:val="A6045A7C"/>
    <w:lvl w:ilvl="0" w:tplc="EBE2E23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636A26FA"/>
    <w:multiLevelType w:val="hybridMultilevel"/>
    <w:tmpl w:val="2D126B18"/>
    <w:lvl w:ilvl="0" w:tplc="52CE0522">
      <w:start w:val="3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6B805741"/>
    <w:multiLevelType w:val="hybridMultilevel"/>
    <w:tmpl w:val="0424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94D51"/>
    <w:multiLevelType w:val="hybridMultilevel"/>
    <w:tmpl w:val="B78AA328"/>
    <w:lvl w:ilvl="0" w:tplc="0F7426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74165000"/>
    <w:multiLevelType w:val="hybridMultilevel"/>
    <w:tmpl w:val="84A89FD6"/>
    <w:lvl w:ilvl="0" w:tplc="9DE4C4EE">
      <w:start w:val="12"/>
      <w:numFmt w:val="decimal"/>
      <w:lvlText w:val="%1)"/>
      <w:lvlJc w:val="left"/>
      <w:pPr>
        <w:ind w:left="37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61FD1"/>
    <w:multiLevelType w:val="hybridMultilevel"/>
    <w:tmpl w:val="74204CD2"/>
    <w:lvl w:ilvl="0" w:tplc="F83219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759475AD"/>
    <w:multiLevelType w:val="hybridMultilevel"/>
    <w:tmpl w:val="7EBC992C"/>
    <w:lvl w:ilvl="0" w:tplc="57A6DF7E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9" w15:restartNumberingAfterBreak="0">
    <w:nsid w:val="772F0821"/>
    <w:multiLevelType w:val="hybridMultilevel"/>
    <w:tmpl w:val="5E14923E"/>
    <w:lvl w:ilvl="0" w:tplc="0CE032EE">
      <w:start w:val="5"/>
      <w:numFmt w:val="decimal"/>
      <w:lvlText w:val="%1)"/>
      <w:lvlJc w:val="left"/>
      <w:pPr>
        <w:ind w:left="135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82336ED"/>
    <w:multiLevelType w:val="hybridMultilevel"/>
    <w:tmpl w:val="A7D05C74"/>
    <w:lvl w:ilvl="0" w:tplc="F63A992C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F58C4"/>
    <w:multiLevelType w:val="hybridMultilevel"/>
    <w:tmpl w:val="F1E69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96194"/>
    <w:multiLevelType w:val="hybridMultilevel"/>
    <w:tmpl w:val="0834F0FE"/>
    <w:lvl w:ilvl="0" w:tplc="D3DAF23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11"/>
  </w:num>
  <w:num w:numId="5">
    <w:abstractNumId w:val="31"/>
  </w:num>
  <w:num w:numId="6">
    <w:abstractNumId w:val="25"/>
  </w:num>
  <w:num w:numId="7">
    <w:abstractNumId w:val="28"/>
  </w:num>
  <w:num w:numId="8">
    <w:abstractNumId w:val="1"/>
  </w:num>
  <w:num w:numId="9">
    <w:abstractNumId w:val="27"/>
  </w:num>
  <w:num w:numId="10">
    <w:abstractNumId w:val="17"/>
  </w:num>
  <w:num w:numId="11">
    <w:abstractNumId w:val="32"/>
  </w:num>
  <w:num w:numId="12">
    <w:abstractNumId w:val="3"/>
  </w:num>
  <w:num w:numId="13">
    <w:abstractNumId w:val="13"/>
  </w:num>
  <w:num w:numId="14">
    <w:abstractNumId w:val="22"/>
  </w:num>
  <w:num w:numId="15">
    <w:abstractNumId w:val="6"/>
  </w:num>
  <w:num w:numId="16">
    <w:abstractNumId w:val="23"/>
  </w:num>
  <w:num w:numId="17">
    <w:abstractNumId w:val="7"/>
  </w:num>
  <w:num w:numId="18">
    <w:abstractNumId w:val="0"/>
  </w:num>
  <w:num w:numId="19">
    <w:abstractNumId w:val="2"/>
  </w:num>
  <w:num w:numId="20">
    <w:abstractNumId w:val="29"/>
  </w:num>
  <w:num w:numId="21">
    <w:abstractNumId w:val="9"/>
  </w:num>
  <w:num w:numId="22">
    <w:abstractNumId w:val="12"/>
  </w:num>
  <w:num w:numId="23">
    <w:abstractNumId w:val="10"/>
  </w:num>
  <w:num w:numId="24">
    <w:abstractNumId w:val="30"/>
  </w:num>
  <w:num w:numId="25">
    <w:abstractNumId w:val="16"/>
  </w:num>
  <w:num w:numId="26">
    <w:abstractNumId w:val="15"/>
  </w:num>
  <w:num w:numId="27">
    <w:abstractNumId w:val="4"/>
  </w:num>
  <w:num w:numId="28">
    <w:abstractNumId w:val="8"/>
  </w:num>
  <w:num w:numId="29">
    <w:abstractNumId w:val="20"/>
  </w:num>
  <w:num w:numId="30">
    <w:abstractNumId w:val="26"/>
  </w:num>
  <w:num w:numId="31">
    <w:abstractNumId w:val="14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30"/>
    <w:rsid w:val="00001C93"/>
    <w:rsid w:val="00010433"/>
    <w:rsid w:val="00015994"/>
    <w:rsid w:val="00016ED7"/>
    <w:rsid w:val="0002462A"/>
    <w:rsid w:val="00027B57"/>
    <w:rsid w:val="00035038"/>
    <w:rsid w:val="000362E7"/>
    <w:rsid w:val="00041CDB"/>
    <w:rsid w:val="00046384"/>
    <w:rsid w:val="0006101D"/>
    <w:rsid w:val="00070D03"/>
    <w:rsid w:val="00073D6C"/>
    <w:rsid w:val="000805C2"/>
    <w:rsid w:val="0008530B"/>
    <w:rsid w:val="00087306"/>
    <w:rsid w:val="00094D40"/>
    <w:rsid w:val="00095134"/>
    <w:rsid w:val="000A24FD"/>
    <w:rsid w:val="000A70FC"/>
    <w:rsid w:val="000B3456"/>
    <w:rsid w:val="000B4CF5"/>
    <w:rsid w:val="000C0200"/>
    <w:rsid w:val="000C2869"/>
    <w:rsid w:val="000C6190"/>
    <w:rsid w:val="000D2038"/>
    <w:rsid w:val="000E597A"/>
    <w:rsid w:val="000F3138"/>
    <w:rsid w:val="00101403"/>
    <w:rsid w:val="00103CF2"/>
    <w:rsid w:val="00106118"/>
    <w:rsid w:val="0011787D"/>
    <w:rsid w:val="00117F45"/>
    <w:rsid w:val="001206AF"/>
    <w:rsid w:val="001269A8"/>
    <w:rsid w:val="00132460"/>
    <w:rsid w:val="00136FC3"/>
    <w:rsid w:val="0015023C"/>
    <w:rsid w:val="00151AD4"/>
    <w:rsid w:val="00162802"/>
    <w:rsid w:val="00164D1C"/>
    <w:rsid w:val="0016638B"/>
    <w:rsid w:val="00173C69"/>
    <w:rsid w:val="00192653"/>
    <w:rsid w:val="001A3505"/>
    <w:rsid w:val="001A7504"/>
    <w:rsid w:val="001B25A8"/>
    <w:rsid w:val="001B2793"/>
    <w:rsid w:val="001C20BB"/>
    <w:rsid w:val="001C6071"/>
    <w:rsid w:val="001D79B7"/>
    <w:rsid w:val="001E042F"/>
    <w:rsid w:val="001E6790"/>
    <w:rsid w:val="001F62B7"/>
    <w:rsid w:val="00203877"/>
    <w:rsid w:val="0020756C"/>
    <w:rsid w:val="00210213"/>
    <w:rsid w:val="002142D5"/>
    <w:rsid w:val="00221A9D"/>
    <w:rsid w:val="00222678"/>
    <w:rsid w:val="00224C4A"/>
    <w:rsid w:val="00231C5C"/>
    <w:rsid w:val="00236144"/>
    <w:rsid w:val="002421F9"/>
    <w:rsid w:val="002525C0"/>
    <w:rsid w:val="00276A04"/>
    <w:rsid w:val="00280530"/>
    <w:rsid w:val="00280D6A"/>
    <w:rsid w:val="00293C7C"/>
    <w:rsid w:val="0029632C"/>
    <w:rsid w:val="002A1AC2"/>
    <w:rsid w:val="002A5BD0"/>
    <w:rsid w:val="002B6C0F"/>
    <w:rsid w:val="002C2C19"/>
    <w:rsid w:val="002C4DF6"/>
    <w:rsid w:val="002E424F"/>
    <w:rsid w:val="002E5DFE"/>
    <w:rsid w:val="002F2FD3"/>
    <w:rsid w:val="002F3759"/>
    <w:rsid w:val="0030694E"/>
    <w:rsid w:val="003103D6"/>
    <w:rsid w:val="00311DBB"/>
    <w:rsid w:val="0031797A"/>
    <w:rsid w:val="00342E16"/>
    <w:rsid w:val="00350B67"/>
    <w:rsid w:val="003574B3"/>
    <w:rsid w:val="00357F68"/>
    <w:rsid w:val="00364505"/>
    <w:rsid w:val="00372C00"/>
    <w:rsid w:val="00381274"/>
    <w:rsid w:val="00397991"/>
    <w:rsid w:val="00397FE4"/>
    <w:rsid w:val="003B49F4"/>
    <w:rsid w:val="003B7430"/>
    <w:rsid w:val="003C2CB3"/>
    <w:rsid w:val="003C3A7C"/>
    <w:rsid w:val="003D3059"/>
    <w:rsid w:val="003F5615"/>
    <w:rsid w:val="00401DF2"/>
    <w:rsid w:val="00404279"/>
    <w:rsid w:val="00404606"/>
    <w:rsid w:val="00417BB7"/>
    <w:rsid w:val="00421158"/>
    <w:rsid w:val="00423D4B"/>
    <w:rsid w:val="00426F64"/>
    <w:rsid w:val="0044571B"/>
    <w:rsid w:val="0045505A"/>
    <w:rsid w:val="00466BCF"/>
    <w:rsid w:val="00471AAF"/>
    <w:rsid w:val="00484F3B"/>
    <w:rsid w:val="00485540"/>
    <w:rsid w:val="004A1C9F"/>
    <w:rsid w:val="004A442C"/>
    <w:rsid w:val="004B358E"/>
    <w:rsid w:val="004B7655"/>
    <w:rsid w:val="004D24DB"/>
    <w:rsid w:val="004E5A89"/>
    <w:rsid w:val="00501718"/>
    <w:rsid w:val="005046CE"/>
    <w:rsid w:val="0050665B"/>
    <w:rsid w:val="00510B08"/>
    <w:rsid w:val="005508FE"/>
    <w:rsid w:val="00550D07"/>
    <w:rsid w:val="00553529"/>
    <w:rsid w:val="005560AA"/>
    <w:rsid w:val="005642D1"/>
    <w:rsid w:val="00571D69"/>
    <w:rsid w:val="005758B1"/>
    <w:rsid w:val="005811BC"/>
    <w:rsid w:val="00583AA7"/>
    <w:rsid w:val="00590007"/>
    <w:rsid w:val="005A35B4"/>
    <w:rsid w:val="005B03BC"/>
    <w:rsid w:val="005C55F4"/>
    <w:rsid w:val="005D2228"/>
    <w:rsid w:val="005D30F3"/>
    <w:rsid w:val="005D3A57"/>
    <w:rsid w:val="005D3FD5"/>
    <w:rsid w:val="00603473"/>
    <w:rsid w:val="00610B8F"/>
    <w:rsid w:val="00614F44"/>
    <w:rsid w:val="00617367"/>
    <w:rsid w:val="006213F1"/>
    <w:rsid w:val="0064084A"/>
    <w:rsid w:val="00646C61"/>
    <w:rsid w:val="006523A3"/>
    <w:rsid w:val="00655AEE"/>
    <w:rsid w:val="00667C9F"/>
    <w:rsid w:val="006711E8"/>
    <w:rsid w:val="006728C4"/>
    <w:rsid w:val="00672E0B"/>
    <w:rsid w:val="0067346C"/>
    <w:rsid w:val="00677FB1"/>
    <w:rsid w:val="00687F3C"/>
    <w:rsid w:val="006934CE"/>
    <w:rsid w:val="006951FC"/>
    <w:rsid w:val="006A6926"/>
    <w:rsid w:val="006B01B6"/>
    <w:rsid w:val="006B182E"/>
    <w:rsid w:val="006B2EA3"/>
    <w:rsid w:val="006B6101"/>
    <w:rsid w:val="006C2703"/>
    <w:rsid w:val="006C5E0F"/>
    <w:rsid w:val="006D4C48"/>
    <w:rsid w:val="006E7A5E"/>
    <w:rsid w:val="00701DF1"/>
    <w:rsid w:val="0072143B"/>
    <w:rsid w:val="00722D8B"/>
    <w:rsid w:val="00730733"/>
    <w:rsid w:val="00737751"/>
    <w:rsid w:val="00737F39"/>
    <w:rsid w:val="00741C3F"/>
    <w:rsid w:val="007453BB"/>
    <w:rsid w:val="00750B43"/>
    <w:rsid w:val="00751403"/>
    <w:rsid w:val="00754381"/>
    <w:rsid w:val="00756F2B"/>
    <w:rsid w:val="00757016"/>
    <w:rsid w:val="0076596D"/>
    <w:rsid w:val="00787726"/>
    <w:rsid w:val="00797E35"/>
    <w:rsid w:val="007A08C3"/>
    <w:rsid w:val="007B01D9"/>
    <w:rsid w:val="007B759C"/>
    <w:rsid w:val="007C4F53"/>
    <w:rsid w:val="007D2842"/>
    <w:rsid w:val="007E13BA"/>
    <w:rsid w:val="007E3DD5"/>
    <w:rsid w:val="007E44A6"/>
    <w:rsid w:val="007F3228"/>
    <w:rsid w:val="007F6252"/>
    <w:rsid w:val="00800731"/>
    <w:rsid w:val="0081616E"/>
    <w:rsid w:val="00825E73"/>
    <w:rsid w:val="00826EEA"/>
    <w:rsid w:val="00834B7E"/>
    <w:rsid w:val="008362F0"/>
    <w:rsid w:val="00844512"/>
    <w:rsid w:val="00846A7D"/>
    <w:rsid w:val="00847243"/>
    <w:rsid w:val="008514FF"/>
    <w:rsid w:val="00852340"/>
    <w:rsid w:val="0086018D"/>
    <w:rsid w:val="008740BB"/>
    <w:rsid w:val="0087440F"/>
    <w:rsid w:val="00876012"/>
    <w:rsid w:val="008874B4"/>
    <w:rsid w:val="00887F6D"/>
    <w:rsid w:val="00894FD2"/>
    <w:rsid w:val="008A2E51"/>
    <w:rsid w:val="008A376D"/>
    <w:rsid w:val="008B0676"/>
    <w:rsid w:val="008C3D2F"/>
    <w:rsid w:val="008D11DA"/>
    <w:rsid w:val="00912D35"/>
    <w:rsid w:val="00916517"/>
    <w:rsid w:val="00920BDB"/>
    <w:rsid w:val="00926E6D"/>
    <w:rsid w:val="009413D9"/>
    <w:rsid w:val="00942147"/>
    <w:rsid w:val="0095500B"/>
    <w:rsid w:val="009617BF"/>
    <w:rsid w:val="00964A33"/>
    <w:rsid w:val="009841BF"/>
    <w:rsid w:val="00993556"/>
    <w:rsid w:val="00994E1E"/>
    <w:rsid w:val="009B1115"/>
    <w:rsid w:val="009B4B2E"/>
    <w:rsid w:val="009C0B8F"/>
    <w:rsid w:val="009E403D"/>
    <w:rsid w:val="009E5227"/>
    <w:rsid w:val="009E7F7E"/>
    <w:rsid w:val="009F291B"/>
    <w:rsid w:val="009F2A1C"/>
    <w:rsid w:val="009F5501"/>
    <w:rsid w:val="009F7116"/>
    <w:rsid w:val="00A055CB"/>
    <w:rsid w:val="00A0565F"/>
    <w:rsid w:val="00A07809"/>
    <w:rsid w:val="00A1070F"/>
    <w:rsid w:val="00A135C0"/>
    <w:rsid w:val="00A21159"/>
    <w:rsid w:val="00A22A63"/>
    <w:rsid w:val="00A23C76"/>
    <w:rsid w:val="00A26009"/>
    <w:rsid w:val="00A37EBB"/>
    <w:rsid w:val="00A5088B"/>
    <w:rsid w:val="00A51BE2"/>
    <w:rsid w:val="00A554B9"/>
    <w:rsid w:val="00A55541"/>
    <w:rsid w:val="00A55A3B"/>
    <w:rsid w:val="00A637F1"/>
    <w:rsid w:val="00A66BDD"/>
    <w:rsid w:val="00A70819"/>
    <w:rsid w:val="00A722EA"/>
    <w:rsid w:val="00A756CE"/>
    <w:rsid w:val="00A92486"/>
    <w:rsid w:val="00AA1460"/>
    <w:rsid w:val="00AA3748"/>
    <w:rsid w:val="00AA438D"/>
    <w:rsid w:val="00AA7D81"/>
    <w:rsid w:val="00AD37CC"/>
    <w:rsid w:val="00AF16E1"/>
    <w:rsid w:val="00AF19FA"/>
    <w:rsid w:val="00AF2B8F"/>
    <w:rsid w:val="00B04510"/>
    <w:rsid w:val="00B04AFD"/>
    <w:rsid w:val="00B0681D"/>
    <w:rsid w:val="00B2387D"/>
    <w:rsid w:val="00B2399C"/>
    <w:rsid w:val="00B24CD7"/>
    <w:rsid w:val="00B34191"/>
    <w:rsid w:val="00B4388F"/>
    <w:rsid w:val="00B4397E"/>
    <w:rsid w:val="00B511FC"/>
    <w:rsid w:val="00B5199F"/>
    <w:rsid w:val="00B61B30"/>
    <w:rsid w:val="00B66337"/>
    <w:rsid w:val="00B715FA"/>
    <w:rsid w:val="00B773EF"/>
    <w:rsid w:val="00B8210E"/>
    <w:rsid w:val="00B83F32"/>
    <w:rsid w:val="00B857A8"/>
    <w:rsid w:val="00B91126"/>
    <w:rsid w:val="00B95FD2"/>
    <w:rsid w:val="00BA4383"/>
    <w:rsid w:val="00BA5740"/>
    <w:rsid w:val="00BB0DAD"/>
    <w:rsid w:val="00BB21F8"/>
    <w:rsid w:val="00BB2782"/>
    <w:rsid w:val="00BB68FB"/>
    <w:rsid w:val="00BD4821"/>
    <w:rsid w:val="00BE7C2A"/>
    <w:rsid w:val="00C077BB"/>
    <w:rsid w:val="00C1048B"/>
    <w:rsid w:val="00C11FCE"/>
    <w:rsid w:val="00C27B35"/>
    <w:rsid w:val="00C46935"/>
    <w:rsid w:val="00C5025F"/>
    <w:rsid w:val="00C51393"/>
    <w:rsid w:val="00C53A8C"/>
    <w:rsid w:val="00C7218A"/>
    <w:rsid w:val="00C77CB6"/>
    <w:rsid w:val="00C856D4"/>
    <w:rsid w:val="00C93633"/>
    <w:rsid w:val="00CB19C4"/>
    <w:rsid w:val="00CB57FF"/>
    <w:rsid w:val="00CC4C06"/>
    <w:rsid w:val="00CF2004"/>
    <w:rsid w:val="00CF24EE"/>
    <w:rsid w:val="00D00D97"/>
    <w:rsid w:val="00D01C44"/>
    <w:rsid w:val="00D1649D"/>
    <w:rsid w:val="00D24935"/>
    <w:rsid w:val="00D26CCD"/>
    <w:rsid w:val="00D36365"/>
    <w:rsid w:val="00D36D6B"/>
    <w:rsid w:val="00D40E1D"/>
    <w:rsid w:val="00D514A6"/>
    <w:rsid w:val="00D52904"/>
    <w:rsid w:val="00D61A6C"/>
    <w:rsid w:val="00D72872"/>
    <w:rsid w:val="00D75AB2"/>
    <w:rsid w:val="00D80863"/>
    <w:rsid w:val="00D8605F"/>
    <w:rsid w:val="00D95249"/>
    <w:rsid w:val="00D97106"/>
    <w:rsid w:val="00DA0103"/>
    <w:rsid w:val="00DA3FEB"/>
    <w:rsid w:val="00DB31EF"/>
    <w:rsid w:val="00DC0488"/>
    <w:rsid w:val="00DC34EB"/>
    <w:rsid w:val="00DC44E1"/>
    <w:rsid w:val="00DC4D26"/>
    <w:rsid w:val="00DC74F1"/>
    <w:rsid w:val="00DD14B8"/>
    <w:rsid w:val="00DD5022"/>
    <w:rsid w:val="00DE3565"/>
    <w:rsid w:val="00DE5C9E"/>
    <w:rsid w:val="00DF00F6"/>
    <w:rsid w:val="00DF1E52"/>
    <w:rsid w:val="00DF70ED"/>
    <w:rsid w:val="00E07BF3"/>
    <w:rsid w:val="00E21476"/>
    <w:rsid w:val="00E308F6"/>
    <w:rsid w:val="00E50B3C"/>
    <w:rsid w:val="00E54F77"/>
    <w:rsid w:val="00E571C5"/>
    <w:rsid w:val="00E712FE"/>
    <w:rsid w:val="00E74169"/>
    <w:rsid w:val="00E90D7A"/>
    <w:rsid w:val="00E920F2"/>
    <w:rsid w:val="00E92A2A"/>
    <w:rsid w:val="00E97F73"/>
    <w:rsid w:val="00EA4D89"/>
    <w:rsid w:val="00EB535B"/>
    <w:rsid w:val="00EC2F1B"/>
    <w:rsid w:val="00ED30B4"/>
    <w:rsid w:val="00ED43FB"/>
    <w:rsid w:val="00ED4453"/>
    <w:rsid w:val="00EE6FFC"/>
    <w:rsid w:val="00EF6647"/>
    <w:rsid w:val="00F07F81"/>
    <w:rsid w:val="00F10204"/>
    <w:rsid w:val="00F30040"/>
    <w:rsid w:val="00F35619"/>
    <w:rsid w:val="00F37C7D"/>
    <w:rsid w:val="00F37EAC"/>
    <w:rsid w:val="00F417F4"/>
    <w:rsid w:val="00F432ED"/>
    <w:rsid w:val="00F50C78"/>
    <w:rsid w:val="00F50F6C"/>
    <w:rsid w:val="00F528B2"/>
    <w:rsid w:val="00F610D8"/>
    <w:rsid w:val="00F6765B"/>
    <w:rsid w:val="00F723E3"/>
    <w:rsid w:val="00F82109"/>
    <w:rsid w:val="00F831BB"/>
    <w:rsid w:val="00F8397C"/>
    <w:rsid w:val="00F92159"/>
    <w:rsid w:val="00F92CA5"/>
    <w:rsid w:val="00F930DA"/>
    <w:rsid w:val="00FA3639"/>
    <w:rsid w:val="00FD430B"/>
    <w:rsid w:val="00FD578D"/>
    <w:rsid w:val="00FD78D3"/>
    <w:rsid w:val="00FE009B"/>
    <w:rsid w:val="00FF23E6"/>
    <w:rsid w:val="00FF2569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AAE"/>
  <w15:docId w15:val="{7FEFBB5D-8CD8-4C66-9FC7-BD18B89C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D97"/>
  </w:style>
  <w:style w:type="paragraph" w:styleId="1">
    <w:name w:val="heading 1"/>
    <w:basedOn w:val="a"/>
    <w:next w:val="a"/>
    <w:link w:val="10"/>
    <w:uiPriority w:val="9"/>
    <w:qFormat/>
    <w:rsid w:val="00750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85234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1C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1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6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Indent 3"/>
    <w:basedOn w:val="a"/>
    <w:link w:val="32"/>
    <w:rsid w:val="006B6101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6B6101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6B610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B6101"/>
  </w:style>
  <w:style w:type="paragraph" w:styleId="33">
    <w:name w:val="Body Text 3"/>
    <w:basedOn w:val="a"/>
    <w:link w:val="34"/>
    <w:uiPriority w:val="99"/>
    <w:semiHidden/>
    <w:unhideWhenUsed/>
    <w:rsid w:val="006B61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B6101"/>
    <w:rPr>
      <w:sz w:val="16"/>
      <w:szCs w:val="16"/>
    </w:rPr>
  </w:style>
  <w:style w:type="paragraph" w:customStyle="1" w:styleId="ConsNormal">
    <w:name w:val="ConsNormal"/>
    <w:rsid w:val="006B610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2">
    <w:name w:val="Body Text 22"/>
    <w:basedOn w:val="a"/>
    <w:rsid w:val="006B610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6B6101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F71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5234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74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D01C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Знак2 Знак Знак Знак"/>
    <w:basedOn w:val="a"/>
    <w:rsid w:val="00173C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01DF1"/>
  </w:style>
  <w:style w:type="paragraph" w:customStyle="1" w:styleId="article">
    <w:name w:val="article"/>
    <w:basedOn w:val="a"/>
    <w:uiPriority w:val="99"/>
    <w:rsid w:val="00701DF1"/>
    <w:pPr>
      <w:spacing w:after="0" w:line="240" w:lineRule="auto"/>
      <w:ind w:firstLine="567"/>
      <w:jc w:val="both"/>
    </w:pPr>
    <w:rPr>
      <w:rFonts w:ascii="Arial" w:eastAsia="Calibri" w:hAnsi="Arial" w:cs="Arial"/>
      <w:sz w:val="26"/>
      <w:szCs w:val="26"/>
    </w:rPr>
  </w:style>
  <w:style w:type="paragraph" w:customStyle="1" w:styleId="text">
    <w:name w:val="text"/>
    <w:basedOn w:val="a"/>
    <w:uiPriority w:val="99"/>
    <w:rsid w:val="00722D8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0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5">
    <w:name w:val="Основной текст (3)_"/>
    <w:basedOn w:val="a0"/>
    <w:link w:val="36"/>
    <w:rsid w:val="008C3D2F"/>
    <w:rPr>
      <w:i/>
      <w:i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C3D2F"/>
    <w:pPr>
      <w:widowControl w:val="0"/>
      <w:shd w:val="clear" w:color="auto" w:fill="FFFFFF"/>
      <w:spacing w:after="0" w:line="298" w:lineRule="exact"/>
      <w:jc w:val="both"/>
    </w:pPr>
    <w:rPr>
      <w:i/>
      <w:i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6A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A692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0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7A9D0-BD16-4DC4-8F2A-2837A811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Представительное Собрание</Company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150</cp:revision>
  <cp:lastPrinted>2019-01-24T11:52:00Z</cp:lastPrinted>
  <dcterms:created xsi:type="dcterms:W3CDTF">2012-07-17T12:07:00Z</dcterms:created>
  <dcterms:modified xsi:type="dcterms:W3CDTF">2019-01-25T06:35:00Z</dcterms:modified>
</cp:coreProperties>
</file>