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095" w:rsidRPr="00B62095" w:rsidRDefault="00B62095" w:rsidP="00B620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0" w:lineRule="atLeast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2095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  <w:r w:rsidRPr="00165CC7">
        <w:rPr>
          <w:rFonts w:ascii="Times New Roman" w:hAnsi="Times New Roman" w:cs="Times New Roman"/>
          <w:b/>
          <w:sz w:val="28"/>
          <w:szCs w:val="28"/>
        </w:rPr>
        <w:t>«</w:t>
      </w:r>
      <w:r w:rsidRPr="00165CC7">
        <w:rPr>
          <w:rFonts w:ascii="Times New Roman" w:hAnsi="Times New Roman" w:cs="Times New Roman"/>
          <w:b/>
          <w:iCs/>
          <w:sz w:val="28"/>
          <w:szCs w:val="28"/>
        </w:rPr>
        <w:t>Направление уведомления о соответствии, либо уведомления  о несоответствии,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</w:r>
      <w:r w:rsidRPr="00165CC7">
        <w:rPr>
          <w:rFonts w:ascii="Times New Roman" w:hAnsi="Times New Roman" w:cs="Times New Roman"/>
          <w:b/>
          <w:sz w:val="28"/>
          <w:szCs w:val="28"/>
        </w:rPr>
        <w:t>»</w:t>
      </w:r>
    </w:p>
    <w:p w:rsidR="00586806" w:rsidRDefault="00586806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2095" w:rsidRPr="00B62095" w:rsidRDefault="00586806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 Конституция  Российской Федерации от 12 декабря 1993 года («Российская газета» от 25.12.1993 № 237);</w:t>
      </w:r>
    </w:p>
    <w:p w:rsidR="00B62095" w:rsidRPr="00B62095" w:rsidRDefault="00586806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 Градостроительный   кодекс Российской Федерации от 29.12.2004 г. № 190-ФЗ («Российская газета» от 30.12.2004 г. № 290), (с изм., внесенными Федеральным законом от 27.07.2010 г. № 226-ФЗ); </w:t>
      </w:r>
    </w:p>
    <w:p w:rsidR="00B62095" w:rsidRPr="00B62095" w:rsidRDefault="00586806" w:rsidP="00B62095">
      <w:pPr>
        <w:pStyle w:val="ConsPlusNormal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-</w:t>
      </w:r>
      <w:r w:rsidR="00B62095" w:rsidRPr="00B6209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Земельный  кодекс Российской Федерации от 25.10.2001  г.    № 136 – ФЗ  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(Собрание  законодательства Российской Федерации, 2001, № 20, ст. 2251,  № 44, ст. 4147; 2006, № 50, ст. 5279, № 52, ч. 1, ст. 5498; 2007, № 21, ст.  2455); </w:t>
      </w:r>
    </w:p>
    <w:p w:rsidR="00B62095" w:rsidRPr="00B62095" w:rsidRDefault="00586806" w:rsidP="00B62095">
      <w:pPr>
        <w:tabs>
          <w:tab w:val="left" w:pos="2268"/>
        </w:tabs>
        <w:ind w:firstLine="567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sz w:val="28"/>
          <w:szCs w:val="28"/>
          <w:lang w:eastAsia="ko-KR"/>
        </w:rPr>
        <w:t>-</w:t>
      </w:r>
      <w:r w:rsidR="00B62095" w:rsidRPr="00B62095">
        <w:rPr>
          <w:rFonts w:ascii="Times New Roman" w:eastAsia="Batang" w:hAnsi="Times New Roman" w:cs="Times New Roman"/>
          <w:sz w:val="28"/>
          <w:szCs w:val="28"/>
          <w:lang w:eastAsia="ko-KR"/>
        </w:rPr>
        <w:t>Жилищный  кодекс  Российской Федерации от 29.12.2004 г.       № 188-ФЗ (первоначальный текст документа опубликован в изданиях: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B62095" w:rsidRPr="00B62095" w:rsidRDefault="00586806" w:rsidP="00B62095">
      <w:pPr>
        <w:tabs>
          <w:tab w:val="left" w:pos="2268"/>
        </w:tabs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eastAsia="Calibri" w:hAnsi="Times New Roman" w:cs="Times New Roman"/>
          <w:sz w:val="28"/>
          <w:szCs w:val="28"/>
        </w:rPr>
        <w:t xml:space="preserve">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B62095" w:rsidRPr="00B62095" w:rsidRDefault="00B62095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62095">
        <w:rPr>
          <w:rFonts w:ascii="Times New Roman" w:hAnsi="Times New Roman" w:cs="Times New Roman"/>
          <w:sz w:val="28"/>
          <w:szCs w:val="28"/>
        </w:rPr>
        <w:t xml:space="preserve"> </w:t>
      </w:r>
      <w:r w:rsidR="00586806">
        <w:rPr>
          <w:rFonts w:ascii="Times New Roman" w:hAnsi="Times New Roman" w:cs="Times New Roman"/>
          <w:sz w:val="28"/>
          <w:szCs w:val="28"/>
        </w:rPr>
        <w:t>-</w:t>
      </w:r>
      <w:r w:rsidRPr="00B62095">
        <w:rPr>
          <w:rFonts w:ascii="Times New Roman" w:hAnsi="Times New Roman" w:cs="Times New Roman"/>
          <w:sz w:val="28"/>
          <w:szCs w:val="28"/>
        </w:rPr>
        <w:t>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B62095" w:rsidRPr="00B62095" w:rsidRDefault="00586806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bCs/>
          <w:sz w:val="28"/>
          <w:szCs w:val="28"/>
        </w:rPr>
        <w:t xml:space="preserve"> Федеральнй  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закон </w:t>
      </w:r>
      <w:r w:rsidR="00B62095" w:rsidRPr="00B62095">
        <w:rPr>
          <w:rFonts w:ascii="Times New Roman" w:hAnsi="Times New Roman" w:cs="Times New Roman"/>
          <w:bCs/>
          <w:sz w:val="28"/>
          <w:szCs w:val="28"/>
        </w:rPr>
        <w:t xml:space="preserve">от 27.07.2006 № 152-ФЗ «О персональных данных» </w:t>
      </w:r>
    </w:p>
    <w:p w:rsidR="00B62095" w:rsidRPr="00B62095" w:rsidRDefault="00B62095" w:rsidP="00B62095">
      <w:pPr>
        <w:tabs>
          <w:tab w:val="left" w:pos="2268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62095">
        <w:rPr>
          <w:rFonts w:ascii="Times New Roman" w:hAnsi="Times New Roman" w:cs="Times New Roman"/>
          <w:bCs/>
          <w:sz w:val="28"/>
          <w:szCs w:val="28"/>
        </w:rPr>
        <w:t>(«Собрание законодательства Российской Федерации»  от 31.07.2006 № 31 (1 ч.), ст. 3451);</w:t>
      </w:r>
    </w:p>
    <w:p w:rsidR="00B62095" w:rsidRDefault="00586806" w:rsidP="00B62095">
      <w:pPr>
        <w:shd w:val="clear" w:color="auto" w:fill="FFFFFF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Федеральный закон  Российской  Федерации от 27.07.2010 г.   № 210-ФЗ «Об организации предоставления государственных и муниципальных услуг»  «Российская  газета» от 30.07.2010 г.              № 168);</w:t>
      </w:r>
    </w:p>
    <w:p w:rsidR="00B62095" w:rsidRPr="00B62095" w:rsidRDefault="00B62095" w:rsidP="00B62095">
      <w:pPr>
        <w:shd w:val="clear" w:color="auto" w:fill="FFFFFF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2AD2"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от 03.08.2018г. №340-ФЗ «О внесении изменений в Градостроительный кодекс Российской Федерации и отдельные законодательные акты Российской Федерации</w:t>
      </w:r>
      <w:r w:rsidR="00586806">
        <w:rPr>
          <w:rFonts w:ascii="Times New Roman" w:hAnsi="Times New Roman" w:cs="Times New Roman"/>
          <w:sz w:val="28"/>
          <w:szCs w:val="28"/>
        </w:rPr>
        <w:t xml:space="preserve"> (Российская газета от 07.08.2018г. №7634(171));</w:t>
      </w:r>
    </w:p>
    <w:p w:rsidR="00B62095" w:rsidRPr="00B62095" w:rsidRDefault="00586806" w:rsidP="00B620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Приказ Минстроя России от 19.09.2018 № 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B62095" w:rsidRPr="00B62095" w:rsidRDefault="00586806" w:rsidP="00B620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Законом Курской области от 31.10.2006г. № 76-ЗКО «О градостроительной деятельности в Курской области» «Курская Правда» от 08.11.2006  № 167); </w:t>
      </w:r>
    </w:p>
    <w:p w:rsidR="00B62095" w:rsidRPr="00B62095" w:rsidRDefault="00586806" w:rsidP="00B62095"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Закон Курской области от 4 января 2003 года № 1-ЗКО «Об административных  правонарушениях  в  Курской  области»,  «Курская  правда» № 143 от 30.11.2013 года);</w:t>
      </w:r>
    </w:p>
    <w:p w:rsidR="00B62095" w:rsidRPr="00B62095" w:rsidRDefault="00586806" w:rsidP="00B62095">
      <w:pPr>
        <w:tabs>
          <w:tab w:val="left" w:pos="2268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095" w:rsidRPr="00B62095">
        <w:rPr>
          <w:rFonts w:ascii="Times New Roman" w:hAnsi="Times New Roman" w:cs="Times New Roman"/>
          <w:sz w:val="28"/>
          <w:szCs w:val="28"/>
        </w:rPr>
        <w:t xml:space="preserve">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B62095" w:rsidRPr="00B30176" w:rsidRDefault="00B62095" w:rsidP="00B62095">
      <w:pPr>
        <w:tabs>
          <w:tab w:val="left" w:pos="993"/>
        </w:tabs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30176">
        <w:rPr>
          <w:rFonts w:ascii="Times New Roman" w:hAnsi="Times New Roman" w:cs="Times New Roman"/>
          <w:sz w:val="28"/>
          <w:szCs w:val="28"/>
        </w:rPr>
        <w:t xml:space="preserve">        -Постановление Администрации Большесолдатского района Курской области от 15.01.2014г. №13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Большесолдатского района Курской области;</w:t>
      </w:r>
    </w:p>
    <w:p w:rsidR="00B62095" w:rsidRPr="00D94002" w:rsidRDefault="00B62095" w:rsidP="00B62095">
      <w:pPr>
        <w:widowControl w:val="0"/>
        <w:autoSpaceDE w:val="0"/>
        <w:autoSpaceDN w:val="0"/>
        <w:adjustRightInd w:val="0"/>
        <w:spacing w:line="240" w:lineRule="auto"/>
        <w:ind w:firstLine="850"/>
        <w:jc w:val="both"/>
        <w:outlineLvl w:val="0"/>
        <w:rPr>
          <w:rFonts w:ascii="Times New Roman" w:hAnsi="Times New Roman"/>
          <w:sz w:val="28"/>
          <w:szCs w:val="28"/>
        </w:rPr>
      </w:pPr>
      <w:r w:rsidRPr="00D9400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94002">
        <w:rPr>
          <w:rFonts w:ascii="Times New Roman" w:hAnsi="Times New Roman"/>
          <w:sz w:val="28"/>
          <w:szCs w:val="28"/>
        </w:rPr>
        <w:t>Постановление Администрации Большесолдатского района Курской области от 25.01.2013г. №34 «Об утверждении Положения об особенностях подачи и рассмотрения жалоб на решения и действия (бездействия) органов Администрации Большесолдатского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B62095" w:rsidRPr="00C07307" w:rsidRDefault="00B62095" w:rsidP="00B62095">
      <w:pPr>
        <w:widowControl w:val="0"/>
        <w:tabs>
          <w:tab w:val="left" w:pos="426"/>
          <w:tab w:val="left" w:pos="993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 xml:space="preserve">- Решение Представительного собрания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Большесолдатского района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Курской области от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17.01.2019г.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1/3-3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>«Об утверждении перечня услуг, которые являются необходимыми и обязательными для предоставления            муниципальных услуг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, в том числе сведений о документах, выдаваемых организациями,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участвующими в предоставлении  муниципальных услуг,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предоставляемых Управлением строительства, ЖКХ и архитектуры Администрации Большесолдатского района Курской области»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; </w:t>
      </w:r>
    </w:p>
    <w:p w:rsidR="00B62095" w:rsidRDefault="00B62095" w:rsidP="00B62095">
      <w:pPr>
        <w:pStyle w:val="a3"/>
        <w:spacing w:line="276" w:lineRule="auto"/>
        <w:ind w:firstLine="561"/>
      </w:pPr>
      <w:r w:rsidRPr="00C07307">
        <w:rPr>
          <w:rFonts w:ascii="Times New Roman" w:eastAsia="Calibri" w:hAnsi="Times New Roman"/>
          <w:sz w:val="28"/>
          <w:szCs w:val="28"/>
        </w:rPr>
        <w:lastRenderedPageBreak/>
        <w:t xml:space="preserve">- Устав муниципального образования </w:t>
      </w:r>
      <w:r>
        <w:rPr>
          <w:rFonts w:ascii="Times New Roman" w:eastAsia="Calibri" w:hAnsi="Times New Roman"/>
          <w:sz w:val="28"/>
          <w:szCs w:val="28"/>
        </w:rPr>
        <w:t xml:space="preserve">муниципальный район </w:t>
      </w:r>
      <w:r w:rsidRPr="00C07307"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Большесолдатский район</w:t>
      </w:r>
      <w:r w:rsidRPr="00C07307">
        <w:rPr>
          <w:rFonts w:ascii="Times New Roman" w:eastAsia="Calibri" w:hAnsi="Times New Roman"/>
          <w:sz w:val="28"/>
          <w:szCs w:val="28"/>
        </w:rPr>
        <w:t xml:space="preserve">» Курской области (принят решением  Представительного собрания </w:t>
      </w:r>
      <w:r>
        <w:rPr>
          <w:rFonts w:ascii="Times New Roman" w:eastAsia="Calibri" w:hAnsi="Times New Roman"/>
          <w:sz w:val="28"/>
          <w:szCs w:val="28"/>
        </w:rPr>
        <w:t>Большесолдатского</w:t>
      </w:r>
      <w:r w:rsidRPr="00C07307"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</w:p>
    <w:p w:rsidR="00B62095" w:rsidRDefault="00B62095" w:rsidP="00B62095">
      <w:pPr>
        <w:pStyle w:val="a3"/>
        <w:spacing w:line="276" w:lineRule="auto"/>
        <w:ind w:firstLine="0"/>
        <w:jc w:val="left"/>
      </w:pPr>
      <w:r w:rsidRPr="00B72A25">
        <w:rPr>
          <w:rFonts w:ascii="Times New Roman" w:hAnsi="Times New Roman"/>
          <w:sz w:val="28"/>
          <w:szCs w:val="28"/>
        </w:rPr>
        <w:t>от 5 декабря 2005 года</w:t>
      </w:r>
      <w:r>
        <w:t xml:space="preserve"> </w:t>
      </w:r>
      <w:r w:rsidRPr="00B72A25">
        <w:rPr>
          <w:rFonts w:ascii="Times New Roman" w:hAnsi="Times New Roman"/>
          <w:sz w:val="28"/>
          <w:szCs w:val="28"/>
        </w:rPr>
        <w:t>№ 11</w:t>
      </w:r>
      <w:r>
        <w:rPr>
          <w:rFonts w:ascii="Times New Roman" w:hAnsi="Times New Roman"/>
          <w:sz w:val="28"/>
          <w:szCs w:val="28"/>
        </w:rPr>
        <w:t>).</w:t>
      </w:r>
    </w:p>
    <w:p w:rsidR="001A0D1B" w:rsidRDefault="001A0D1B"/>
    <w:sectPr w:rsidR="001A0D1B" w:rsidSect="00AC6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62095"/>
    <w:rsid w:val="00055F00"/>
    <w:rsid w:val="001A0D1B"/>
    <w:rsid w:val="00381938"/>
    <w:rsid w:val="00586806"/>
    <w:rsid w:val="00831C61"/>
    <w:rsid w:val="00AC6DEF"/>
    <w:rsid w:val="00B62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620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B62095"/>
    <w:rPr>
      <w:rFonts w:ascii="Arial" w:eastAsia="Times New Roman" w:hAnsi="Arial" w:cs="Arial"/>
      <w:sz w:val="20"/>
      <w:szCs w:val="20"/>
    </w:rPr>
  </w:style>
  <w:style w:type="paragraph" w:styleId="a3">
    <w:name w:val="annotation text"/>
    <w:aliases w:val="!Равноширинный текст документа"/>
    <w:basedOn w:val="a"/>
    <w:link w:val="a4"/>
    <w:semiHidden/>
    <w:rsid w:val="00B62095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4">
    <w:name w:val="Текст примечания Знак"/>
    <w:aliases w:val="!Равноширинный текст документа Знак"/>
    <w:basedOn w:val="a0"/>
    <w:link w:val="a3"/>
    <w:semiHidden/>
    <w:rsid w:val="00B62095"/>
    <w:rPr>
      <w:rFonts w:ascii="Courier" w:eastAsia="Times New Roman" w:hAnsi="Courier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665</Words>
  <Characters>3793</Characters>
  <Application>Microsoft Office Word</Application>
  <DocSecurity>0</DocSecurity>
  <Lines>31</Lines>
  <Paragraphs>8</Paragraphs>
  <ScaleCrop>false</ScaleCrop>
  <Company>Microsoft</Company>
  <LinksUpToDate>false</LinksUpToDate>
  <CharactersWithSpaces>4450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dcterms:created xsi:type="dcterms:W3CDTF">2019-04-12T05:15:00Z</dcterms:created>
  <dcterms:modified xsi:type="dcterms:W3CDTF">2019-04-12T05:15:00Z</dcterms:modified>
</cp:coreProperties>
</file>