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2" w:rsidRPr="001B6372" w:rsidRDefault="001B6372" w:rsidP="001B6372">
      <w:pPr>
        <w:pStyle w:val="35"/>
        <w:tabs>
          <w:tab w:val="left" w:pos="-142"/>
        </w:tabs>
        <w:spacing w:before="0" w:after="0"/>
        <w:ind w:right="-2"/>
        <w:jc w:val="right"/>
        <w:rPr>
          <w:i/>
          <w:sz w:val="28"/>
        </w:rPr>
      </w:pPr>
      <w:r w:rsidRPr="001B6372">
        <w:rPr>
          <w:i/>
          <w:sz w:val="28"/>
        </w:rPr>
        <w:t>ПРОЕКТ</w:t>
      </w:r>
    </w:p>
    <w:p w:rsidR="000605D2" w:rsidRDefault="000605D2" w:rsidP="000605D2">
      <w:pPr>
        <w:pStyle w:val="35"/>
        <w:tabs>
          <w:tab w:val="left" w:pos="-142"/>
        </w:tabs>
        <w:spacing w:before="0" w:after="0"/>
        <w:ind w:right="-568"/>
        <w:rPr>
          <w:sz w:val="28"/>
        </w:rPr>
      </w:pPr>
    </w:p>
    <w:p w:rsid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1B6372"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МЕСТНЫ</w:t>
      </w:r>
      <w:r w:rsidR="001B6372" w:rsidRPr="001B6372">
        <w:rPr>
          <w:rFonts w:ascii="Times New Roman" w:hAnsi="Times New Roman" w:cs="Times New Roman"/>
          <w:b/>
          <w:sz w:val="40"/>
          <w:szCs w:val="40"/>
        </w:rPr>
        <w:t>Е</w:t>
      </w:r>
      <w:r w:rsidRPr="001B6372">
        <w:rPr>
          <w:rFonts w:ascii="Times New Roman" w:hAnsi="Times New Roman" w:cs="Times New Roman"/>
          <w:b/>
          <w:sz w:val="40"/>
          <w:szCs w:val="40"/>
        </w:rPr>
        <w:t xml:space="preserve"> НОРМАТИВ</w:t>
      </w:r>
      <w:r w:rsidR="001B6372" w:rsidRPr="001B6372">
        <w:rPr>
          <w:rFonts w:ascii="Times New Roman" w:hAnsi="Times New Roman" w:cs="Times New Roman"/>
          <w:b/>
          <w:sz w:val="40"/>
          <w:szCs w:val="40"/>
        </w:rPr>
        <w:t>Ы</w:t>
      </w:r>
      <w:r w:rsidRPr="001B6372">
        <w:rPr>
          <w:rFonts w:ascii="Times New Roman" w:hAnsi="Times New Roman" w:cs="Times New Roman"/>
          <w:b/>
          <w:sz w:val="40"/>
          <w:szCs w:val="40"/>
        </w:rPr>
        <w:t xml:space="preserve"> ГРАДОСТРОИТЕЛЬНОГО ПРОЕКТИРОВАНИЯ МУНИЦИПАЛЬНОГО ОБРАЗОВАНИЯ «БОЛЬШЕСОЛДАТСКИЙ СЕЛЬСОВЕТ» БОЛЬШЕСОЛДАТСКОГО РАЙОНА </w:t>
      </w:r>
    </w:p>
    <w:p w:rsidR="00B669A8"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КУРСКОЙ ОБЛАСТИ</w:t>
      </w: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Pr="001B6372" w:rsidRDefault="00566976" w:rsidP="00B669A8">
      <w:pPr>
        <w:pStyle w:val="afc"/>
        <w:ind w:left="0"/>
        <w:jc w:val="center"/>
        <w:rPr>
          <w:rFonts w:ascii="Times New Roman" w:hAnsi="Times New Roman" w:cs="Times New Roman"/>
          <w:b/>
          <w:sz w:val="40"/>
          <w:szCs w:val="40"/>
        </w:rPr>
        <w:sectPr w:rsidR="00566976" w:rsidRPr="001B6372" w:rsidSect="000605D2">
          <w:pgSz w:w="11906" w:h="16838"/>
          <w:pgMar w:top="851" w:right="851" w:bottom="851" w:left="1418" w:header="709" w:footer="709" w:gutter="0"/>
          <w:cols w:space="720"/>
        </w:sectPr>
      </w:pPr>
      <w:r>
        <w:rPr>
          <w:rFonts w:ascii="Times New Roman" w:hAnsi="Times New Roman" w:cs="Times New Roman"/>
          <w:b/>
          <w:sz w:val="40"/>
          <w:szCs w:val="40"/>
        </w:rPr>
        <w:t>2024</w:t>
      </w: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Местные нормативы градостроительного проектирования муниципального образования «Большесолдатский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anchor="8PC0M0" w:history="1">
        <w:hyperlink r:id="rId7"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roofErr w:type="gramEnd"/>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0605D2" w:rsidRPr="000605D2">
        <w:rPr>
          <w:rStyle w:val="FontStyle18"/>
          <w:color w:val="auto"/>
          <w:sz w:val="28"/>
          <w:szCs w:val="28"/>
        </w:rPr>
        <w:t>Большесолдат</w:t>
      </w:r>
      <w:r w:rsidR="000605D2" w:rsidRPr="000605D2">
        <w:rPr>
          <w:rFonts w:ascii="Times New Roman" w:hAnsi="Times New Roman"/>
          <w:color w:val="auto"/>
          <w:sz w:val="28"/>
          <w:szCs w:val="28"/>
        </w:rPr>
        <w:t>ск</w:t>
      </w:r>
      <w:r>
        <w:rPr>
          <w:rFonts w:ascii="Times New Roman" w:hAnsi="Times New Roman"/>
          <w:color w:val="auto"/>
          <w:sz w:val="28"/>
          <w:szCs w:val="28"/>
        </w:rPr>
        <w:t>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8"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9" w:anchor="dst101834" w:history="1">
        <w:r w:rsidRPr="000605D2">
          <w:rPr>
            <w:rStyle w:val="a3"/>
            <w:rFonts w:ascii="Times New Roman" w:hAnsi="Times New Roman" w:cs="Times New Roman"/>
            <w:color w:val="1A0DAB"/>
            <w:sz w:val="28"/>
            <w:szCs w:val="28"/>
          </w:rPr>
          <w:t xml:space="preserve">частями </w:t>
        </w:r>
      </w:hyperlink>
      <w:hyperlink r:id="rId10"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1"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а)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1) в области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w:t>
      </w:r>
      <w:r w:rsidRPr="000605D2">
        <w:rPr>
          <w:rFonts w:ascii="Times New Roman" w:hAnsi="Times New Roman" w:cs="Times New Roman"/>
          <w:sz w:val="28"/>
          <w:szCs w:val="28"/>
        </w:rPr>
        <w:lastRenderedPageBreak/>
        <w:t xml:space="preserve">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3 847 человек, в том числе </w:t>
      </w:r>
      <w:proofErr w:type="gramStart"/>
      <w:r w:rsidR="000605D2" w:rsidRPr="000605D2">
        <w:rPr>
          <w:sz w:val="28"/>
          <w:szCs w:val="28"/>
        </w:rPr>
        <w:t>сельское</w:t>
      </w:r>
      <w:proofErr w:type="gramEnd"/>
      <w:r w:rsidR="000605D2" w:rsidRPr="000605D2">
        <w:rPr>
          <w:sz w:val="28"/>
          <w:szCs w:val="28"/>
        </w:rPr>
        <w:t xml:space="preserve"> – 3 847человек.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w:t>
      </w:r>
      <w:proofErr w:type="spellStart"/>
      <w:r w:rsidRPr="000605D2">
        <w:rPr>
          <w:sz w:val="28"/>
          <w:szCs w:val="28"/>
        </w:rPr>
        <w:t>Ростехинвентаризация-Федеральное</w:t>
      </w:r>
      <w:proofErr w:type="spellEnd"/>
      <w:r w:rsidRPr="000605D2">
        <w:rPr>
          <w:sz w:val="28"/>
          <w:szCs w:val="28"/>
        </w:rPr>
        <w:t xml:space="preserve"> БТИ» выполнены кадастровые работы по установлению границ муниципального образования «Большесолдатский сельсовет» Большесолдатского района Курской области.   Большесолдатский сельсовет занимает площадь 174,093 км</w:t>
      </w:r>
      <w:proofErr w:type="gramStart"/>
      <w:r w:rsidRPr="000605D2">
        <w:rPr>
          <w:sz w:val="28"/>
          <w:szCs w:val="28"/>
          <w:vertAlign w:val="superscript"/>
        </w:rPr>
        <w:t>2</w:t>
      </w:r>
      <w:proofErr w:type="gramEnd"/>
      <w:r w:rsidRPr="000605D2">
        <w:rPr>
          <w:sz w:val="28"/>
          <w:szCs w:val="28"/>
        </w:rPr>
        <w:t>, что составляет 21,5% от территории района. В сельсовете проживает около 37,6% общей численности населения района, плотность населения по среднегодовой численности 2023 года - 22,1 чел./км</w:t>
      </w:r>
      <w:proofErr w:type="gramStart"/>
      <w:r w:rsidRPr="000605D2">
        <w:rPr>
          <w:sz w:val="28"/>
          <w:szCs w:val="28"/>
          <w:vertAlign w:val="superscript"/>
        </w:rPr>
        <w:t>2</w:t>
      </w:r>
      <w:proofErr w:type="gramEnd"/>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Pr="000605D2">
        <w:rPr>
          <w:b/>
          <w:sz w:val="28"/>
          <w:szCs w:val="28"/>
        </w:rPr>
        <w:t>Большесолдатск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0605D2" w:rsidRPr="000605D2" w:rsidRDefault="000605D2" w:rsidP="000605D2">
      <w:pPr>
        <w:pStyle w:val="a7"/>
        <w:keepLines w:val="0"/>
        <w:tabs>
          <w:tab w:val="left" w:pos="-142"/>
        </w:tabs>
        <w:suppressAutoHyphens/>
        <w:spacing w:before="0" w:line="20" w:lineRule="atLeast"/>
        <w:contextualSpacing/>
        <w:jc w:val="both"/>
        <w:rPr>
          <w:rFonts w:ascii="Times New Roman" w:hAnsi="Times New Roman"/>
          <w:color w:val="auto"/>
          <w:sz w:val="28"/>
          <w:szCs w:val="28"/>
          <w:lang w:eastAsia="en-US"/>
        </w:rPr>
      </w:pPr>
      <w:r w:rsidRPr="000605D2">
        <w:rPr>
          <w:rFonts w:ascii="Times New Roman" w:hAnsi="Times New Roman"/>
          <w:color w:val="auto"/>
          <w:sz w:val="28"/>
          <w:szCs w:val="28"/>
        </w:rPr>
        <w:tab/>
        <w:t xml:space="preserve">Большесолдатский сельсовет входит в состав Большесолдатского района Курской области и расположен в его западной части. </w:t>
      </w:r>
      <w:r w:rsidRPr="000605D2">
        <w:rPr>
          <w:rFonts w:ascii="Times New Roman" w:hAnsi="Times New Roman"/>
          <w:color w:val="auto"/>
          <w:sz w:val="28"/>
          <w:szCs w:val="28"/>
          <w:lang w:eastAsia="en-US"/>
        </w:rPr>
        <w:t>Утвержден в статусе муниципального образования Законом Курской области № 26-ЗКО от 26.04.2010 г.</w:t>
      </w:r>
    </w:p>
    <w:p w:rsidR="000605D2" w:rsidRPr="000605D2" w:rsidRDefault="000605D2" w:rsidP="000605D2">
      <w:pPr>
        <w:tabs>
          <w:tab w:val="left" w:pos="-142"/>
        </w:tabs>
        <w:suppressAutoHyphen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 xml:space="preserve">В состав Большесолдатского сельсовета входят 15 населенных пунктов. Административным центром муниципального образования является село Большое Солдатское.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Большесолдатского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P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tbl>
      <w:tblPr>
        <w:tblW w:w="4945" w:type="pct"/>
        <w:tblInd w:w="108" w:type="dxa"/>
        <w:tblLook w:val="04A0"/>
      </w:tblPr>
      <w:tblGrid>
        <w:gridCol w:w="526"/>
        <w:gridCol w:w="4060"/>
        <w:gridCol w:w="1844"/>
        <w:gridCol w:w="3315"/>
      </w:tblGrid>
      <w:tr w:rsidR="000605D2" w:rsidRPr="000605D2" w:rsidTr="00201D6B">
        <w:trPr>
          <w:trHeight w:val="20"/>
        </w:trPr>
        <w:tc>
          <w:tcPr>
            <w:tcW w:w="270" w:type="pct"/>
            <w:vMerge w:val="restart"/>
            <w:tcBorders>
              <w:top w:val="single" w:sz="4" w:space="0" w:color="auto"/>
              <w:left w:val="single" w:sz="4" w:space="0" w:color="auto"/>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A45830">
            <w:pPr>
              <w:tabs>
                <w:tab w:val="left" w:pos="-142"/>
              </w:tabs>
              <w:spacing w:line="20" w:lineRule="atLeast"/>
              <w:ind w:right="-144"/>
              <w:jc w:val="center"/>
              <w:rPr>
                <w:rFonts w:ascii="Times New Roman" w:hAnsi="Times New Roman" w:cs="Times New Roman"/>
                <w:b/>
              </w:rPr>
            </w:pPr>
            <w:proofErr w:type="spellStart"/>
            <w:proofErr w:type="gramStart"/>
            <w:r w:rsidRPr="000605D2">
              <w:rPr>
                <w:rFonts w:ascii="Times New Roman" w:hAnsi="Times New Roman" w:cs="Times New Roman"/>
                <w:b/>
              </w:rPr>
              <w:t>п</w:t>
            </w:r>
            <w:proofErr w:type="spellEnd"/>
            <w:proofErr w:type="gramEnd"/>
            <w:r w:rsidRPr="000605D2">
              <w:rPr>
                <w:rFonts w:ascii="Times New Roman" w:hAnsi="Times New Roman" w:cs="Times New Roman"/>
                <w:b/>
              </w:rPr>
              <w:t>/</w:t>
            </w:r>
            <w:proofErr w:type="spellStart"/>
            <w:r w:rsidRPr="000605D2">
              <w:rPr>
                <w:rFonts w:ascii="Times New Roman" w:hAnsi="Times New Roman" w:cs="Times New Roman"/>
                <w:b/>
              </w:rPr>
              <w:t>п</w:t>
            </w:r>
            <w:proofErr w:type="spellEnd"/>
          </w:p>
        </w:tc>
        <w:tc>
          <w:tcPr>
            <w:tcW w:w="2083" w:type="pct"/>
            <w:vMerge w:val="restart"/>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Наименование населенного пункта</w:t>
            </w:r>
          </w:p>
        </w:tc>
        <w:tc>
          <w:tcPr>
            <w:tcW w:w="2647" w:type="pct"/>
            <w:gridSpan w:val="2"/>
            <w:tcBorders>
              <w:top w:val="single" w:sz="4" w:space="0" w:color="auto"/>
              <w:left w:val="nil"/>
              <w:bottom w:val="single" w:sz="4" w:space="0" w:color="auto"/>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Удаленность (</w:t>
            </w:r>
            <w:proofErr w:type="gramStart"/>
            <w:r w:rsidRPr="000605D2">
              <w:rPr>
                <w:rFonts w:ascii="Times New Roman" w:hAnsi="Times New Roman" w:cs="Times New Roman"/>
                <w:b/>
              </w:rPr>
              <w:t>км</w:t>
            </w:r>
            <w:proofErr w:type="gramEnd"/>
            <w:r w:rsidRPr="000605D2">
              <w:rPr>
                <w:rFonts w:ascii="Times New Roman" w:hAnsi="Times New Roman" w:cs="Times New Roman"/>
                <w:b/>
              </w:rPr>
              <w:t>.)</w:t>
            </w:r>
          </w:p>
        </w:tc>
      </w:tr>
      <w:tr w:rsidR="000605D2" w:rsidRPr="000605D2" w:rsidTr="00201D6B">
        <w:trPr>
          <w:trHeight w:val="20"/>
        </w:trPr>
        <w:tc>
          <w:tcPr>
            <w:tcW w:w="270" w:type="pct"/>
            <w:vMerge/>
            <w:tcBorders>
              <w:top w:val="single" w:sz="4" w:space="0" w:color="auto"/>
              <w:left w:val="single" w:sz="4" w:space="0" w:color="auto"/>
              <w:bottom w:val="nil"/>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946" w:type="pct"/>
            <w:tcBorders>
              <w:top w:val="nil"/>
              <w:left w:val="nil"/>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от районного центра</w:t>
            </w:r>
          </w:p>
        </w:tc>
        <w:tc>
          <w:tcPr>
            <w:tcW w:w="1701" w:type="pct"/>
            <w:tcBorders>
              <w:top w:val="nil"/>
              <w:left w:val="nil"/>
              <w:bottom w:val="nil"/>
              <w:right w:val="single" w:sz="4" w:space="0" w:color="auto"/>
            </w:tcBorders>
            <w:vAlign w:val="center"/>
            <w:hideMark/>
          </w:tcPr>
          <w:p w:rsidR="000605D2" w:rsidRPr="000605D2" w:rsidRDefault="000605D2" w:rsidP="00A45830">
            <w:pPr>
              <w:tabs>
                <w:tab w:val="left" w:pos="-142"/>
              </w:tabs>
              <w:spacing w:line="20" w:lineRule="atLeast"/>
              <w:ind w:right="-144"/>
              <w:jc w:val="center"/>
              <w:rPr>
                <w:rFonts w:ascii="Times New Roman" w:hAnsi="Times New Roman" w:cs="Times New Roman"/>
                <w:b/>
              </w:rPr>
            </w:pPr>
            <w:r w:rsidRPr="000605D2">
              <w:rPr>
                <w:rFonts w:ascii="Times New Roman" w:hAnsi="Times New Roman" w:cs="Times New Roman"/>
                <w:b/>
              </w:rPr>
              <w:t>от центра муниципального образования</w:t>
            </w:r>
          </w:p>
        </w:tc>
      </w:tr>
      <w:tr w:rsidR="000605D2" w:rsidRPr="000605D2" w:rsidTr="00201D6B">
        <w:trPr>
          <w:trHeight w:val="20"/>
        </w:trPr>
        <w:tc>
          <w:tcPr>
            <w:tcW w:w="270"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c>
          <w:tcPr>
            <w:tcW w:w="2083"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с. Большое Солдатское</w:t>
            </w:r>
          </w:p>
        </w:tc>
        <w:tc>
          <w:tcPr>
            <w:tcW w:w="946" w:type="pct"/>
            <w:tcBorders>
              <w:top w:val="single" w:sz="4" w:space="0" w:color="auto"/>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w:t>
            </w:r>
          </w:p>
        </w:tc>
        <w:tc>
          <w:tcPr>
            <w:tcW w:w="1701" w:type="pct"/>
            <w:tcBorders>
              <w:top w:val="single" w:sz="4" w:space="0" w:color="auto"/>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 </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2</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с. Розгребли</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3</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 Новосотницкий</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4</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с. Махов Колодезь</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 xml:space="preserve">х. </w:t>
            </w:r>
            <w:proofErr w:type="spellStart"/>
            <w:r w:rsidRPr="000605D2">
              <w:rPr>
                <w:rFonts w:ascii="Times New Roman" w:hAnsi="Times New Roman" w:cs="Times New Roman"/>
              </w:rPr>
              <w:t>Бердин</w:t>
            </w:r>
            <w:proofErr w:type="spellEnd"/>
            <w:r w:rsidRPr="000605D2">
              <w:rPr>
                <w:rFonts w:ascii="Times New Roman" w:hAnsi="Times New Roman" w:cs="Times New Roman"/>
              </w:rPr>
              <w:t xml:space="preserve">,   </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6</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Ржава</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7</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 xml:space="preserve">д. </w:t>
            </w:r>
            <w:proofErr w:type="spellStart"/>
            <w:r w:rsidRPr="000605D2">
              <w:rPr>
                <w:rFonts w:ascii="Times New Roman" w:hAnsi="Times New Roman" w:cs="Times New Roman"/>
              </w:rPr>
              <w:t>Бочанка</w:t>
            </w:r>
            <w:proofErr w:type="spellEnd"/>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 xml:space="preserve">д. </w:t>
            </w:r>
            <w:proofErr w:type="spellStart"/>
            <w:r w:rsidRPr="000605D2">
              <w:rPr>
                <w:rFonts w:ascii="Times New Roman" w:hAnsi="Times New Roman" w:cs="Times New Roman"/>
              </w:rPr>
              <w:t>Щербачевка</w:t>
            </w:r>
            <w:proofErr w:type="spellEnd"/>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9</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Первомайская</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5</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пос. Кукуй</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Растворово</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12</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Красный Клин</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13</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д. Нижняя    Паровая</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10</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14</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 Ямская Степь</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8</w:t>
            </w:r>
          </w:p>
        </w:tc>
      </w:tr>
      <w:tr w:rsidR="000605D2" w:rsidRPr="000605D2" w:rsidTr="00201D6B">
        <w:trPr>
          <w:trHeight w:val="20"/>
        </w:trPr>
        <w:tc>
          <w:tcPr>
            <w:tcW w:w="270"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15</w:t>
            </w:r>
          </w:p>
        </w:tc>
        <w:tc>
          <w:tcPr>
            <w:tcW w:w="2083"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ind w:right="-144"/>
              <w:rPr>
                <w:rFonts w:ascii="Times New Roman" w:hAnsi="Times New Roman" w:cs="Times New Roman"/>
              </w:rPr>
            </w:pPr>
            <w:r w:rsidRPr="000605D2">
              <w:rPr>
                <w:rFonts w:ascii="Times New Roman" w:hAnsi="Times New Roman" w:cs="Times New Roman"/>
              </w:rPr>
              <w:t>п. Нечаев</w:t>
            </w:r>
          </w:p>
        </w:tc>
        <w:tc>
          <w:tcPr>
            <w:tcW w:w="946"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c>
          <w:tcPr>
            <w:tcW w:w="1701" w:type="pct"/>
            <w:tcBorders>
              <w:top w:val="nil"/>
              <w:left w:val="nil"/>
              <w:bottom w:val="single" w:sz="4" w:space="0" w:color="auto"/>
              <w:right w:val="single" w:sz="4" w:space="0" w:color="auto"/>
            </w:tcBorders>
            <w:hideMark/>
          </w:tcPr>
          <w:p w:rsidR="000605D2" w:rsidRPr="000605D2" w:rsidRDefault="000605D2" w:rsidP="00A45830">
            <w:pPr>
              <w:tabs>
                <w:tab w:val="left" w:pos="-142"/>
              </w:tabs>
              <w:spacing w:line="20" w:lineRule="atLeast"/>
              <w:ind w:right="-144"/>
              <w:jc w:val="center"/>
              <w:rPr>
                <w:rFonts w:ascii="Times New Roman" w:hAnsi="Times New Roman" w:cs="Times New Roman"/>
              </w:rPr>
            </w:pPr>
            <w:r w:rsidRPr="000605D2">
              <w:rPr>
                <w:rFonts w:ascii="Times New Roman" w:hAnsi="Times New Roman" w:cs="Times New Roman"/>
              </w:rPr>
              <w:t>11</w:t>
            </w:r>
          </w:p>
        </w:tc>
      </w:tr>
    </w:tbl>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0605D2">
      <w:pPr>
        <w:pStyle w:val="Default"/>
        <w:tabs>
          <w:tab w:val="left" w:pos="-142"/>
        </w:tabs>
        <w:spacing w:before="120" w:after="120" w:line="20" w:lineRule="atLeast"/>
        <w:ind w:right="-144"/>
        <w:jc w:val="center"/>
        <w:rPr>
          <w:b/>
          <w:color w:val="auto"/>
          <w:sz w:val="28"/>
          <w:szCs w:val="28"/>
        </w:rPr>
      </w:pPr>
    </w:p>
    <w:p w:rsidR="00201D6B"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681B33" w:rsidRDefault="00681B33" w:rsidP="00681B33">
      <w:pPr>
        <w:pStyle w:val="a7"/>
        <w:keepLines w:val="0"/>
        <w:tabs>
          <w:tab w:val="left" w:pos="-142"/>
        </w:tabs>
        <w:spacing w:before="100" w:after="100" w:line="20" w:lineRule="atLeast"/>
        <w:ind w:right="-144" w:firstLine="708"/>
        <w:jc w:val="both"/>
        <w:rPr>
          <w:b/>
          <w:color w:val="auto"/>
          <w:sz w:val="28"/>
          <w:szCs w:val="28"/>
        </w:rPr>
      </w:pPr>
      <w:r w:rsidRPr="00201D6B">
        <w:rPr>
          <w:rFonts w:ascii="Times New Roman" w:eastAsia="Calibri" w:hAnsi="Times New Roman"/>
          <w:bCs/>
          <w:color w:val="auto"/>
          <w:sz w:val="28"/>
          <w:szCs w:val="28"/>
          <w:lang w:eastAsia="en-US"/>
        </w:rPr>
        <w:t>Границы муниципального образования «Большесолдатский сельсовет» Большесолдатского района Курской области.</w:t>
      </w:r>
    </w:p>
    <w:p w:rsidR="000605D2" w:rsidRPr="000605D2" w:rsidRDefault="000605D2" w:rsidP="000605D2">
      <w:pPr>
        <w:pStyle w:val="Default"/>
        <w:tabs>
          <w:tab w:val="left" w:pos="-142"/>
        </w:tabs>
        <w:spacing w:before="120" w:after="120" w:line="20" w:lineRule="atLeast"/>
        <w:ind w:right="-144"/>
        <w:jc w:val="center"/>
        <w:rPr>
          <w:rFonts w:eastAsia="Calibri"/>
          <w:b/>
          <w:bCs/>
          <w:color w:val="auto"/>
          <w:sz w:val="28"/>
          <w:szCs w:val="28"/>
        </w:rPr>
      </w:pPr>
      <w:r w:rsidRPr="000605D2">
        <w:rPr>
          <w:noProof/>
          <w:color w:val="auto"/>
          <w:sz w:val="28"/>
          <w:szCs w:val="28"/>
          <w:lang w:eastAsia="ru-RU"/>
        </w:rPr>
        <w:drawing>
          <wp:inline distT="0" distB="0" distL="0" distR="0">
            <wp:extent cx="5943600" cy="4829175"/>
            <wp:effectExtent l="19050" t="19050" r="19050" b="28575"/>
            <wp:docPr id="2" name="Рисунок 1" descr="Картинка границ Большесолдат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а границ Большесолдатского сс"/>
                    <pic:cNvPicPr>
                      <a:picLocks noChangeAspect="1" noChangeArrowheads="1"/>
                    </pic:cNvPicPr>
                  </pic:nvPicPr>
                  <pic:blipFill>
                    <a:blip r:embed="rId12"/>
                    <a:srcRect/>
                    <a:stretch>
                      <a:fillRect/>
                    </a:stretch>
                  </pic:blipFill>
                  <pic:spPr bwMode="auto">
                    <a:xfrm>
                      <a:off x="0" y="0"/>
                      <a:ext cx="5943600" cy="4829175"/>
                    </a:xfrm>
                    <a:prstGeom prst="rect">
                      <a:avLst/>
                    </a:prstGeom>
                    <a:noFill/>
                    <a:ln w="9525" cmpd="sng">
                      <a:solidFill>
                        <a:srgbClr val="5B9BD5"/>
                      </a:solidFill>
                      <a:miter lim="800000"/>
                      <a:headEnd/>
                      <a:tailEnd/>
                    </a:ln>
                    <a:effectLst/>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По схематической карте климатического районирования для строительства на территории России Большесолдатский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Большесолдатский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Таблица 2. Среднемесячная температура в Большесолдатском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lastRenderedPageBreak/>
        <w:tab/>
        <w:t xml:space="preserve">Изменение температуры воздуха летом и зимой идет постепенно, </w:t>
      </w:r>
      <w:proofErr w:type="gramStart"/>
      <w:r w:rsidRPr="000605D2">
        <w:rPr>
          <w:rFonts w:ascii="Times New Roman" w:hAnsi="Times New Roman" w:cs="Times New Roman"/>
          <w:bCs/>
          <w:sz w:val="28"/>
          <w:szCs w:val="28"/>
        </w:rPr>
        <w:t>причем</w:t>
      </w:r>
      <w:proofErr w:type="gramEnd"/>
      <w:r w:rsidRPr="000605D2">
        <w:rPr>
          <w:rFonts w:ascii="Times New Roman" w:hAnsi="Times New Roman" w:cs="Times New Roman"/>
          <w:bCs/>
          <w:sz w:val="28"/>
          <w:szCs w:val="28"/>
        </w:rPr>
        <w:t xml:space="preserve">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Таблица 3. Среднемесячное количество осадков в Большесолдатском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1.2 Социально-демографический состав и плотность населения на территории Большесолдатского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Большесолдатский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w:t>
      </w:r>
      <w:proofErr w:type="spellStart"/>
      <w:r w:rsidRPr="000605D2">
        <w:rPr>
          <w:rFonts w:ascii="Times New Roman" w:hAnsi="Times New Roman" w:cs="Times New Roman"/>
          <w:sz w:val="28"/>
          <w:szCs w:val="28"/>
        </w:rPr>
        <w:t>внутрирегиональных</w:t>
      </w:r>
      <w:proofErr w:type="spellEnd"/>
      <w:r w:rsidRPr="000605D2">
        <w:rPr>
          <w:rFonts w:ascii="Times New Roman" w:hAnsi="Times New Roman" w:cs="Times New Roman"/>
          <w:sz w:val="28"/>
          <w:szCs w:val="28"/>
        </w:rPr>
        <w:t xml:space="preserve">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r>
      <w:proofErr w:type="gramStart"/>
      <w:r w:rsidRPr="000605D2">
        <w:rPr>
          <w:rFonts w:ascii="Times New Roman" w:hAnsi="Times New Roman" w:cs="Times New Roman"/>
          <w:sz w:val="28"/>
          <w:szCs w:val="28"/>
        </w:rPr>
        <w:t>Основными характеристиками современной демографической ситуации в сельсовете являются следующие:</w:t>
      </w:r>
      <w:proofErr w:type="gramEnd"/>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Большесолдатского сельсовета.</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Для Большесолдатского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Большесолдатском сельсовете 3847 человек или 37,6 % жителей Большесолдатского района. Средний состав семьи – </w:t>
      </w:r>
      <w:r w:rsidR="00AC0CAB">
        <w:rPr>
          <w:rFonts w:ascii="Times New Roman" w:hAnsi="Times New Roman" w:cs="Times New Roman"/>
          <w:sz w:val="28"/>
          <w:szCs w:val="28"/>
        </w:rPr>
        <w:t>2,4</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0605D2" w:rsidRPr="000605D2" w:rsidRDefault="000605D2" w:rsidP="000605D2">
      <w:pPr>
        <w:pStyle w:val="a7"/>
        <w:keepLines w:val="0"/>
        <w:tabs>
          <w:tab w:val="left" w:pos="-142"/>
        </w:tabs>
        <w:spacing w:before="0" w:line="20" w:lineRule="atLeast"/>
        <w:contextualSpacing/>
        <w:jc w:val="both"/>
        <w:rPr>
          <w:rFonts w:ascii="Times New Roman" w:hAnsi="Times New Roman"/>
          <w:b/>
          <w:color w:val="auto"/>
          <w:sz w:val="24"/>
          <w:szCs w:val="24"/>
          <w:lang w:eastAsia="en-US"/>
        </w:rPr>
      </w:pPr>
      <w:r w:rsidRPr="000605D2">
        <w:rPr>
          <w:rFonts w:ascii="Times New Roman" w:hAnsi="Times New Roman"/>
          <w:b/>
          <w:bCs/>
          <w:color w:val="auto"/>
          <w:sz w:val="24"/>
          <w:szCs w:val="24"/>
          <w:lang w:eastAsia="en-US"/>
        </w:rPr>
        <w:lastRenderedPageBreak/>
        <w:t xml:space="preserve">Таблица 4. Численность населения в границах </w:t>
      </w:r>
      <w:r w:rsidRPr="000605D2">
        <w:rPr>
          <w:rFonts w:ascii="Times New Roman" w:hAnsi="Times New Roman"/>
          <w:b/>
          <w:color w:val="auto"/>
          <w:sz w:val="24"/>
          <w:szCs w:val="24"/>
          <w:lang w:eastAsia="en-US"/>
        </w:rPr>
        <w:t>Большесолдатского сельсовета</w:t>
      </w:r>
      <w:r w:rsidRPr="000605D2">
        <w:rPr>
          <w:rFonts w:ascii="Times New Roman" w:hAnsi="Times New Roman"/>
          <w:b/>
          <w:bCs/>
          <w:color w:val="auto"/>
          <w:sz w:val="24"/>
          <w:szCs w:val="24"/>
          <w:lang w:eastAsia="en-US"/>
        </w:rPr>
        <w:t xml:space="preserve"> на 01.01.2023года</w:t>
      </w:r>
    </w:p>
    <w:tbl>
      <w:tblPr>
        <w:tblW w:w="4891" w:type="pct"/>
        <w:tblInd w:w="108" w:type="dxa"/>
        <w:tblLook w:val="04A0"/>
      </w:tblPr>
      <w:tblGrid>
        <w:gridCol w:w="532"/>
        <w:gridCol w:w="4273"/>
        <w:gridCol w:w="1795"/>
        <w:gridCol w:w="3038"/>
      </w:tblGrid>
      <w:tr w:rsidR="000605D2" w:rsidRPr="000605D2" w:rsidTr="00DF7C99">
        <w:trPr>
          <w:trHeight w:val="469"/>
        </w:trPr>
        <w:tc>
          <w:tcPr>
            <w:tcW w:w="275" w:type="pct"/>
            <w:vMerge w:val="restart"/>
            <w:tcBorders>
              <w:top w:val="single" w:sz="4" w:space="0" w:color="auto"/>
              <w:left w:val="single" w:sz="4" w:space="0" w:color="auto"/>
              <w:bottom w:val="nil"/>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A45830">
            <w:pPr>
              <w:tabs>
                <w:tab w:val="left" w:pos="-142"/>
              </w:tabs>
              <w:spacing w:line="20" w:lineRule="atLeast"/>
              <w:jc w:val="center"/>
              <w:rPr>
                <w:rFonts w:ascii="Times New Roman" w:hAnsi="Times New Roman" w:cs="Times New Roman"/>
                <w:b/>
              </w:rPr>
            </w:pPr>
            <w:proofErr w:type="spellStart"/>
            <w:proofErr w:type="gramStart"/>
            <w:r w:rsidRPr="000605D2">
              <w:rPr>
                <w:rFonts w:ascii="Times New Roman" w:hAnsi="Times New Roman" w:cs="Times New Roman"/>
                <w:b/>
              </w:rPr>
              <w:t>п</w:t>
            </w:r>
            <w:proofErr w:type="spellEnd"/>
            <w:proofErr w:type="gramEnd"/>
            <w:r w:rsidRPr="000605D2">
              <w:rPr>
                <w:rFonts w:ascii="Times New Roman" w:hAnsi="Times New Roman" w:cs="Times New Roman"/>
                <w:b/>
              </w:rPr>
              <w:t>/</w:t>
            </w:r>
            <w:proofErr w:type="spellStart"/>
            <w:r w:rsidRPr="000605D2">
              <w:rPr>
                <w:rFonts w:ascii="Times New Roman" w:hAnsi="Times New Roman" w:cs="Times New Roman"/>
                <w:b/>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Наименование населенного пункта</w:t>
            </w:r>
          </w:p>
        </w:tc>
        <w:tc>
          <w:tcPr>
            <w:tcW w:w="931" w:type="pct"/>
            <w:vMerge w:val="restar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Число дворов</w:t>
            </w:r>
          </w:p>
        </w:tc>
        <w:tc>
          <w:tcPr>
            <w:tcW w:w="1576" w:type="pct"/>
            <w:vMerge w:val="restar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tabs>
                <w:tab w:val="left" w:pos="-142"/>
              </w:tabs>
              <w:spacing w:line="20" w:lineRule="atLeast"/>
              <w:jc w:val="center"/>
              <w:rPr>
                <w:rFonts w:ascii="Times New Roman" w:hAnsi="Times New Roman" w:cs="Times New Roman"/>
                <w:b/>
              </w:rPr>
            </w:pPr>
            <w:r w:rsidRPr="000605D2">
              <w:rPr>
                <w:rFonts w:ascii="Times New Roman" w:hAnsi="Times New Roman" w:cs="Times New Roman"/>
                <w:b/>
              </w:rPr>
              <w:t>Общая численность, чел.</w:t>
            </w:r>
          </w:p>
        </w:tc>
      </w:tr>
      <w:tr w:rsidR="000605D2" w:rsidRPr="000605D2" w:rsidTr="00DF7C99">
        <w:trPr>
          <w:trHeight w:val="469"/>
        </w:trPr>
        <w:tc>
          <w:tcPr>
            <w:tcW w:w="275" w:type="pct"/>
            <w:vMerge/>
            <w:tcBorders>
              <w:top w:val="single" w:sz="4" w:space="0" w:color="auto"/>
              <w:left w:val="single" w:sz="4" w:space="0" w:color="auto"/>
              <w:bottom w:val="nil"/>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c>
          <w:tcPr>
            <w:tcW w:w="1576" w:type="pct"/>
            <w:vMerge/>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A45830">
            <w:pPr>
              <w:spacing w:line="20" w:lineRule="atLeast"/>
              <w:rPr>
                <w:rFonts w:ascii="Times New Roman" w:hAnsi="Times New Roman" w:cs="Times New Roman"/>
                <w:b/>
              </w:rPr>
            </w:pPr>
          </w:p>
        </w:tc>
      </w:tr>
      <w:tr w:rsidR="000605D2" w:rsidRPr="000605D2" w:rsidTr="00DF7C99">
        <w:trPr>
          <w:trHeight w:val="2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село Большое Солдатское</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916</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2575</w:t>
            </w:r>
          </w:p>
        </w:tc>
      </w:tr>
      <w:tr w:rsidR="000605D2" w:rsidRPr="000605D2" w:rsidTr="00DF7C99">
        <w:trPr>
          <w:trHeight w:val="20"/>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2</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поселок</w:t>
            </w:r>
            <w:proofErr w:type="gramStart"/>
            <w:r w:rsidRPr="000605D2">
              <w:rPr>
                <w:rFonts w:ascii="Times New Roman" w:hAnsi="Times New Roman" w:cs="Times New Roman"/>
              </w:rPr>
              <w:t xml:space="preserve"> К</w:t>
            </w:r>
            <w:proofErr w:type="gramEnd"/>
            <w:r w:rsidRPr="000605D2">
              <w:rPr>
                <w:rFonts w:ascii="Times New Roman" w:hAnsi="Times New Roman" w:cs="Times New Roman"/>
              </w:rPr>
              <w:t xml:space="preserve">укуй </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29</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57</w:t>
            </w:r>
          </w:p>
        </w:tc>
      </w:tr>
      <w:tr w:rsidR="000605D2" w:rsidRPr="000605D2" w:rsidTr="00DF7C99">
        <w:trPr>
          <w:trHeight w:val="20"/>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3</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село Махов Колодезь</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95</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147</w:t>
            </w:r>
          </w:p>
        </w:tc>
      </w:tr>
      <w:tr w:rsidR="000605D2" w:rsidRPr="000605D2" w:rsidTr="00DF7C99">
        <w:trPr>
          <w:trHeight w:val="20"/>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4</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Растворово</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46</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53</w:t>
            </w:r>
          </w:p>
        </w:tc>
      </w:tr>
      <w:tr w:rsidR="000605D2" w:rsidRPr="000605D2" w:rsidTr="00DF7C99">
        <w:trPr>
          <w:trHeight w:val="249"/>
        </w:trPr>
        <w:tc>
          <w:tcPr>
            <w:tcW w:w="275" w:type="pct"/>
            <w:tcBorders>
              <w:top w:val="nil"/>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5</w:t>
            </w:r>
          </w:p>
        </w:tc>
        <w:tc>
          <w:tcPr>
            <w:tcW w:w="2217" w:type="pct"/>
            <w:tcBorders>
              <w:top w:val="nil"/>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село Розгребли</w:t>
            </w:r>
          </w:p>
        </w:tc>
        <w:tc>
          <w:tcPr>
            <w:tcW w:w="931"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91</w:t>
            </w:r>
          </w:p>
        </w:tc>
        <w:tc>
          <w:tcPr>
            <w:tcW w:w="1576" w:type="pct"/>
            <w:tcBorders>
              <w:top w:val="nil"/>
              <w:left w:val="nil"/>
              <w:bottom w:val="single" w:sz="4" w:space="0" w:color="auto"/>
              <w:right w:val="single" w:sz="4" w:space="0" w:color="auto"/>
            </w:tcBorders>
            <w:hideMark/>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215</w:t>
            </w:r>
          </w:p>
        </w:tc>
      </w:tr>
      <w:tr w:rsidR="000605D2" w:rsidRPr="000605D2" w:rsidTr="00DF7C99">
        <w:trPr>
          <w:trHeight w:val="19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6</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хутор </w:t>
            </w:r>
            <w:proofErr w:type="spellStart"/>
            <w:r w:rsidRPr="000605D2">
              <w:rPr>
                <w:rFonts w:ascii="Times New Roman" w:hAnsi="Times New Roman" w:cs="Times New Roman"/>
              </w:rPr>
              <w:t>Бердин</w:t>
            </w:r>
            <w:proofErr w:type="spellEnd"/>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53</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111</w:t>
            </w:r>
          </w:p>
        </w:tc>
      </w:tr>
      <w:tr w:rsidR="000605D2" w:rsidRPr="000605D2" w:rsidTr="00DF7C99">
        <w:trPr>
          <w:trHeight w:val="16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7</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поселок Нечаев </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13</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w:t>
            </w:r>
          </w:p>
        </w:tc>
      </w:tr>
      <w:tr w:rsidR="000605D2" w:rsidRPr="000605D2" w:rsidTr="00DF7C99">
        <w:trPr>
          <w:trHeight w:val="19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8</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Нижняя Паровая</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10</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6</w:t>
            </w:r>
          </w:p>
        </w:tc>
      </w:tr>
      <w:tr w:rsidR="000605D2" w:rsidRPr="000605D2" w:rsidTr="00DF7C99">
        <w:trPr>
          <w:trHeight w:val="126"/>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9</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поселок Новосотницкий</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94</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240</w:t>
            </w:r>
          </w:p>
        </w:tc>
      </w:tr>
      <w:tr w:rsidR="000605D2" w:rsidRPr="000605D2" w:rsidTr="00DF7C99">
        <w:trPr>
          <w:trHeight w:val="15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10</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поселок Ямская Степь</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w:t>
            </w:r>
          </w:p>
        </w:tc>
      </w:tr>
      <w:tr w:rsidR="000605D2" w:rsidRPr="000605D2" w:rsidTr="00DF7C99">
        <w:trPr>
          <w:trHeight w:val="12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11</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деревня Ржава </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65</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110</w:t>
            </w:r>
          </w:p>
        </w:tc>
      </w:tr>
      <w:tr w:rsidR="000605D2" w:rsidRPr="000605D2" w:rsidTr="00DF7C99">
        <w:trPr>
          <w:trHeight w:val="150"/>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12</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деревня </w:t>
            </w:r>
            <w:proofErr w:type="spellStart"/>
            <w:r w:rsidRPr="000605D2">
              <w:rPr>
                <w:rFonts w:ascii="Times New Roman" w:hAnsi="Times New Roman" w:cs="Times New Roman"/>
              </w:rPr>
              <w:t>Бочанка</w:t>
            </w:r>
            <w:proofErr w:type="spellEnd"/>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42</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106</w:t>
            </w:r>
          </w:p>
        </w:tc>
      </w:tr>
      <w:tr w:rsidR="000605D2" w:rsidRPr="000605D2" w:rsidTr="00DF7C99">
        <w:trPr>
          <w:trHeight w:val="13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13</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Красный Клин</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42</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45</w:t>
            </w:r>
          </w:p>
        </w:tc>
      </w:tr>
      <w:tr w:rsidR="000605D2" w:rsidRPr="000605D2" w:rsidTr="00DF7C99">
        <w:trPr>
          <w:trHeight w:val="135"/>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14</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деревня Первомайская</w:t>
            </w:r>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53</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106</w:t>
            </w:r>
          </w:p>
        </w:tc>
      </w:tr>
      <w:tr w:rsidR="000605D2" w:rsidRPr="000605D2" w:rsidTr="00DF7C99">
        <w:trPr>
          <w:trHeight w:val="126"/>
        </w:trPr>
        <w:tc>
          <w:tcPr>
            <w:tcW w:w="275" w:type="pct"/>
            <w:tcBorders>
              <w:top w:val="single" w:sz="4" w:space="0" w:color="auto"/>
              <w:left w:val="single" w:sz="4" w:space="0" w:color="auto"/>
              <w:bottom w:val="single" w:sz="4" w:space="0" w:color="auto"/>
              <w:right w:val="nil"/>
            </w:tcBorders>
            <w:hideMark/>
          </w:tcPr>
          <w:p w:rsidR="000605D2" w:rsidRPr="000605D2" w:rsidRDefault="000605D2" w:rsidP="00A45830">
            <w:pPr>
              <w:tabs>
                <w:tab w:val="left" w:pos="-142"/>
              </w:tabs>
              <w:spacing w:line="20" w:lineRule="atLeast"/>
              <w:jc w:val="center"/>
              <w:rPr>
                <w:rFonts w:ascii="Times New Roman" w:hAnsi="Times New Roman" w:cs="Times New Roman"/>
              </w:rPr>
            </w:pPr>
            <w:r w:rsidRPr="000605D2">
              <w:rPr>
                <w:rFonts w:ascii="Times New Roman" w:hAnsi="Times New Roman" w:cs="Times New Roman"/>
              </w:rPr>
              <w:t>15</w:t>
            </w:r>
          </w:p>
        </w:tc>
        <w:tc>
          <w:tcPr>
            <w:tcW w:w="2217" w:type="pc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rPr>
                <w:rFonts w:ascii="Times New Roman" w:hAnsi="Times New Roman" w:cs="Times New Roman"/>
              </w:rPr>
            </w:pPr>
            <w:r w:rsidRPr="000605D2">
              <w:rPr>
                <w:rFonts w:ascii="Times New Roman" w:hAnsi="Times New Roman" w:cs="Times New Roman"/>
              </w:rPr>
              <w:t xml:space="preserve">деревня </w:t>
            </w:r>
            <w:proofErr w:type="spellStart"/>
            <w:r w:rsidRPr="000605D2">
              <w:rPr>
                <w:rFonts w:ascii="Times New Roman" w:hAnsi="Times New Roman" w:cs="Times New Roman"/>
              </w:rPr>
              <w:t>Щербачевка</w:t>
            </w:r>
            <w:proofErr w:type="spellEnd"/>
          </w:p>
        </w:tc>
        <w:tc>
          <w:tcPr>
            <w:tcW w:w="931"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54</w:t>
            </w:r>
          </w:p>
        </w:tc>
        <w:tc>
          <w:tcPr>
            <w:tcW w:w="1576" w:type="pct"/>
            <w:tcBorders>
              <w:top w:val="single" w:sz="4" w:space="0" w:color="auto"/>
              <w:left w:val="nil"/>
              <w:bottom w:val="single" w:sz="4" w:space="0" w:color="auto"/>
              <w:right w:val="single" w:sz="4" w:space="0" w:color="auto"/>
            </w:tcBorders>
          </w:tcPr>
          <w:p w:rsidR="000605D2" w:rsidRPr="000605D2" w:rsidRDefault="000605D2" w:rsidP="00A45830">
            <w:pPr>
              <w:jc w:val="center"/>
              <w:rPr>
                <w:rFonts w:ascii="Times New Roman" w:hAnsi="Times New Roman" w:cs="Times New Roman"/>
              </w:rPr>
            </w:pPr>
            <w:r w:rsidRPr="000605D2">
              <w:rPr>
                <w:rFonts w:ascii="Times New Roman" w:hAnsi="Times New Roman" w:cs="Times New Roman"/>
              </w:rPr>
              <w:t>70</w:t>
            </w:r>
          </w:p>
        </w:tc>
      </w:tr>
      <w:tr w:rsidR="000605D2" w:rsidRPr="000605D2" w:rsidTr="00DF7C99">
        <w:trPr>
          <w:trHeight w:val="20"/>
        </w:trPr>
        <w:tc>
          <w:tcPr>
            <w:tcW w:w="2492" w:type="pct"/>
            <w:gridSpan w:val="2"/>
            <w:tcBorders>
              <w:top w:val="nil"/>
              <w:left w:val="single" w:sz="4" w:space="0" w:color="auto"/>
              <w:bottom w:val="single" w:sz="4" w:space="0" w:color="auto"/>
              <w:right w:val="single" w:sz="4" w:space="0" w:color="auto"/>
            </w:tcBorders>
            <w:vAlign w:val="bottom"/>
            <w:hideMark/>
          </w:tcPr>
          <w:p w:rsidR="000605D2" w:rsidRPr="000605D2" w:rsidRDefault="000605D2" w:rsidP="00A45830">
            <w:pPr>
              <w:tabs>
                <w:tab w:val="left" w:pos="-142"/>
              </w:tabs>
              <w:spacing w:line="20" w:lineRule="atLeast"/>
              <w:jc w:val="center"/>
              <w:rPr>
                <w:rFonts w:ascii="Times New Roman" w:hAnsi="Times New Roman" w:cs="Times New Roman"/>
                <w:b/>
                <w:bCs/>
                <w:highlight w:val="yellow"/>
              </w:rPr>
            </w:pPr>
            <w:r w:rsidRPr="000605D2">
              <w:rPr>
                <w:rFonts w:ascii="Times New Roman" w:hAnsi="Times New Roman" w:cs="Times New Roman"/>
                <w:b/>
                <w:bCs/>
              </w:rPr>
              <w:t>Итого:</w:t>
            </w:r>
          </w:p>
        </w:tc>
        <w:tc>
          <w:tcPr>
            <w:tcW w:w="931" w:type="pct"/>
            <w:tcBorders>
              <w:top w:val="nil"/>
              <w:left w:val="single" w:sz="4" w:space="0" w:color="auto"/>
              <w:bottom w:val="single" w:sz="4" w:space="0" w:color="auto"/>
              <w:right w:val="single" w:sz="4" w:space="0" w:color="auto"/>
            </w:tcBorders>
            <w:vAlign w:val="bottom"/>
          </w:tcPr>
          <w:p w:rsidR="000605D2" w:rsidRPr="000605D2" w:rsidRDefault="000605D2" w:rsidP="00A45830">
            <w:pPr>
              <w:tabs>
                <w:tab w:val="left" w:pos="-142"/>
              </w:tabs>
              <w:spacing w:line="20" w:lineRule="atLeast"/>
              <w:jc w:val="center"/>
              <w:rPr>
                <w:rFonts w:ascii="Times New Roman" w:hAnsi="Times New Roman" w:cs="Times New Roman"/>
                <w:b/>
                <w:bCs/>
                <w:highlight w:val="yellow"/>
              </w:rPr>
            </w:pPr>
            <w:r w:rsidRPr="000605D2">
              <w:rPr>
                <w:rFonts w:ascii="Times New Roman" w:hAnsi="Times New Roman" w:cs="Times New Roman"/>
                <w:b/>
                <w:bCs/>
              </w:rPr>
              <w:t>1607</w:t>
            </w:r>
          </w:p>
        </w:tc>
        <w:tc>
          <w:tcPr>
            <w:tcW w:w="1576" w:type="pct"/>
            <w:tcBorders>
              <w:top w:val="nil"/>
              <w:left w:val="nil"/>
              <w:bottom w:val="single" w:sz="4" w:space="0" w:color="auto"/>
              <w:right w:val="single" w:sz="4" w:space="0" w:color="auto"/>
            </w:tcBorders>
            <w:vAlign w:val="bottom"/>
            <w:hideMark/>
          </w:tcPr>
          <w:p w:rsidR="000605D2" w:rsidRPr="000605D2" w:rsidRDefault="000605D2" w:rsidP="00A45830">
            <w:pPr>
              <w:jc w:val="center"/>
              <w:rPr>
                <w:rFonts w:ascii="Times New Roman" w:hAnsi="Times New Roman" w:cs="Times New Roman"/>
                <w:b/>
                <w:bCs/>
              </w:rPr>
            </w:pPr>
            <w:r w:rsidRPr="000605D2">
              <w:rPr>
                <w:rFonts w:ascii="Times New Roman" w:hAnsi="Times New Roman" w:cs="Times New Roman"/>
                <w:b/>
                <w:bCs/>
              </w:rPr>
              <w:t>3847</w:t>
            </w:r>
          </w:p>
        </w:tc>
      </w:tr>
    </w:tbl>
    <w:p w:rsidR="000605D2" w:rsidRPr="000605D2" w:rsidRDefault="000605D2" w:rsidP="000605D2">
      <w:pPr>
        <w:tabs>
          <w:tab w:val="left" w:pos="-142"/>
        </w:tabs>
        <w:spacing w:before="120" w:after="120" w:line="20" w:lineRule="atLeast"/>
        <w:ind w:right="-568"/>
        <w:jc w:val="center"/>
        <w:rPr>
          <w:rFonts w:ascii="Times New Roman" w:hAnsi="Times New Roman" w:cs="Times New Roman"/>
          <w:b/>
          <w:bCs/>
          <w:sz w:val="28"/>
          <w:szCs w:val="28"/>
        </w:rPr>
      </w:pPr>
    </w:p>
    <w:p w:rsidR="000605D2" w:rsidRPr="000605D2" w:rsidRDefault="000605D2" w:rsidP="000605D2">
      <w:pPr>
        <w:spacing w:before="120" w:after="120"/>
        <w:ind w:right="-144"/>
        <w:jc w:val="center"/>
        <w:rPr>
          <w:rFonts w:ascii="Times New Roman" w:hAnsi="Times New Roman" w:cs="Times New Roman"/>
        </w:rPr>
      </w:pPr>
      <w:r w:rsidRPr="000605D2">
        <w:rPr>
          <w:rFonts w:ascii="Times New Roman" w:hAnsi="Times New Roman" w:cs="Times New Roman"/>
          <w:b/>
          <w:bCs/>
        </w:rPr>
        <w:t xml:space="preserve">Таблица 5. Динамика численности населения населенных пунктов </w:t>
      </w:r>
      <w:r w:rsidRPr="000605D2">
        <w:rPr>
          <w:rFonts w:ascii="Times New Roman" w:hAnsi="Times New Roman" w:cs="Times New Roman"/>
          <w:b/>
        </w:rPr>
        <w:t xml:space="preserve">Большесолдатского сельсовета </w:t>
      </w:r>
      <w:r w:rsidRPr="000605D2">
        <w:rPr>
          <w:rFonts w:ascii="Times New Roman" w:hAnsi="Times New Roman" w:cs="Times New Roman"/>
          <w:b/>
          <w:bCs/>
        </w:rPr>
        <w:t>(на 01.01.2023 года)</w:t>
      </w:r>
    </w:p>
    <w:tbl>
      <w:tblPr>
        <w:tblW w:w="4891" w:type="pct"/>
        <w:tblInd w:w="108" w:type="dxa"/>
        <w:tblLayout w:type="fixed"/>
        <w:tblLook w:val="04A0"/>
      </w:tblPr>
      <w:tblGrid>
        <w:gridCol w:w="451"/>
        <w:gridCol w:w="2737"/>
        <w:gridCol w:w="1064"/>
        <w:gridCol w:w="2196"/>
        <w:gridCol w:w="2199"/>
        <w:gridCol w:w="991"/>
      </w:tblGrid>
      <w:tr w:rsidR="000605D2" w:rsidRPr="000605D2" w:rsidTr="00DF7C99">
        <w:trPr>
          <w:trHeight w:val="276"/>
        </w:trPr>
        <w:tc>
          <w:tcPr>
            <w:tcW w:w="234" w:type="pct"/>
            <w:vMerge w:val="restart"/>
            <w:tcBorders>
              <w:top w:val="single" w:sz="4" w:space="0" w:color="auto"/>
              <w:left w:val="single" w:sz="4" w:space="0" w:color="auto"/>
              <w:right w:val="single" w:sz="4" w:space="0" w:color="auto"/>
            </w:tcBorders>
            <w:shd w:val="clear" w:color="auto" w:fill="auto"/>
            <w:vAlign w:val="center"/>
            <w:hideMark/>
          </w:tcPr>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w:t>
            </w:r>
          </w:p>
          <w:p w:rsidR="000605D2" w:rsidRPr="000605D2" w:rsidRDefault="000605D2" w:rsidP="00FB26C6">
            <w:pPr>
              <w:spacing w:after="0" w:line="240" w:lineRule="auto"/>
              <w:jc w:val="center"/>
              <w:rPr>
                <w:rFonts w:ascii="Times New Roman" w:hAnsi="Times New Roman" w:cs="Times New Roman"/>
                <w:b/>
              </w:rPr>
            </w:pPr>
            <w:proofErr w:type="spellStart"/>
            <w:proofErr w:type="gramStart"/>
            <w:r w:rsidRPr="000605D2">
              <w:rPr>
                <w:rFonts w:ascii="Times New Roman" w:hAnsi="Times New Roman" w:cs="Times New Roman"/>
                <w:b/>
              </w:rPr>
              <w:t>п</w:t>
            </w:r>
            <w:proofErr w:type="spellEnd"/>
            <w:proofErr w:type="gramEnd"/>
            <w:r w:rsidRPr="000605D2">
              <w:rPr>
                <w:rFonts w:ascii="Times New Roman" w:hAnsi="Times New Roman" w:cs="Times New Roman"/>
                <w:b/>
              </w:rPr>
              <w:t>/</w:t>
            </w:r>
            <w:proofErr w:type="spellStart"/>
            <w:r w:rsidRPr="000605D2">
              <w:rPr>
                <w:rFonts w:ascii="Times New Roman" w:hAnsi="Times New Roman" w:cs="Times New Roman"/>
                <w:b/>
              </w:rPr>
              <w:t>п</w:t>
            </w:r>
            <w:proofErr w:type="spellEnd"/>
          </w:p>
        </w:tc>
        <w:tc>
          <w:tcPr>
            <w:tcW w:w="1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5D2" w:rsidRPr="000605D2" w:rsidRDefault="000605D2" w:rsidP="00FB26C6">
            <w:pPr>
              <w:spacing w:after="0" w:line="240" w:lineRule="auto"/>
              <w:rPr>
                <w:rFonts w:ascii="Times New Roman" w:hAnsi="Times New Roman" w:cs="Times New Roman"/>
                <w:b/>
              </w:rPr>
            </w:pPr>
            <w:r w:rsidRPr="000605D2">
              <w:rPr>
                <w:rFonts w:ascii="Times New Roman" w:hAnsi="Times New Roman" w:cs="Times New Roman"/>
                <w:b/>
              </w:rPr>
              <w:t xml:space="preserve">Наименование </w:t>
            </w:r>
          </w:p>
          <w:p w:rsidR="000605D2" w:rsidRPr="000605D2" w:rsidRDefault="000605D2" w:rsidP="00FB26C6">
            <w:pPr>
              <w:spacing w:after="0" w:line="240" w:lineRule="auto"/>
              <w:rPr>
                <w:rFonts w:ascii="Times New Roman" w:hAnsi="Times New Roman" w:cs="Times New Roman"/>
                <w:b/>
              </w:rPr>
            </w:pPr>
            <w:r w:rsidRPr="000605D2">
              <w:rPr>
                <w:rFonts w:ascii="Times New Roman" w:hAnsi="Times New Roman" w:cs="Times New Roman"/>
                <w:b/>
              </w:rPr>
              <w:t>населенного пункта</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5D2" w:rsidRPr="000605D2" w:rsidRDefault="000605D2" w:rsidP="00FB26C6">
            <w:pPr>
              <w:spacing w:after="0" w:line="240" w:lineRule="auto"/>
              <w:rPr>
                <w:rFonts w:ascii="Times New Roman" w:hAnsi="Times New Roman" w:cs="Times New Roman"/>
                <w:b/>
              </w:rPr>
            </w:pPr>
            <w:proofErr w:type="spellStart"/>
            <w:proofErr w:type="gramStart"/>
            <w:r w:rsidRPr="000605D2">
              <w:rPr>
                <w:rFonts w:ascii="Times New Roman" w:hAnsi="Times New Roman" w:cs="Times New Roman"/>
                <w:b/>
                <w:bCs/>
                <w:spacing w:val="10"/>
              </w:rPr>
              <w:t>Коли-чество</w:t>
            </w:r>
            <w:proofErr w:type="spellEnd"/>
            <w:proofErr w:type="gramEnd"/>
            <w:r w:rsidRPr="000605D2">
              <w:rPr>
                <w:rFonts w:ascii="Times New Roman" w:hAnsi="Times New Roman" w:cs="Times New Roman"/>
                <w:b/>
                <w:bCs/>
                <w:spacing w:val="10"/>
              </w:rPr>
              <w:t xml:space="preserve"> хозяйств</w:t>
            </w:r>
          </w:p>
          <w:p w:rsidR="000605D2" w:rsidRPr="000605D2" w:rsidRDefault="000605D2" w:rsidP="00FB26C6">
            <w:pPr>
              <w:spacing w:after="0" w:line="240" w:lineRule="auto"/>
              <w:rPr>
                <w:rFonts w:ascii="Times New Roman" w:hAnsi="Times New Roman" w:cs="Times New Roman"/>
                <w:b/>
              </w:rPr>
            </w:pPr>
          </w:p>
        </w:tc>
        <w:tc>
          <w:tcPr>
            <w:tcW w:w="27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Количество населения, человек</w:t>
            </w:r>
          </w:p>
        </w:tc>
      </w:tr>
      <w:tr w:rsidR="000605D2" w:rsidRPr="000605D2" w:rsidTr="00DF7C99">
        <w:trPr>
          <w:trHeight w:val="276"/>
        </w:trPr>
        <w:tc>
          <w:tcPr>
            <w:tcW w:w="234" w:type="pct"/>
            <w:vMerge/>
            <w:tcBorders>
              <w:left w:val="single" w:sz="4" w:space="0" w:color="auto"/>
              <w:bottom w:val="nil"/>
              <w:right w:val="single" w:sz="4" w:space="0" w:color="auto"/>
            </w:tcBorders>
            <w:shd w:val="clear" w:color="auto" w:fill="auto"/>
            <w:vAlign w:val="center"/>
            <w:hideMark/>
          </w:tcPr>
          <w:p w:rsidR="000605D2" w:rsidRPr="000605D2" w:rsidRDefault="000605D2" w:rsidP="00FB26C6">
            <w:pPr>
              <w:spacing w:after="0" w:line="240" w:lineRule="auto"/>
              <w:jc w:val="center"/>
              <w:rPr>
                <w:rFonts w:ascii="Times New Roman" w:hAnsi="Times New Roman" w:cs="Times New Roman"/>
                <w:b/>
              </w:rPr>
            </w:pPr>
          </w:p>
        </w:tc>
        <w:tc>
          <w:tcPr>
            <w:tcW w:w="1420" w:type="pct"/>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FB26C6">
            <w:pPr>
              <w:spacing w:after="0" w:line="240" w:lineRule="auto"/>
              <w:jc w:val="center"/>
              <w:rPr>
                <w:rFonts w:ascii="Times New Roman" w:hAnsi="Times New Roman" w:cs="Times New Roman"/>
                <w:b/>
              </w:rPr>
            </w:pPr>
          </w:p>
        </w:tc>
        <w:tc>
          <w:tcPr>
            <w:tcW w:w="552" w:type="pct"/>
            <w:vMerge/>
            <w:tcBorders>
              <w:top w:val="single" w:sz="4" w:space="0" w:color="auto"/>
              <w:left w:val="single" w:sz="4" w:space="0" w:color="auto"/>
              <w:bottom w:val="single" w:sz="4" w:space="0" w:color="auto"/>
              <w:right w:val="single" w:sz="4" w:space="0" w:color="auto"/>
            </w:tcBorders>
            <w:vAlign w:val="center"/>
          </w:tcPr>
          <w:p w:rsidR="000605D2" w:rsidRPr="000605D2" w:rsidRDefault="000605D2" w:rsidP="00FB26C6">
            <w:pPr>
              <w:spacing w:after="0" w:line="240" w:lineRule="auto"/>
              <w:jc w:val="center"/>
              <w:rPr>
                <w:rFonts w:ascii="Times New Roman" w:hAnsi="Times New Roman" w:cs="Times New Roman"/>
                <w:b/>
              </w:rPr>
            </w:pPr>
          </w:p>
        </w:tc>
        <w:tc>
          <w:tcPr>
            <w:tcW w:w="1139" w:type="pc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B26C6">
            <w:pPr>
              <w:widowControl w:val="0"/>
              <w:spacing w:after="0" w:line="240" w:lineRule="auto"/>
              <w:rPr>
                <w:rFonts w:ascii="Times New Roman" w:hAnsi="Times New Roman" w:cs="Times New Roman"/>
                <w:b/>
                <w:bCs/>
              </w:rPr>
            </w:pPr>
            <w:r w:rsidRPr="000605D2">
              <w:rPr>
                <w:rFonts w:ascii="Times New Roman" w:hAnsi="Times New Roman" w:cs="Times New Roman"/>
                <w:b/>
                <w:bCs/>
              </w:rPr>
              <w:t>Зарегистрированы</w:t>
            </w:r>
          </w:p>
          <w:p w:rsidR="000605D2" w:rsidRPr="000605D2" w:rsidRDefault="000605D2" w:rsidP="00FB26C6">
            <w:pPr>
              <w:widowControl w:val="0"/>
              <w:spacing w:after="0" w:line="240" w:lineRule="auto"/>
              <w:jc w:val="center"/>
              <w:rPr>
                <w:rFonts w:ascii="Times New Roman" w:hAnsi="Times New Roman" w:cs="Times New Roman"/>
                <w:b/>
                <w:bCs/>
              </w:rPr>
            </w:pPr>
            <w:r w:rsidRPr="000605D2">
              <w:rPr>
                <w:rFonts w:ascii="Times New Roman" w:hAnsi="Times New Roman" w:cs="Times New Roman"/>
                <w:b/>
                <w:bCs/>
              </w:rPr>
              <w:t>по месту</w:t>
            </w:r>
          </w:p>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bCs/>
              </w:rPr>
              <w:t>жительства</w:t>
            </w:r>
          </w:p>
        </w:tc>
        <w:tc>
          <w:tcPr>
            <w:tcW w:w="1141" w:type="pct"/>
            <w:tcBorders>
              <w:top w:val="single" w:sz="4" w:space="0" w:color="auto"/>
              <w:left w:val="single" w:sz="4" w:space="0" w:color="auto"/>
              <w:bottom w:val="single" w:sz="4" w:space="0" w:color="000000"/>
              <w:right w:val="single" w:sz="4" w:space="0" w:color="auto"/>
            </w:tcBorders>
            <w:vAlign w:val="center"/>
            <w:hideMark/>
          </w:tcPr>
          <w:p w:rsidR="000605D2" w:rsidRPr="000605D2" w:rsidRDefault="000605D2" w:rsidP="00FB26C6">
            <w:pPr>
              <w:widowControl w:val="0"/>
              <w:shd w:val="clear" w:color="auto" w:fill="FFFFFF"/>
              <w:spacing w:after="0" w:line="240" w:lineRule="auto"/>
              <w:rPr>
                <w:rFonts w:ascii="Times New Roman" w:hAnsi="Times New Roman" w:cs="Times New Roman"/>
                <w:b/>
              </w:rPr>
            </w:pPr>
            <w:r w:rsidRPr="000605D2">
              <w:rPr>
                <w:rFonts w:ascii="Times New Roman" w:hAnsi="Times New Roman" w:cs="Times New Roman"/>
                <w:b/>
              </w:rPr>
              <w:t xml:space="preserve">Зарегистрированы </w:t>
            </w:r>
          </w:p>
          <w:p w:rsidR="000605D2" w:rsidRPr="000605D2" w:rsidRDefault="000605D2" w:rsidP="00FB26C6">
            <w:pPr>
              <w:spacing w:after="0" w:line="240" w:lineRule="auto"/>
              <w:jc w:val="center"/>
              <w:rPr>
                <w:rFonts w:ascii="Times New Roman" w:hAnsi="Times New Roman" w:cs="Times New Roman"/>
                <w:b/>
              </w:rPr>
            </w:pPr>
            <w:r w:rsidRPr="000605D2">
              <w:rPr>
                <w:rFonts w:ascii="Times New Roman" w:hAnsi="Times New Roman" w:cs="Times New Roman"/>
                <w:b/>
              </w:rPr>
              <w:t>по месту пребывания</w:t>
            </w:r>
          </w:p>
        </w:tc>
        <w:tc>
          <w:tcPr>
            <w:tcW w:w="515" w:type="pct"/>
            <w:tcBorders>
              <w:top w:val="single" w:sz="4" w:space="0" w:color="auto"/>
              <w:left w:val="single" w:sz="4" w:space="0" w:color="auto"/>
              <w:bottom w:val="single" w:sz="4" w:space="0" w:color="000000"/>
              <w:right w:val="single" w:sz="4" w:space="0" w:color="auto"/>
            </w:tcBorders>
            <w:vAlign w:val="center"/>
          </w:tcPr>
          <w:p w:rsidR="000605D2" w:rsidRPr="000605D2" w:rsidRDefault="000605D2" w:rsidP="002355A0">
            <w:pPr>
              <w:spacing w:after="0" w:line="240" w:lineRule="auto"/>
              <w:jc w:val="center"/>
              <w:rPr>
                <w:rFonts w:ascii="Times New Roman" w:hAnsi="Times New Roman" w:cs="Times New Roman"/>
                <w:b/>
              </w:rPr>
            </w:pPr>
            <w:r w:rsidRPr="000605D2">
              <w:rPr>
                <w:rFonts w:ascii="Times New Roman" w:hAnsi="Times New Roman" w:cs="Times New Roman"/>
                <w:b/>
                <w:bCs/>
              </w:rPr>
              <w:t>ВСЕГО</w:t>
            </w:r>
          </w:p>
        </w:tc>
      </w:tr>
      <w:tr w:rsidR="000605D2" w:rsidRPr="000605D2" w:rsidTr="00DF7C99">
        <w:trPr>
          <w:trHeight w:val="20"/>
        </w:trPr>
        <w:tc>
          <w:tcPr>
            <w:tcW w:w="234" w:type="pct"/>
            <w:tcBorders>
              <w:top w:val="single" w:sz="4" w:space="0" w:color="auto"/>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w:t>
            </w:r>
          </w:p>
        </w:tc>
        <w:tc>
          <w:tcPr>
            <w:tcW w:w="1420" w:type="pct"/>
            <w:tcBorders>
              <w:top w:val="single" w:sz="4" w:space="0" w:color="auto"/>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село Большое Солдатское</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1143</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2575</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22</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2597</w:t>
            </w:r>
          </w:p>
        </w:tc>
      </w:tr>
      <w:tr w:rsidR="000605D2" w:rsidRPr="000605D2" w:rsidTr="00DF7C99">
        <w:trPr>
          <w:trHeight w:val="20"/>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поселок</w:t>
            </w:r>
            <w:proofErr w:type="gramStart"/>
            <w:r w:rsidRPr="000605D2">
              <w:rPr>
                <w:rFonts w:ascii="Times New Roman" w:hAnsi="Times New Roman" w:cs="Times New Roman"/>
              </w:rPr>
              <w:t xml:space="preserve"> К</w:t>
            </w:r>
            <w:proofErr w:type="gramEnd"/>
            <w:r w:rsidRPr="000605D2">
              <w:rPr>
                <w:rFonts w:ascii="Times New Roman" w:hAnsi="Times New Roman" w:cs="Times New Roman"/>
              </w:rPr>
              <w:t xml:space="preserve">укуй </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19</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57</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57</w:t>
            </w:r>
          </w:p>
        </w:tc>
      </w:tr>
      <w:tr w:rsidR="000605D2" w:rsidRPr="000605D2" w:rsidTr="00DF7C99">
        <w:trPr>
          <w:trHeight w:val="20"/>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3</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село Махов Колодезь</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55</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147</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149</w:t>
            </w:r>
          </w:p>
        </w:tc>
      </w:tr>
      <w:tr w:rsidR="000605D2" w:rsidRPr="000605D2" w:rsidTr="00DF7C99">
        <w:trPr>
          <w:trHeight w:val="20"/>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Растворово</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21</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53</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54</w:t>
            </w:r>
          </w:p>
        </w:tc>
      </w:tr>
      <w:tr w:rsidR="000605D2" w:rsidRPr="000605D2" w:rsidTr="00DF7C99">
        <w:trPr>
          <w:trHeight w:val="249"/>
        </w:trPr>
        <w:tc>
          <w:tcPr>
            <w:tcW w:w="234" w:type="pct"/>
            <w:tcBorders>
              <w:top w:val="nil"/>
              <w:left w:val="single" w:sz="4" w:space="0" w:color="auto"/>
              <w:bottom w:val="single" w:sz="4" w:space="0" w:color="auto"/>
              <w:right w:val="nil"/>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5</w:t>
            </w:r>
          </w:p>
        </w:tc>
        <w:tc>
          <w:tcPr>
            <w:tcW w:w="1420" w:type="pct"/>
            <w:tcBorders>
              <w:top w:val="nil"/>
              <w:left w:val="single" w:sz="4" w:space="0" w:color="auto"/>
              <w:bottom w:val="single" w:sz="4" w:space="0" w:color="auto"/>
              <w:right w:val="single" w:sz="4" w:space="0" w:color="auto"/>
            </w:tcBorders>
            <w:shd w:val="clear" w:color="auto" w:fill="auto"/>
            <w:hideMark/>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село Розгребли</w:t>
            </w:r>
          </w:p>
        </w:tc>
        <w:tc>
          <w:tcPr>
            <w:tcW w:w="552" w:type="pct"/>
            <w:tcBorders>
              <w:top w:val="nil"/>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145</w:t>
            </w:r>
          </w:p>
        </w:tc>
        <w:tc>
          <w:tcPr>
            <w:tcW w:w="1139"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215</w:t>
            </w:r>
          </w:p>
        </w:tc>
        <w:tc>
          <w:tcPr>
            <w:tcW w:w="1141" w:type="pct"/>
            <w:tcBorders>
              <w:top w:val="nil"/>
              <w:left w:val="nil"/>
              <w:bottom w:val="single" w:sz="4" w:space="0" w:color="auto"/>
              <w:right w:val="single" w:sz="4" w:space="0" w:color="auto"/>
            </w:tcBorders>
            <w:shd w:val="clear" w:color="auto" w:fill="auto"/>
            <w:hideMark/>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3</w:t>
            </w:r>
          </w:p>
        </w:tc>
        <w:tc>
          <w:tcPr>
            <w:tcW w:w="515" w:type="pct"/>
            <w:tcBorders>
              <w:top w:val="nil"/>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218</w:t>
            </w:r>
          </w:p>
        </w:tc>
      </w:tr>
      <w:tr w:rsidR="000605D2" w:rsidRPr="000605D2" w:rsidTr="00DF7C99">
        <w:trPr>
          <w:trHeight w:val="19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хутор </w:t>
            </w:r>
            <w:proofErr w:type="spellStart"/>
            <w:r w:rsidRPr="000605D2">
              <w:rPr>
                <w:rFonts w:ascii="Times New Roman" w:hAnsi="Times New Roman" w:cs="Times New Roman"/>
              </w:rPr>
              <w:t>Бердин</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45</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111</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117</w:t>
            </w:r>
          </w:p>
        </w:tc>
      </w:tr>
      <w:tr w:rsidR="000605D2" w:rsidRPr="000605D2" w:rsidTr="00DF7C99">
        <w:trPr>
          <w:trHeight w:val="16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7</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поселок Нечаев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2</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w:t>
            </w:r>
          </w:p>
        </w:tc>
      </w:tr>
      <w:tr w:rsidR="000605D2" w:rsidRPr="000605D2" w:rsidTr="00DF7C99">
        <w:trPr>
          <w:trHeight w:val="19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8</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Нижняя Паровая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6</w:t>
            </w:r>
          </w:p>
        </w:tc>
      </w:tr>
      <w:tr w:rsidR="000605D2" w:rsidRPr="000605D2" w:rsidTr="00DF7C99">
        <w:trPr>
          <w:trHeight w:val="126"/>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9</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поселок Новосотницкий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106</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240</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8</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248</w:t>
            </w:r>
          </w:p>
        </w:tc>
      </w:tr>
      <w:tr w:rsidR="000605D2" w:rsidRPr="000605D2" w:rsidTr="00DF7C99">
        <w:trPr>
          <w:trHeight w:val="150"/>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поселок Ямская Степь</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w:t>
            </w:r>
          </w:p>
        </w:tc>
      </w:tr>
      <w:tr w:rsidR="000605D2" w:rsidRPr="000605D2" w:rsidTr="00DF7C99">
        <w:trPr>
          <w:trHeight w:val="120"/>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деревня Ржава </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34</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110</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111</w:t>
            </w:r>
          </w:p>
        </w:tc>
      </w:tr>
      <w:tr w:rsidR="000605D2" w:rsidRPr="000605D2" w:rsidTr="00DF7C99">
        <w:trPr>
          <w:trHeight w:val="150"/>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lastRenderedPageBreak/>
              <w:t>12</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деревня </w:t>
            </w:r>
            <w:proofErr w:type="spellStart"/>
            <w:r w:rsidRPr="000605D2">
              <w:rPr>
                <w:rFonts w:ascii="Times New Roman" w:hAnsi="Times New Roman" w:cs="Times New Roman"/>
              </w:rPr>
              <w:t>Бочанка</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44</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106</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106</w:t>
            </w:r>
          </w:p>
        </w:tc>
      </w:tr>
      <w:tr w:rsidR="000605D2" w:rsidRPr="000605D2" w:rsidTr="00DF7C99">
        <w:trPr>
          <w:trHeight w:val="13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13</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Красный Клин</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18</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45</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45</w:t>
            </w:r>
          </w:p>
        </w:tc>
      </w:tr>
      <w:tr w:rsidR="000605D2" w:rsidRPr="000605D2" w:rsidTr="00DF7C99">
        <w:trPr>
          <w:trHeight w:val="135"/>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14</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деревня Первомайская</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42</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106</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10</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116</w:t>
            </w:r>
          </w:p>
        </w:tc>
      </w:tr>
      <w:tr w:rsidR="000605D2" w:rsidRPr="000605D2" w:rsidTr="00DF7C99">
        <w:trPr>
          <w:trHeight w:val="126"/>
        </w:trPr>
        <w:tc>
          <w:tcPr>
            <w:tcW w:w="234" w:type="pct"/>
            <w:tcBorders>
              <w:top w:val="single" w:sz="4" w:space="0" w:color="auto"/>
              <w:left w:val="single" w:sz="4" w:space="0" w:color="auto"/>
              <w:bottom w:val="single" w:sz="4" w:space="0" w:color="auto"/>
              <w:right w:val="nil"/>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15</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 xml:space="preserve">деревня </w:t>
            </w:r>
            <w:proofErr w:type="spellStart"/>
            <w:r w:rsidRPr="000605D2">
              <w:rPr>
                <w:rFonts w:ascii="Times New Roman" w:hAnsi="Times New Roman" w:cs="Times New Roman"/>
              </w:rPr>
              <w:t>Щербачевка</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auto"/>
          </w:tcPr>
          <w:p w:rsidR="000605D2" w:rsidRPr="000605D2" w:rsidRDefault="000605D2" w:rsidP="00FB26C6">
            <w:pPr>
              <w:spacing w:after="0" w:line="240" w:lineRule="auto"/>
              <w:rPr>
                <w:rFonts w:ascii="Times New Roman" w:hAnsi="Times New Roman" w:cs="Times New Roman"/>
              </w:rPr>
            </w:pPr>
            <w:r w:rsidRPr="000605D2">
              <w:rPr>
                <w:rFonts w:ascii="Times New Roman" w:hAnsi="Times New Roman" w:cs="Times New Roman"/>
              </w:rPr>
              <w:t>37</w:t>
            </w:r>
          </w:p>
        </w:tc>
        <w:tc>
          <w:tcPr>
            <w:tcW w:w="1139"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70</w:t>
            </w:r>
          </w:p>
        </w:tc>
        <w:tc>
          <w:tcPr>
            <w:tcW w:w="1141"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w:t>
            </w:r>
          </w:p>
        </w:tc>
        <w:tc>
          <w:tcPr>
            <w:tcW w:w="515" w:type="pct"/>
            <w:tcBorders>
              <w:top w:val="single" w:sz="4" w:space="0" w:color="auto"/>
              <w:left w:val="nil"/>
              <w:bottom w:val="single" w:sz="4" w:space="0" w:color="auto"/>
              <w:right w:val="single" w:sz="4" w:space="0" w:color="auto"/>
            </w:tcBorders>
            <w:shd w:val="clear" w:color="auto" w:fill="auto"/>
          </w:tcPr>
          <w:p w:rsidR="000605D2" w:rsidRPr="000605D2" w:rsidRDefault="000605D2" w:rsidP="00FB26C6">
            <w:pPr>
              <w:spacing w:after="0" w:line="240" w:lineRule="auto"/>
              <w:jc w:val="center"/>
              <w:rPr>
                <w:rFonts w:ascii="Times New Roman" w:hAnsi="Times New Roman" w:cs="Times New Roman"/>
              </w:rPr>
            </w:pPr>
            <w:r w:rsidRPr="000605D2">
              <w:rPr>
                <w:rFonts w:ascii="Times New Roman" w:hAnsi="Times New Roman" w:cs="Times New Roman"/>
              </w:rPr>
              <w:t>70</w:t>
            </w:r>
          </w:p>
        </w:tc>
      </w:tr>
      <w:tr w:rsidR="000605D2" w:rsidRPr="000605D2" w:rsidTr="00DF7C99">
        <w:trPr>
          <w:trHeight w:val="20"/>
        </w:trPr>
        <w:tc>
          <w:tcPr>
            <w:tcW w:w="1654" w:type="pct"/>
            <w:gridSpan w:val="2"/>
            <w:tcBorders>
              <w:top w:val="nil"/>
              <w:left w:val="single" w:sz="4" w:space="0" w:color="auto"/>
              <w:bottom w:val="single" w:sz="4" w:space="0" w:color="auto"/>
              <w:right w:val="single" w:sz="4" w:space="0" w:color="auto"/>
            </w:tcBorders>
            <w:shd w:val="clear" w:color="auto" w:fill="auto"/>
            <w:vAlign w:val="bottom"/>
            <w:hideMark/>
          </w:tcPr>
          <w:p w:rsidR="000605D2" w:rsidRPr="000605D2" w:rsidRDefault="000605D2" w:rsidP="00FB26C6">
            <w:pPr>
              <w:spacing w:after="0" w:line="240" w:lineRule="auto"/>
              <w:jc w:val="center"/>
              <w:rPr>
                <w:rFonts w:ascii="Times New Roman" w:hAnsi="Times New Roman" w:cs="Times New Roman"/>
                <w:b/>
                <w:bCs/>
                <w:highlight w:val="yellow"/>
              </w:rPr>
            </w:pPr>
            <w:r w:rsidRPr="000605D2">
              <w:rPr>
                <w:rFonts w:ascii="Times New Roman" w:hAnsi="Times New Roman" w:cs="Times New Roman"/>
                <w:b/>
                <w:bCs/>
              </w:rPr>
              <w:t>Итого:</w:t>
            </w:r>
          </w:p>
        </w:tc>
        <w:tc>
          <w:tcPr>
            <w:tcW w:w="552" w:type="pct"/>
            <w:tcBorders>
              <w:top w:val="nil"/>
              <w:left w:val="single" w:sz="4" w:space="0" w:color="auto"/>
              <w:bottom w:val="single" w:sz="4" w:space="0" w:color="auto"/>
              <w:right w:val="single" w:sz="4" w:space="0" w:color="auto"/>
            </w:tcBorders>
            <w:shd w:val="clear" w:color="auto" w:fill="auto"/>
            <w:vAlign w:val="bottom"/>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1717</w:t>
            </w:r>
          </w:p>
        </w:tc>
        <w:tc>
          <w:tcPr>
            <w:tcW w:w="1139" w:type="pct"/>
            <w:tcBorders>
              <w:top w:val="nil"/>
              <w:left w:val="single" w:sz="4" w:space="0" w:color="auto"/>
              <w:bottom w:val="single" w:sz="4" w:space="0" w:color="auto"/>
              <w:right w:val="single" w:sz="4" w:space="0" w:color="auto"/>
            </w:tcBorders>
            <w:shd w:val="clear" w:color="auto" w:fill="auto"/>
            <w:vAlign w:val="bottom"/>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 xml:space="preserve">3847 </w:t>
            </w:r>
          </w:p>
        </w:tc>
        <w:tc>
          <w:tcPr>
            <w:tcW w:w="1141" w:type="pct"/>
            <w:tcBorders>
              <w:top w:val="nil"/>
              <w:left w:val="nil"/>
              <w:bottom w:val="single" w:sz="4" w:space="0" w:color="auto"/>
              <w:right w:val="single" w:sz="4" w:space="0" w:color="auto"/>
            </w:tcBorders>
            <w:shd w:val="clear" w:color="auto" w:fill="auto"/>
            <w:vAlign w:val="bottom"/>
            <w:hideMark/>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53</w:t>
            </w:r>
          </w:p>
        </w:tc>
        <w:tc>
          <w:tcPr>
            <w:tcW w:w="515" w:type="pct"/>
            <w:tcBorders>
              <w:top w:val="nil"/>
              <w:left w:val="nil"/>
              <w:bottom w:val="single" w:sz="4" w:space="0" w:color="auto"/>
              <w:right w:val="single" w:sz="4" w:space="0" w:color="auto"/>
            </w:tcBorders>
            <w:shd w:val="clear" w:color="auto" w:fill="auto"/>
            <w:vAlign w:val="bottom"/>
          </w:tcPr>
          <w:p w:rsidR="000605D2" w:rsidRPr="000605D2" w:rsidRDefault="000605D2" w:rsidP="00FB26C6">
            <w:pPr>
              <w:spacing w:after="0" w:line="240" w:lineRule="auto"/>
              <w:jc w:val="center"/>
              <w:rPr>
                <w:rFonts w:ascii="Times New Roman" w:hAnsi="Times New Roman" w:cs="Times New Roman"/>
                <w:b/>
                <w:bCs/>
              </w:rPr>
            </w:pPr>
            <w:r w:rsidRPr="000605D2">
              <w:rPr>
                <w:rFonts w:ascii="Times New Roman" w:hAnsi="Times New Roman" w:cs="Times New Roman"/>
                <w:b/>
                <w:bCs/>
              </w:rPr>
              <w:t>3900</w:t>
            </w:r>
          </w:p>
        </w:tc>
      </w:tr>
      <w:bookmarkEnd w:id="3"/>
    </w:tbl>
    <w:p w:rsidR="000605D2" w:rsidRPr="000605D2" w:rsidRDefault="000605D2" w:rsidP="000605D2">
      <w:pPr>
        <w:pStyle w:val="afff"/>
        <w:tabs>
          <w:tab w:val="left" w:pos="-142"/>
        </w:tabs>
        <w:spacing w:line="20" w:lineRule="atLeast"/>
        <w:ind w:right="-2" w:firstLine="0"/>
        <w:rPr>
          <w:rFonts w:ascii="Times New Roman" w:hAnsi="Times New Roman"/>
          <w:sz w:val="28"/>
          <w:szCs w:val="28"/>
        </w:rPr>
      </w:pPr>
    </w:p>
    <w:p w:rsidR="000605D2" w:rsidRPr="000605D2" w:rsidRDefault="000605D2" w:rsidP="00FB26C6">
      <w:pPr>
        <w:spacing w:after="0" w:line="240" w:lineRule="auto"/>
        <w:jc w:val="both"/>
        <w:rPr>
          <w:rFonts w:ascii="Times New Roman" w:hAnsi="Times New Roman" w:cs="Times New Roman"/>
          <w:b/>
        </w:rPr>
      </w:pPr>
      <w:r w:rsidRPr="000605D2">
        <w:rPr>
          <w:rFonts w:ascii="Times New Roman" w:hAnsi="Times New Roman" w:cs="Times New Roman"/>
          <w:b/>
        </w:rPr>
        <w:t>Таблица 6. Общие показатели воспроизводства населения (рождаемость, смертность и естественный прирост населения)</w:t>
      </w:r>
    </w:p>
    <w:tbl>
      <w:tblPr>
        <w:tblStyle w:val="afff6"/>
        <w:tblW w:w="0" w:type="auto"/>
        <w:tblInd w:w="108" w:type="dxa"/>
        <w:tblLook w:val="04A0"/>
      </w:tblPr>
      <w:tblGrid>
        <w:gridCol w:w="2284"/>
        <w:gridCol w:w="2393"/>
        <w:gridCol w:w="2393"/>
        <w:gridCol w:w="2569"/>
      </w:tblGrid>
      <w:tr w:rsidR="000605D2" w:rsidRPr="000605D2" w:rsidTr="00DF7C99">
        <w:tc>
          <w:tcPr>
            <w:tcW w:w="2284"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годы</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2021</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2022</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2023</w:t>
            </w:r>
          </w:p>
        </w:tc>
      </w:tr>
      <w:tr w:rsidR="000605D2" w:rsidRPr="000605D2" w:rsidTr="00DF7C99">
        <w:tc>
          <w:tcPr>
            <w:tcW w:w="2284" w:type="dxa"/>
          </w:tcPr>
          <w:p w:rsidR="000605D2" w:rsidRPr="000605D2" w:rsidRDefault="000605D2" w:rsidP="00A45830">
            <w:pPr>
              <w:rPr>
                <w:rFonts w:ascii="Times New Roman" w:hAnsi="Times New Roman"/>
                <w:sz w:val="24"/>
                <w:szCs w:val="24"/>
              </w:rPr>
            </w:pPr>
            <w:r w:rsidRPr="000605D2">
              <w:rPr>
                <w:rFonts w:ascii="Times New Roman" w:hAnsi="Times New Roman"/>
                <w:sz w:val="24"/>
                <w:szCs w:val="24"/>
              </w:rPr>
              <w:t xml:space="preserve">Число </w:t>
            </w:r>
            <w:proofErr w:type="gramStart"/>
            <w:r w:rsidRPr="000605D2">
              <w:rPr>
                <w:rFonts w:ascii="Times New Roman" w:hAnsi="Times New Roman"/>
                <w:sz w:val="24"/>
                <w:szCs w:val="24"/>
              </w:rPr>
              <w:t>родившихся</w:t>
            </w:r>
            <w:proofErr w:type="gramEnd"/>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23</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32</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26</w:t>
            </w:r>
          </w:p>
        </w:tc>
      </w:tr>
      <w:tr w:rsidR="000605D2" w:rsidRPr="000605D2" w:rsidTr="00DF7C99">
        <w:tc>
          <w:tcPr>
            <w:tcW w:w="2284" w:type="dxa"/>
          </w:tcPr>
          <w:p w:rsidR="000605D2" w:rsidRPr="000605D2" w:rsidRDefault="000605D2" w:rsidP="00A45830">
            <w:pPr>
              <w:rPr>
                <w:rFonts w:ascii="Times New Roman" w:hAnsi="Times New Roman"/>
                <w:sz w:val="24"/>
                <w:szCs w:val="24"/>
              </w:rPr>
            </w:pPr>
            <w:r w:rsidRPr="000605D2">
              <w:rPr>
                <w:rFonts w:ascii="Times New Roman" w:hAnsi="Times New Roman"/>
                <w:sz w:val="24"/>
                <w:szCs w:val="24"/>
              </w:rPr>
              <w:t xml:space="preserve">Число </w:t>
            </w:r>
            <w:proofErr w:type="gramStart"/>
            <w:r w:rsidRPr="000605D2">
              <w:rPr>
                <w:rFonts w:ascii="Times New Roman" w:hAnsi="Times New Roman"/>
                <w:sz w:val="24"/>
                <w:szCs w:val="24"/>
              </w:rPr>
              <w:t>умерших</w:t>
            </w:r>
            <w:proofErr w:type="gramEnd"/>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62</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68</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71</w:t>
            </w:r>
          </w:p>
        </w:tc>
      </w:tr>
      <w:tr w:rsidR="000605D2" w:rsidRPr="000605D2" w:rsidTr="00DF7C99">
        <w:tc>
          <w:tcPr>
            <w:tcW w:w="2284" w:type="dxa"/>
          </w:tcPr>
          <w:p w:rsidR="000605D2" w:rsidRPr="000605D2" w:rsidRDefault="000605D2" w:rsidP="00A45830">
            <w:pPr>
              <w:rPr>
                <w:rFonts w:ascii="Times New Roman" w:hAnsi="Times New Roman"/>
                <w:sz w:val="24"/>
                <w:szCs w:val="24"/>
              </w:rPr>
            </w:pPr>
            <w:r w:rsidRPr="000605D2">
              <w:rPr>
                <w:rFonts w:ascii="Times New Roman" w:hAnsi="Times New Roman"/>
                <w:sz w:val="24"/>
                <w:szCs w:val="24"/>
              </w:rPr>
              <w:t>Естественный прирост, убыль</w:t>
            </w:r>
            <w:proofErr w:type="gramStart"/>
            <w:r w:rsidRPr="000605D2">
              <w:rPr>
                <w:rFonts w:ascii="Times New Roman" w:hAnsi="Times New Roman"/>
                <w:sz w:val="24"/>
                <w:szCs w:val="24"/>
              </w:rPr>
              <w:t xml:space="preserve"> (-)</w:t>
            </w:r>
            <w:proofErr w:type="gramEnd"/>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-39</w:t>
            </w:r>
          </w:p>
        </w:tc>
        <w:tc>
          <w:tcPr>
            <w:tcW w:w="2393"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-36</w:t>
            </w:r>
          </w:p>
        </w:tc>
        <w:tc>
          <w:tcPr>
            <w:tcW w:w="2569" w:type="dxa"/>
          </w:tcPr>
          <w:p w:rsidR="000605D2" w:rsidRPr="000605D2" w:rsidRDefault="000605D2" w:rsidP="00A45830">
            <w:pPr>
              <w:jc w:val="center"/>
              <w:rPr>
                <w:rFonts w:ascii="Times New Roman" w:hAnsi="Times New Roman"/>
                <w:sz w:val="24"/>
                <w:szCs w:val="24"/>
              </w:rPr>
            </w:pPr>
            <w:r w:rsidRPr="000605D2">
              <w:rPr>
                <w:rFonts w:ascii="Times New Roman" w:hAnsi="Times New Roman"/>
                <w:sz w:val="24"/>
                <w:szCs w:val="24"/>
              </w:rPr>
              <w:t>-45</w:t>
            </w:r>
          </w:p>
        </w:tc>
      </w:tr>
    </w:tbl>
    <w:p w:rsidR="000605D2" w:rsidRPr="000605D2" w:rsidRDefault="000605D2" w:rsidP="000605D2">
      <w:pPr>
        <w:jc w:val="center"/>
        <w:rPr>
          <w:rFonts w:ascii="Times New Roman" w:hAnsi="Times New Roman" w:cs="Times New Roman"/>
          <w:b/>
        </w:rPr>
      </w:pPr>
    </w:p>
    <w:p w:rsidR="000605D2" w:rsidRPr="000605D2" w:rsidRDefault="000605D2" w:rsidP="000605D2">
      <w:pPr>
        <w:rPr>
          <w:rFonts w:ascii="Times New Roman" w:hAnsi="Times New Roman" w:cs="Times New Roman"/>
          <w:b/>
        </w:rPr>
      </w:pPr>
      <w:r w:rsidRPr="000605D2">
        <w:rPr>
          <w:rFonts w:ascii="Times New Roman" w:hAnsi="Times New Roman" w:cs="Times New Roman"/>
          <w:b/>
        </w:rPr>
        <w:t xml:space="preserve">Таблица 7. </w:t>
      </w:r>
      <w:r w:rsidR="007535D8">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7B4E26" w:rsidRPr="000605D2" w:rsidTr="007B4E26">
        <w:tc>
          <w:tcPr>
            <w:tcW w:w="2442" w:type="pct"/>
          </w:tcPr>
          <w:p w:rsidR="007B4E26" w:rsidRPr="0076615F" w:rsidRDefault="007B4E26" w:rsidP="00A45830">
            <w:pPr>
              <w:rPr>
                <w:rFonts w:ascii="Times New Roman" w:hAnsi="Times New Roman"/>
                <w:b/>
                <w:sz w:val="24"/>
                <w:szCs w:val="24"/>
              </w:rPr>
            </w:pPr>
            <w:r>
              <w:rPr>
                <w:rFonts w:ascii="Times New Roman" w:hAnsi="Times New Roman"/>
                <w:b/>
                <w:sz w:val="24"/>
                <w:szCs w:val="24"/>
              </w:rPr>
              <w:t>Показатели</w:t>
            </w:r>
          </w:p>
        </w:tc>
        <w:tc>
          <w:tcPr>
            <w:tcW w:w="2558" w:type="pct"/>
          </w:tcPr>
          <w:p w:rsidR="007B4E26" w:rsidRPr="0076615F" w:rsidRDefault="007B4E26" w:rsidP="00A45830">
            <w:pPr>
              <w:jc w:val="center"/>
              <w:rPr>
                <w:rFonts w:ascii="Times New Roman" w:hAnsi="Times New Roman"/>
                <w:b/>
                <w:sz w:val="24"/>
                <w:szCs w:val="24"/>
              </w:rPr>
            </w:pPr>
            <w:r>
              <w:rPr>
                <w:rFonts w:ascii="Times New Roman" w:hAnsi="Times New Roman"/>
                <w:b/>
                <w:sz w:val="24"/>
                <w:szCs w:val="24"/>
              </w:rPr>
              <w:t>Большесолдатский сельсовет</w:t>
            </w:r>
          </w:p>
        </w:tc>
      </w:tr>
      <w:tr w:rsidR="007B4E26" w:rsidRPr="000605D2" w:rsidTr="007B4E26">
        <w:tc>
          <w:tcPr>
            <w:tcW w:w="2442" w:type="pct"/>
          </w:tcPr>
          <w:p w:rsidR="007B4E26" w:rsidRPr="0076615F" w:rsidRDefault="007B4E26" w:rsidP="007B4E26">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3847</w:t>
            </w:r>
          </w:p>
        </w:tc>
      </w:tr>
      <w:tr w:rsidR="007B4E26" w:rsidRPr="000605D2" w:rsidTr="007B4E26">
        <w:tc>
          <w:tcPr>
            <w:tcW w:w="2442" w:type="pct"/>
          </w:tcPr>
          <w:p w:rsidR="007B4E26" w:rsidRPr="0076615F" w:rsidRDefault="007B4E26" w:rsidP="00A45830">
            <w:pPr>
              <w:rPr>
                <w:rFonts w:ascii="Times New Roman" w:hAnsi="Times New Roman"/>
                <w:b/>
                <w:sz w:val="24"/>
                <w:szCs w:val="24"/>
              </w:rPr>
            </w:pPr>
            <w:r>
              <w:rPr>
                <w:rFonts w:ascii="Times New Roman" w:hAnsi="Times New Roman"/>
                <w:b/>
                <w:sz w:val="24"/>
                <w:szCs w:val="24"/>
              </w:rPr>
              <w:t>мужчины</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1805</w:t>
            </w:r>
          </w:p>
        </w:tc>
      </w:tr>
      <w:tr w:rsidR="007B4E26" w:rsidRPr="000605D2" w:rsidTr="007B4E26">
        <w:trPr>
          <w:trHeight w:val="150"/>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женщины</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2042</w:t>
            </w:r>
          </w:p>
        </w:tc>
      </w:tr>
      <w:tr w:rsidR="007B4E26" w:rsidRPr="000605D2" w:rsidTr="007B4E26">
        <w:trPr>
          <w:trHeight w:val="126"/>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882</w:t>
            </w:r>
          </w:p>
        </w:tc>
      </w:tr>
      <w:tr w:rsidR="007B4E26" w:rsidRPr="000605D2" w:rsidTr="007B4E26">
        <w:trPr>
          <w:trHeight w:val="126"/>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из них</w:t>
            </w:r>
          </w:p>
        </w:tc>
        <w:tc>
          <w:tcPr>
            <w:tcW w:w="2558" w:type="pct"/>
          </w:tcPr>
          <w:p w:rsidR="007B4E26" w:rsidRPr="000605D2" w:rsidRDefault="007B4E26" w:rsidP="0076615F">
            <w:pPr>
              <w:jc w:val="center"/>
              <w:rPr>
                <w:rFonts w:ascii="Times New Roman" w:hAnsi="Times New Roman"/>
                <w:sz w:val="24"/>
                <w:szCs w:val="24"/>
              </w:rPr>
            </w:pPr>
          </w:p>
        </w:tc>
      </w:tr>
      <w:tr w:rsidR="007B4E26" w:rsidRPr="000605D2" w:rsidTr="007B4E26">
        <w:trPr>
          <w:trHeight w:val="111"/>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179</w:t>
            </w:r>
          </w:p>
        </w:tc>
      </w:tr>
      <w:tr w:rsidR="007B4E26" w:rsidRPr="000605D2" w:rsidTr="007B4E26">
        <w:trPr>
          <w:trHeight w:val="111"/>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7-18 лет</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517</w:t>
            </w:r>
          </w:p>
        </w:tc>
      </w:tr>
      <w:tr w:rsidR="007B4E26" w:rsidRPr="000605D2" w:rsidTr="007B4E26">
        <w:trPr>
          <w:trHeight w:val="111"/>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 xml:space="preserve">трудоспособном </w:t>
            </w:r>
            <w:proofErr w:type="gramStart"/>
            <w:r>
              <w:rPr>
                <w:rFonts w:ascii="Times New Roman" w:hAnsi="Times New Roman"/>
                <w:b/>
                <w:sz w:val="24"/>
                <w:szCs w:val="24"/>
              </w:rPr>
              <w:t>возрасте</w:t>
            </w:r>
            <w:proofErr w:type="gramEnd"/>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1145</w:t>
            </w:r>
          </w:p>
        </w:tc>
      </w:tr>
      <w:tr w:rsidR="007B4E26" w:rsidRPr="000605D2" w:rsidTr="007B4E26">
        <w:trPr>
          <w:trHeight w:val="150"/>
        </w:trPr>
        <w:tc>
          <w:tcPr>
            <w:tcW w:w="2442" w:type="pct"/>
          </w:tcPr>
          <w:p w:rsidR="007B4E26" w:rsidRDefault="007B4E26" w:rsidP="00A45830">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7B4E26" w:rsidRPr="000605D2" w:rsidRDefault="007B4E26" w:rsidP="0076615F">
            <w:pPr>
              <w:jc w:val="center"/>
              <w:rPr>
                <w:rFonts w:ascii="Times New Roman" w:hAnsi="Times New Roman"/>
                <w:sz w:val="24"/>
                <w:szCs w:val="24"/>
              </w:rPr>
            </w:pPr>
            <w:r>
              <w:rPr>
                <w:rFonts w:ascii="Times New Roman" w:hAnsi="Times New Roman"/>
                <w:sz w:val="24"/>
                <w:szCs w:val="24"/>
              </w:rPr>
              <w:t>1124</w:t>
            </w:r>
          </w:p>
        </w:tc>
      </w:tr>
    </w:tbl>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на 01.01.2023года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FB26C6">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proofErr w:type="spellStart"/>
            <w:proofErr w:type="gramStart"/>
            <w:r w:rsidRPr="00FB26C6">
              <w:rPr>
                <w:rFonts w:ascii="Times New Roman" w:hAnsi="Times New Roman" w:cs="Times New Roman"/>
                <w:b/>
                <w:sz w:val="24"/>
                <w:szCs w:val="24"/>
              </w:rPr>
              <w:t>п</w:t>
            </w:r>
            <w:proofErr w:type="spellEnd"/>
            <w:proofErr w:type="gramEnd"/>
            <w:r w:rsidRPr="00FB26C6">
              <w:rPr>
                <w:rFonts w:ascii="Times New Roman" w:hAnsi="Times New Roman" w:cs="Times New Roman"/>
                <w:b/>
                <w:sz w:val="24"/>
                <w:szCs w:val="24"/>
              </w:rPr>
              <w:t>/</w:t>
            </w:r>
            <w:proofErr w:type="spellStart"/>
            <w:r w:rsidRPr="00FB26C6">
              <w:rPr>
                <w:rFonts w:ascii="Times New Roman" w:hAnsi="Times New Roman" w:cs="Times New Roman"/>
                <w:b/>
                <w:sz w:val="24"/>
                <w:szCs w:val="24"/>
              </w:rPr>
              <w:t>п</w:t>
            </w:r>
            <w:proofErr w:type="spellEnd"/>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proofErr w:type="gramStart"/>
            <w:r w:rsidRPr="00FB26C6">
              <w:rPr>
                <w:rFonts w:ascii="Times New Roman" w:hAnsi="Times New Roman" w:cs="Times New Roman"/>
                <w:b/>
                <w:sz w:val="24"/>
                <w:szCs w:val="24"/>
                <w:vertAlign w:val="superscript"/>
              </w:rPr>
              <w:t>2</w:t>
            </w:r>
            <w:proofErr w:type="gramEnd"/>
          </w:p>
        </w:tc>
        <w:tc>
          <w:tcPr>
            <w:tcW w:w="1016" w:type="pct"/>
            <w:tcBorders>
              <w:top w:val="single" w:sz="4" w:space="0" w:color="auto"/>
              <w:left w:val="single" w:sz="4" w:space="0" w:color="auto"/>
              <w:bottom w:val="nil"/>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proofErr w:type="gramStart"/>
            <w:r w:rsidRPr="00FB26C6">
              <w:rPr>
                <w:rFonts w:ascii="Times New Roman" w:hAnsi="Times New Roman" w:cs="Times New Roman"/>
                <w:b/>
                <w:sz w:val="24"/>
                <w:szCs w:val="24"/>
                <w:vertAlign w:val="superscript"/>
              </w:rPr>
              <w:t>2</w:t>
            </w:r>
            <w:proofErr w:type="gramEnd"/>
          </w:p>
        </w:tc>
      </w:tr>
      <w:tr w:rsidR="00FB26C6" w:rsidRPr="00FB26C6" w:rsidTr="00FB26C6">
        <w:trPr>
          <w:trHeight w:val="2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село Большое Солдатское</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2575</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7,1426</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360,5</w:t>
            </w:r>
          </w:p>
        </w:tc>
      </w:tr>
      <w:tr w:rsidR="00FB26C6" w:rsidRPr="00FB26C6" w:rsidTr="00FB26C6">
        <w:trPr>
          <w:trHeight w:val="20"/>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поселок</w:t>
            </w:r>
            <w:proofErr w:type="gramStart"/>
            <w:r w:rsidRPr="00FB26C6">
              <w:rPr>
                <w:rFonts w:ascii="Times New Roman" w:hAnsi="Times New Roman" w:cs="Times New Roman"/>
                <w:sz w:val="24"/>
                <w:szCs w:val="24"/>
              </w:rPr>
              <w:t xml:space="preserve"> К</w:t>
            </w:r>
            <w:proofErr w:type="gramEnd"/>
            <w:r w:rsidRPr="00FB26C6">
              <w:rPr>
                <w:rFonts w:ascii="Times New Roman" w:hAnsi="Times New Roman" w:cs="Times New Roman"/>
                <w:sz w:val="24"/>
                <w:szCs w:val="24"/>
              </w:rPr>
              <w:t xml:space="preserve">укуй </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57</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1,097800</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51,9</w:t>
            </w:r>
          </w:p>
        </w:tc>
      </w:tr>
      <w:tr w:rsidR="00FB26C6" w:rsidRPr="00FB26C6" w:rsidTr="00FB26C6">
        <w:trPr>
          <w:trHeight w:val="20"/>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село Махов Колодезь</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147</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3,048221</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48,2</w:t>
            </w:r>
          </w:p>
        </w:tc>
      </w:tr>
      <w:tr w:rsidR="00FB26C6" w:rsidRPr="00FB26C6" w:rsidTr="00FB26C6">
        <w:trPr>
          <w:trHeight w:val="20"/>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Растворово</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53</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1,435100</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36,9</w:t>
            </w:r>
          </w:p>
        </w:tc>
      </w:tr>
      <w:tr w:rsidR="00FB26C6" w:rsidRPr="00FB26C6" w:rsidTr="00FB26C6">
        <w:trPr>
          <w:trHeight w:val="249"/>
        </w:trPr>
        <w:tc>
          <w:tcPr>
            <w:tcW w:w="441" w:type="pct"/>
            <w:tcBorders>
              <w:top w:val="nil"/>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w:t>
            </w:r>
          </w:p>
        </w:tc>
        <w:tc>
          <w:tcPr>
            <w:tcW w:w="1519" w:type="pct"/>
            <w:tcBorders>
              <w:top w:val="nil"/>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село Розгребли</w:t>
            </w:r>
          </w:p>
        </w:tc>
        <w:tc>
          <w:tcPr>
            <w:tcW w:w="1008" w:type="pct"/>
            <w:tcBorders>
              <w:top w:val="nil"/>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215</w:t>
            </w:r>
          </w:p>
        </w:tc>
        <w:tc>
          <w:tcPr>
            <w:tcW w:w="1016" w:type="pct"/>
            <w:tcBorders>
              <w:top w:val="nil"/>
              <w:left w:val="nil"/>
              <w:bottom w:val="single" w:sz="4" w:space="0" w:color="auto"/>
              <w:right w:val="single" w:sz="4" w:space="0" w:color="auto"/>
            </w:tcBorders>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1,044412</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205,9</w:t>
            </w:r>
          </w:p>
        </w:tc>
      </w:tr>
      <w:tr w:rsidR="00FB26C6"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хутор </w:t>
            </w:r>
            <w:proofErr w:type="spellStart"/>
            <w:r w:rsidRPr="00FB26C6">
              <w:rPr>
                <w:rFonts w:ascii="Times New Roman" w:hAnsi="Times New Roman" w:cs="Times New Roman"/>
                <w:sz w:val="24"/>
                <w:szCs w:val="24"/>
              </w:rPr>
              <w:t>Бердин</w:t>
            </w:r>
            <w:proofErr w:type="spellEnd"/>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111</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1,057609</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104,9</w:t>
            </w:r>
          </w:p>
        </w:tc>
      </w:tr>
      <w:tr w:rsidR="00FB26C6"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поселок Нечаев </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0,507592</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3,9</w:t>
            </w:r>
          </w:p>
        </w:tc>
      </w:tr>
      <w:tr w:rsidR="00FB26C6"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8</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135"/>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Нижняя Паровая</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0,465933</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12,9</w:t>
            </w:r>
          </w:p>
        </w:tc>
      </w:tr>
      <w:tr w:rsidR="00FB26C6"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9</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поселок Новосотницкий</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240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1,889026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127,1</w:t>
            </w:r>
          </w:p>
        </w:tc>
      </w:tr>
      <w:tr w:rsidR="00FB26C6"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поселок Ямская Степь</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0,091145</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43,9</w:t>
            </w:r>
          </w:p>
        </w:tc>
      </w:tr>
      <w:tr w:rsidR="00FB26C6" w:rsidRPr="00FB26C6" w:rsidTr="00FB26C6">
        <w:trPr>
          <w:trHeight w:val="12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деревня Ржава </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2,044470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53,8</w:t>
            </w:r>
          </w:p>
        </w:tc>
      </w:tr>
      <w:tr w:rsidR="00FB26C6" w:rsidRPr="00FB26C6" w:rsidTr="00FB26C6">
        <w:trPr>
          <w:trHeight w:val="150"/>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12</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деревня </w:t>
            </w:r>
            <w:proofErr w:type="spellStart"/>
            <w:r w:rsidRPr="00FB26C6">
              <w:rPr>
                <w:rFonts w:ascii="Times New Roman" w:hAnsi="Times New Roman" w:cs="Times New Roman"/>
                <w:sz w:val="24"/>
                <w:szCs w:val="24"/>
              </w:rPr>
              <w:t>Бочанка</w:t>
            </w:r>
            <w:proofErr w:type="spellEnd"/>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1,608611</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65,9</w:t>
            </w:r>
          </w:p>
        </w:tc>
      </w:tr>
      <w:tr w:rsidR="00FB26C6"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13</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Красный Клин</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45</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1,126913</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39,9</w:t>
            </w:r>
          </w:p>
        </w:tc>
      </w:tr>
      <w:tr w:rsidR="00FB26C6" w:rsidRPr="00FB26C6" w:rsidTr="00FB26C6">
        <w:trPr>
          <w:trHeight w:val="135"/>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14</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деревня Первомайская</w:t>
            </w:r>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106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1,136766</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93,2</w:t>
            </w:r>
          </w:p>
        </w:tc>
      </w:tr>
      <w:tr w:rsidR="00FB26C6" w:rsidRPr="00FB26C6" w:rsidTr="00FB26C6">
        <w:trPr>
          <w:trHeight w:val="126"/>
        </w:trPr>
        <w:tc>
          <w:tcPr>
            <w:tcW w:w="441" w:type="pct"/>
            <w:tcBorders>
              <w:top w:val="single" w:sz="4" w:space="0" w:color="auto"/>
              <w:left w:val="single" w:sz="4" w:space="0" w:color="auto"/>
              <w:bottom w:val="single" w:sz="4" w:space="0" w:color="auto"/>
              <w:right w:val="nil"/>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15</w:t>
            </w:r>
          </w:p>
        </w:tc>
        <w:tc>
          <w:tcPr>
            <w:tcW w:w="1519"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0"/>
              </w:tabs>
              <w:spacing w:before="100" w:beforeAutospacing="1" w:after="100" w:afterAutospacing="1" w:line="20" w:lineRule="atLeast"/>
              <w:rPr>
                <w:rFonts w:ascii="Times New Roman" w:hAnsi="Times New Roman" w:cs="Times New Roman"/>
                <w:sz w:val="24"/>
                <w:szCs w:val="24"/>
              </w:rPr>
            </w:pPr>
            <w:r w:rsidRPr="00FB26C6">
              <w:rPr>
                <w:rFonts w:ascii="Times New Roman" w:hAnsi="Times New Roman" w:cs="Times New Roman"/>
                <w:sz w:val="24"/>
                <w:szCs w:val="24"/>
              </w:rPr>
              <w:t xml:space="preserve">деревня </w:t>
            </w:r>
            <w:proofErr w:type="spellStart"/>
            <w:r w:rsidRPr="00FB26C6">
              <w:rPr>
                <w:rFonts w:ascii="Times New Roman" w:hAnsi="Times New Roman" w:cs="Times New Roman"/>
                <w:sz w:val="24"/>
                <w:szCs w:val="24"/>
              </w:rPr>
              <w:t>Щербачевка</w:t>
            </w:r>
            <w:proofErr w:type="spellEnd"/>
          </w:p>
        </w:tc>
        <w:tc>
          <w:tcPr>
            <w:tcW w:w="1008" w:type="pct"/>
            <w:tcBorders>
              <w:top w:val="single" w:sz="4" w:space="0" w:color="auto"/>
              <w:left w:val="nil"/>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70</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2,707473</w:t>
            </w:r>
          </w:p>
        </w:tc>
        <w:tc>
          <w:tcPr>
            <w:tcW w:w="1016" w:type="pct"/>
            <w:tcBorders>
              <w:top w:val="single" w:sz="4" w:space="0" w:color="auto"/>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sz w:val="24"/>
                <w:szCs w:val="24"/>
              </w:rPr>
            </w:pPr>
            <w:r w:rsidRPr="00FB26C6">
              <w:rPr>
                <w:rFonts w:ascii="Times New Roman" w:hAnsi="Times New Roman" w:cs="Times New Roman"/>
                <w:sz w:val="24"/>
                <w:szCs w:val="24"/>
              </w:rPr>
              <w:t>25,8</w:t>
            </w:r>
          </w:p>
        </w:tc>
      </w:tr>
      <w:tr w:rsidR="00FB26C6" w:rsidRPr="00FB26C6" w:rsidTr="00FB26C6">
        <w:trPr>
          <w:trHeight w:val="20"/>
        </w:trPr>
        <w:tc>
          <w:tcPr>
            <w:tcW w:w="1960" w:type="pct"/>
            <w:gridSpan w:val="2"/>
            <w:tcBorders>
              <w:top w:val="nil"/>
              <w:left w:val="single" w:sz="4" w:space="0" w:color="auto"/>
              <w:bottom w:val="single" w:sz="4" w:space="0" w:color="auto"/>
              <w:right w:val="single" w:sz="4" w:space="0" w:color="auto"/>
            </w:tcBorders>
            <w:vAlign w:val="bottom"/>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bCs/>
                <w:sz w:val="24"/>
                <w:szCs w:val="24"/>
                <w:highlight w:val="yellow"/>
              </w:rPr>
            </w:pPr>
            <w:r w:rsidRPr="00FB26C6">
              <w:rPr>
                <w:rFonts w:ascii="Times New Roman" w:hAnsi="Times New Roman" w:cs="Times New Roman"/>
                <w:b/>
                <w:bCs/>
                <w:sz w:val="24"/>
                <w:szCs w:val="24"/>
              </w:rPr>
              <w:t>Большесолдатский сельсовет</w:t>
            </w:r>
          </w:p>
        </w:tc>
        <w:tc>
          <w:tcPr>
            <w:tcW w:w="1008" w:type="pct"/>
            <w:tcBorders>
              <w:top w:val="nil"/>
              <w:left w:val="single" w:sz="4" w:space="0" w:color="auto"/>
              <w:bottom w:val="single" w:sz="4" w:space="0" w:color="auto"/>
              <w:right w:val="single" w:sz="4" w:space="0" w:color="auto"/>
            </w:tcBorders>
            <w:vAlign w:val="bottom"/>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bCs/>
                <w:sz w:val="24"/>
                <w:szCs w:val="24"/>
              </w:rPr>
            </w:pPr>
            <w:r w:rsidRPr="00FB26C6">
              <w:rPr>
                <w:rFonts w:ascii="Times New Roman" w:hAnsi="Times New Roman" w:cs="Times New Roman"/>
                <w:b/>
                <w:bCs/>
                <w:sz w:val="24"/>
                <w:szCs w:val="24"/>
              </w:rPr>
              <w:t>3847</w:t>
            </w:r>
          </w:p>
        </w:tc>
        <w:tc>
          <w:tcPr>
            <w:tcW w:w="1016" w:type="pct"/>
            <w:tcBorders>
              <w:top w:val="nil"/>
              <w:left w:val="nil"/>
              <w:bottom w:val="single" w:sz="4" w:space="0" w:color="auto"/>
              <w:right w:val="single" w:sz="4" w:space="0" w:color="auto"/>
            </w:tcBorders>
            <w:vAlign w:val="bottom"/>
            <w:hideMark/>
          </w:tcPr>
          <w:p w:rsidR="00FB26C6" w:rsidRPr="00FB26C6" w:rsidRDefault="00FB26C6" w:rsidP="00FB26C6">
            <w:pPr>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174,0932</w:t>
            </w:r>
          </w:p>
        </w:tc>
        <w:tc>
          <w:tcPr>
            <w:tcW w:w="1016" w:type="pct"/>
            <w:tcBorders>
              <w:top w:val="nil"/>
              <w:left w:val="nil"/>
              <w:bottom w:val="single" w:sz="4" w:space="0" w:color="auto"/>
              <w:right w:val="single" w:sz="4" w:space="0" w:color="auto"/>
            </w:tcBorders>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bCs/>
                <w:sz w:val="24"/>
                <w:szCs w:val="24"/>
              </w:rPr>
            </w:pPr>
            <w:r w:rsidRPr="00FB26C6">
              <w:rPr>
                <w:rFonts w:ascii="Times New Roman" w:hAnsi="Times New Roman" w:cs="Times New Roman"/>
                <w:b/>
                <w:bCs/>
                <w:sz w:val="24"/>
                <w:szCs w:val="24"/>
              </w:rPr>
              <w:t>22,1</w:t>
            </w:r>
          </w:p>
        </w:tc>
      </w:tr>
    </w:tbl>
    <w:p w:rsidR="00AB6D92" w:rsidRDefault="00AB6D92" w:rsidP="00FB26C6">
      <w:pPr>
        <w:spacing w:before="100" w:beforeAutospacing="1" w:after="100" w:afterAutospacing="1" w:line="20" w:lineRule="atLeast"/>
        <w:rPr>
          <w:rFonts w:ascii="Times New Roman" w:hAnsi="Times New Roman" w:cs="Times New Roman"/>
          <w:sz w:val="28"/>
          <w:szCs w:val="28"/>
        </w:rPr>
      </w:pPr>
    </w:p>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lastRenderedPageBreak/>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 xml:space="preserve">по Курской области и данным муниципального образования «Большесолдатский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9853"/>
      </w:tblGrid>
      <w:tr w:rsidR="000605D2" w:rsidRPr="000605D2" w:rsidTr="00AB6D92">
        <w:trPr>
          <w:trHeight w:val="563"/>
        </w:trPr>
        <w:tc>
          <w:tcPr>
            <w:tcW w:w="5000" w:type="pct"/>
            <w:tcBorders>
              <w:top w:val="nil"/>
              <w:left w:val="nil"/>
              <w:bottom w:val="nil"/>
              <w:right w:val="nil"/>
            </w:tcBorders>
            <w:shd w:val="clear" w:color="auto" w:fill="FFFFFF"/>
            <w:vAlign w:val="center"/>
          </w:tcPr>
          <w:p w:rsidR="000605D2" w:rsidRPr="000605D2" w:rsidRDefault="000605D2" w:rsidP="00A45830">
            <w:pPr>
              <w:tabs>
                <w:tab w:val="left" w:pos="-142"/>
              </w:tabs>
              <w:spacing w:line="20" w:lineRule="atLeast"/>
              <w:ind w:right="742"/>
              <w:jc w:val="center"/>
              <w:rPr>
                <w:rFonts w:ascii="Times New Roman" w:eastAsia="TimesNewRomanPSMT" w:hAnsi="Times New Roman" w:cs="Times New Roman"/>
                <w:b/>
                <w:sz w:val="28"/>
                <w:szCs w:val="28"/>
              </w:rPr>
            </w:pPr>
          </w:p>
          <w:p w:rsidR="000605D2" w:rsidRPr="000605D2" w:rsidRDefault="000605D2" w:rsidP="00A45830">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«Большесолдатский сельсовет» Курской области</w:t>
            </w:r>
          </w:p>
          <w:p w:rsidR="000605D2" w:rsidRPr="000605D2" w:rsidRDefault="000605D2" w:rsidP="00A45830">
            <w:pPr>
              <w:tabs>
                <w:tab w:val="left" w:pos="-108"/>
              </w:tabs>
              <w:spacing w:line="20" w:lineRule="atLeast"/>
              <w:ind w:left="-108" w:right="742"/>
              <w:jc w:val="center"/>
              <w:rPr>
                <w:rFonts w:ascii="Times New Roman" w:hAnsi="Times New Roman" w:cs="Times New Roman"/>
                <w:b/>
                <w:bCs/>
                <w:sz w:val="28"/>
                <w:szCs w:val="28"/>
              </w:rPr>
            </w:pPr>
          </w:p>
          <w:p w:rsidR="00DF7C99" w:rsidRDefault="000605D2" w:rsidP="001A0E92">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roofErr w:type="gramEnd"/>
          </w:p>
          <w:p w:rsidR="000605D2" w:rsidRPr="000605D2" w:rsidRDefault="00DF7C99" w:rsidP="001A0E92">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sidR="00C54E9A">
              <w:rPr>
                <w:rFonts w:ascii="Times New Roman" w:hAnsi="Times New Roman" w:cs="Times New Roman"/>
                <w:sz w:val="28"/>
                <w:szCs w:val="28"/>
              </w:rPr>
              <w:t>территории</w:t>
            </w:r>
            <w:r w:rsidR="000605D2" w:rsidRPr="000605D2">
              <w:rPr>
                <w:rFonts w:ascii="Times New Roman" w:hAnsi="Times New Roman" w:cs="Times New Roman"/>
                <w:sz w:val="28"/>
                <w:szCs w:val="28"/>
              </w:rPr>
              <w:t xml:space="preserve">, уровня урбанизации территории муниципального образования   «Большесолдатский сельсовет» Большесолдатского района Курской области. </w:t>
            </w:r>
          </w:p>
          <w:p w:rsidR="000605D2" w:rsidRPr="000605D2" w:rsidRDefault="000605D2" w:rsidP="00DF7C99">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w:t>
            </w:r>
            <w:proofErr w:type="gramStart"/>
            <w:r w:rsidRPr="000605D2">
              <w:rPr>
                <w:sz w:val="28"/>
                <w:szCs w:val="28"/>
              </w:rPr>
              <w:t>равным</w:t>
            </w:r>
            <w:proofErr w:type="gramEnd"/>
            <w:r w:rsidRPr="000605D2">
              <w:rPr>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0605D2" w:rsidRPr="000605D2" w:rsidRDefault="000605D2" w:rsidP="00F5335D">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«Большесолдатский сельсовет» Большесолдатского района Курской области и </w:t>
            </w:r>
            <w:r w:rsidRPr="000605D2">
              <w:rPr>
                <w:rFonts w:ascii="Times New Roman" w:hAnsi="Times New Roman" w:cs="Times New Roman"/>
                <w:sz w:val="28"/>
                <w:szCs w:val="28"/>
              </w:rPr>
              <w:lastRenderedPageBreak/>
              <w:t>иных факторов.</w:t>
            </w:r>
          </w:p>
          <w:p w:rsidR="000605D2" w:rsidRPr="000605D2" w:rsidRDefault="000605D2" w:rsidP="001A0E92">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0605D2" w:rsidRPr="000605D2" w:rsidRDefault="000605D2" w:rsidP="00DF7C99">
            <w:pPr>
              <w:pStyle w:val="Heading1"/>
              <w:spacing w:before="321" w:line="242" w:lineRule="auto"/>
              <w:ind w:left="426" w:right="426" w:firstLine="480"/>
              <w:jc w:val="center"/>
            </w:pPr>
            <w:r w:rsidRPr="000605D2">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DF7C99">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sidR="009C3641">
              <w:rPr>
                <w:b w:val="0"/>
              </w:rPr>
              <w:t>9</w:t>
            </w:r>
            <w:r w:rsidRPr="000605D2">
              <w:rPr>
                <w:b w:val="0"/>
              </w:rPr>
              <w:t>.</w:t>
            </w:r>
          </w:p>
          <w:p w:rsidR="000605D2" w:rsidRPr="000605D2" w:rsidRDefault="000605D2" w:rsidP="00A45830">
            <w:pPr>
              <w:spacing w:line="20" w:lineRule="atLeast"/>
              <w:jc w:val="right"/>
              <w:rPr>
                <w:rFonts w:ascii="Times New Roman" w:hAnsi="Times New Roman" w:cs="Times New Roman"/>
              </w:rPr>
            </w:pPr>
          </w:p>
          <w:p w:rsidR="000605D2" w:rsidRPr="002355A0" w:rsidRDefault="000605D2" w:rsidP="00A45830">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w:t>
            </w:r>
            <w:r w:rsidR="009C3641" w:rsidRPr="002355A0">
              <w:rPr>
                <w:rFonts w:ascii="Times New Roman" w:hAnsi="Times New Roman" w:cs="Times New Roman"/>
                <w:b/>
              </w:rPr>
              <w:t>9</w:t>
            </w:r>
            <w:r w:rsidRPr="002355A0">
              <w:rPr>
                <w:rFonts w:ascii="Times New Roman" w:hAnsi="Times New Roman" w:cs="Times New Roman"/>
                <w:b/>
              </w:rPr>
              <w:t xml:space="preserve">  </w:t>
            </w:r>
          </w:p>
          <w:tbl>
            <w:tblPr>
              <w:tblStyle w:val="afff6"/>
              <w:tblW w:w="9627" w:type="dxa"/>
              <w:tblLook w:val="04A0"/>
            </w:tblPr>
            <w:tblGrid>
              <w:gridCol w:w="2651"/>
              <w:gridCol w:w="2435"/>
              <w:gridCol w:w="391"/>
              <w:gridCol w:w="376"/>
              <w:gridCol w:w="815"/>
              <w:gridCol w:w="1405"/>
              <w:gridCol w:w="506"/>
              <w:gridCol w:w="469"/>
              <w:gridCol w:w="579"/>
            </w:tblGrid>
            <w:tr w:rsidR="000605D2" w:rsidRPr="000605D2" w:rsidTr="00A70788">
              <w:tc>
                <w:tcPr>
                  <w:tcW w:w="1330" w:type="pct"/>
                  <w:vMerge w:val="restar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174"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496"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605D2" w:rsidRPr="000605D2" w:rsidTr="00A70788">
              <w:tc>
                <w:tcPr>
                  <w:tcW w:w="1330" w:type="pct"/>
                  <w:vMerge/>
                </w:tcPr>
                <w:p w:rsidR="000605D2" w:rsidRPr="000605D2" w:rsidRDefault="000605D2" w:rsidP="00A45830">
                  <w:pPr>
                    <w:spacing w:line="20" w:lineRule="atLeast"/>
                    <w:rPr>
                      <w:rFonts w:ascii="Times New Roman" w:hAnsi="Times New Roman"/>
                      <w:b/>
                      <w:sz w:val="24"/>
                      <w:szCs w:val="24"/>
                    </w:rPr>
                  </w:pPr>
                </w:p>
              </w:tc>
              <w:tc>
                <w:tcPr>
                  <w:tcW w:w="1349"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5"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07" w:type="pct"/>
                  <w:vMerge w:val="restart"/>
                </w:tcPr>
                <w:p w:rsidR="000605D2" w:rsidRPr="000605D2" w:rsidRDefault="000605D2" w:rsidP="00DF7C99">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789"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5A6E86" w:rsidRPr="000605D2" w:rsidTr="00A70788">
              <w:tc>
                <w:tcPr>
                  <w:tcW w:w="1330" w:type="pct"/>
                  <w:vMerge/>
                </w:tcPr>
                <w:p w:rsidR="000605D2" w:rsidRPr="000605D2" w:rsidRDefault="000605D2" w:rsidP="00A45830">
                  <w:pPr>
                    <w:spacing w:line="20" w:lineRule="atLeast"/>
                    <w:rPr>
                      <w:rFonts w:ascii="Times New Roman" w:hAnsi="Times New Roman"/>
                      <w:b/>
                      <w:sz w:val="24"/>
                      <w:szCs w:val="24"/>
                    </w:rPr>
                  </w:pPr>
                </w:p>
              </w:tc>
              <w:tc>
                <w:tcPr>
                  <w:tcW w:w="1349" w:type="pct"/>
                  <w:vMerge/>
                </w:tcPr>
                <w:p w:rsidR="000605D2" w:rsidRPr="000605D2" w:rsidRDefault="000605D2" w:rsidP="00A45830">
                  <w:pPr>
                    <w:spacing w:line="20" w:lineRule="atLeast"/>
                    <w:rPr>
                      <w:rFonts w:ascii="Times New Roman" w:hAnsi="Times New Roman"/>
                      <w:b/>
                      <w:sz w:val="24"/>
                      <w:szCs w:val="24"/>
                    </w:rPr>
                  </w:pPr>
                </w:p>
              </w:tc>
              <w:tc>
                <w:tcPr>
                  <w:tcW w:w="200"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19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43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c>
                <w:tcPr>
                  <w:tcW w:w="707" w:type="pct"/>
                  <w:vMerge/>
                </w:tcPr>
                <w:p w:rsidR="000605D2" w:rsidRPr="000605D2" w:rsidRDefault="000605D2" w:rsidP="00A45830">
                  <w:pPr>
                    <w:spacing w:line="20" w:lineRule="atLeast"/>
                    <w:rPr>
                      <w:rFonts w:ascii="Times New Roman" w:hAnsi="Times New Roman"/>
                      <w:b/>
                      <w:sz w:val="24"/>
                      <w:szCs w:val="24"/>
                    </w:rPr>
                  </w:pPr>
                </w:p>
              </w:tc>
              <w:tc>
                <w:tcPr>
                  <w:tcW w:w="257"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3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29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r>
            <w:tr w:rsidR="005A6E86" w:rsidRPr="000605D2" w:rsidTr="00A70788">
              <w:tc>
                <w:tcPr>
                  <w:tcW w:w="1330"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1</w:t>
                  </w:r>
                </w:p>
              </w:tc>
              <w:tc>
                <w:tcPr>
                  <w:tcW w:w="134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2</w:t>
                  </w:r>
                </w:p>
              </w:tc>
              <w:tc>
                <w:tcPr>
                  <w:tcW w:w="200"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3</w:t>
                  </w:r>
                </w:p>
              </w:tc>
              <w:tc>
                <w:tcPr>
                  <w:tcW w:w="19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4</w:t>
                  </w:r>
                </w:p>
              </w:tc>
              <w:tc>
                <w:tcPr>
                  <w:tcW w:w="43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5</w:t>
                  </w:r>
                </w:p>
              </w:tc>
              <w:tc>
                <w:tcPr>
                  <w:tcW w:w="707"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6</w:t>
                  </w:r>
                </w:p>
              </w:tc>
              <w:tc>
                <w:tcPr>
                  <w:tcW w:w="257"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7</w:t>
                  </w:r>
                </w:p>
              </w:tc>
              <w:tc>
                <w:tcPr>
                  <w:tcW w:w="23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8</w:t>
                  </w:r>
                </w:p>
              </w:tc>
              <w:tc>
                <w:tcPr>
                  <w:tcW w:w="29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9</w:t>
                  </w:r>
                </w:p>
              </w:tc>
            </w:tr>
            <w:tr w:rsidR="00A70788" w:rsidRPr="000605D2" w:rsidTr="00A70788">
              <w:tc>
                <w:tcPr>
                  <w:tcW w:w="1330" w:type="pct"/>
                </w:tcPr>
                <w:p w:rsidR="00A70788" w:rsidRPr="00A70788" w:rsidRDefault="00A70788" w:rsidP="00A45830">
                  <w:pPr>
                    <w:spacing w:line="20" w:lineRule="atLeast"/>
                    <w:rPr>
                      <w:rFonts w:ascii="Times New Roman" w:hAnsi="Times New Roman"/>
                      <w:b/>
                      <w:sz w:val="24"/>
                      <w:szCs w:val="24"/>
                    </w:rPr>
                  </w:pPr>
                  <w:r w:rsidRPr="00E65D37">
                    <w:rPr>
                      <w:rFonts w:ascii="Times New Roman" w:hAnsi="Times New Roman"/>
                      <w:b/>
                      <w:sz w:val="24"/>
                      <w:szCs w:val="24"/>
                      <w:lang w:eastAsia="ru-RU"/>
                    </w:rPr>
                    <w:t>Объекты электроснабжения муниципального района</w:t>
                  </w:r>
                </w:p>
              </w:tc>
              <w:tc>
                <w:tcPr>
                  <w:tcW w:w="1349" w:type="pct"/>
                </w:tcPr>
                <w:p w:rsidR="00A70788" w:rsidRPr="00A70788" w:rsidRDefault="00A70788" w:rsidP="00A45830">
                  <w:pPr>
                    <w:spacing w:line="20" w:lineRule="atLeast"/>
                    <w:rPr>
                      <w:rFonts w:ascii="Times New Roman" w:hAnsi="Times New Roman"/>
                      <w:b/>
                      <w:sz w:val="24"/>
                      <w:szCs w:val="24"/>
                    </w:rPr>
                  </w:pPr>
                </w:p>
              </w:tc>
              <w:tc>
                <w:tcPr>
                  <w:tcW w:w="200" w:type="pct"/>
                </w:tcPr>
                <w:p w:rsidR="00A70788" w:rsidRPr="00A70788" w:rsidRDefault="00A70788" w:rsidP="00A45830">
                  <w:pPr>
                    <w:spacing w:line="20" w:lineRule="atLeast"/>
                    <w:rPr>
                      <w:rFonts w:ascii="Times New Roman" w:hAnsi="Times New Roman"/>
                      <w:b/>
                      <w:sz w:val="24"/>
                      <w:szCs w:val="24"/>
                    </w:rPr>
                  </w:pPr>
                </w:p>
              </w:tc>
              <w:tc>
                <w:tcPr>
                  <w:tcW w:w="192" w:type="pct"/>
                </w:tcPr>
                <w:p w:rsidR="00A70788" w:rsidRPr="00A70788" w:rsidRDefault="00A70788" w:rsidP="00A45830">
                  <w:pPr>
                    <w:spacing w:line="20" w:lineRule="atLeast"/>
                    <w:rPr>
                      <w:rFonts w:ascii="Times New Roman" w:hAnsi="Times New Roman"/>
                      <w:b/>
                      <w:sz w:val="24"/>
                      <w:szCs w:val="24"/>
                    </w:rPr>
                  </w:pPr>
                </w:p>
              </w:tc>
              <w:tc>
                <w:tcPr>
                  <w:tcW w:w="434" w:type="pct"/>
                </w:tcPr>
                <w:p w:rsidR="00A70788" w:rsidRPr="00A70788" w:rsidRDefault="00A70788" w:rsidP="00A45830">
                  <w:pPr>
                    <w:spacing w:line="20" w:lineRule="atLeast"/>
                    <w:rPr>
                      <w:rFonts w:ascii="Times New Roman" w:hAnsi="Times New Roman"/>
                      <w:b/>
                      <w:sz w:val="24"/>
                      <w:szCs w:val="24"/>
                    </w:rPr>
                  </w:pPr>
                </w:p>
              </w:tc>
              <w:tc>
                <w:tcPr>
                  <w:tcW w:w="707" w:type="pct"/>
                </w:tcPr>
                <w:p w:rsidR="00A70788" w:rsidRPr="000605D2" w:rsidRDefault="00A70788" w:rsidP="00A45830">
                  <w:pPr>
                    <w:spacing w:line="20" w:lineRule="atLeast"/>
                    <w:rPr>
                      <w:rFonts w:ascii="Times New Roman" w:hAnsi="Times New Roman"/>
                      <w:b/>
                      <w:sz w:val="24"/>
                      <w:szCs w:val="24"/>
                    </w:rPr>
                  </w:pPr>
                </w:p>
              </w:tc>
              <w:tc>
                <w:tcPr>
                  <w:tcW w:w="257" w:type="pct"/>
                </w:tcPr>
                <w:p w:rsidR="00A70788" w:rsidRPr="000605D2" w:rsidRDefault="00A70788" w:rsidP="00A45830">
                  <w:pPr>
                    <w:spacing w:line="20" w:lineRule="atLeast"/>
                    <w:rPr>
                      <w:rFonts w:ascii="Times New Roman" w:hAnsi="Times New Roman"/>
                      <w:b/>
                      <w:sz w:val="24"/>
                      <w:szCs w:val="24"/>
                    </w:rPr>
                  </w:pPr>
                </w:p>
              </w:tc>
              <w:tc>
                <w:tcPr>
                  <w:tcW w:w="238" w:type="pct"/>
                </w:tcPr>
                <w:p w:rsidR="00A70788" w:rsidRPr="000605D2" w:rsidRDefault="00A70788" w:rsidP="00A45830">
                  <w:pPr>
                    <w:spacing w:line="20" w:lineRule="atLeast"/>
                    <w:rPr>
                      <w:rFonts w:ascii="Times New Roman" w:hAnsi="Times New Roman"/>
                      <w:b/>
                      <w:sz w:val="24"/>
                      <w:szCs w:val="24"/>
                    </w:rPr>
                  </w:pPr>
                </w:p>
              </w:tc>
              <w:tc>
                <w:tcPr>
                  <w:tcW w:w="294" w:type="pct"/>
                </w:tcPr>
                <w:p w:rsidR="00A70788" w:rsidRPr="000605D2" w:rsidRDefault="00A70788" w:rsidP="00A45830">
                  <w:pPr>
                    <w:spacing w:line="20" w:lineRule="atLeast"/>
                    <w:rPr>
                      <w:rFonts w:ascii="Times New Roman" w:hAnsi="Times New Roman"/>
                      <w:b/>
                      <w:sz w:val="24"/>
                      <w:szCs w:val="24"/>
                    </w:rPr>
                  </w:pPr>
                </w:p>
              </w:tc>
            </w:tr>
            <w:tr w:rsidR="00A70788" w:rsidRPr="000605D2" w:rsidTr="00A70788">
              <w:tc>
                <w:tcPr>
                  <w:tcW w:w="1330" w:type="pct"/>
                </w:tcPr>
                <w:p w:rsidR="00983CA7" w:rsidRPr="00E65D37" w:rsidRDefault="00A70788" w:rsidP="00983CA7">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Комплекс сооружений электроснабжения поселений</w:t>
                  </w:r>
                </w:p>
              </w:tc>
              <w:tc>
                <w:tcPr>
                  <w:tcW w:w="1349" w:type="pct"/>
                </w:tcPr>
                <w:p w:rsidR="00983CA7" w:rsidRPr="00E65D37" w:rsidRDefault="00A70788" w:rsidP="00983CA7">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 xml:space="preserve">Объем электропотребления, </w:t>
                  </w:r>
                  <w:proofErr w:type="spellStart"/>
                  <w:r w:rsidRPr="00E65D37">
                    <w:rPr>
                      <w:rFonts w:ascii="Times New Roman" w:hAnsi="Times New Roman"/>
                      <w:sz w:val="24"/>
                      <w:szCs w:val="24"/>
                      <w:lang w:eastAsia="ru-RU"/>
                    </w:rPr>
                    <w:t>кВт</w:t>
                  </w:r>
                  <w:proofErr w:type="gramStart"/>
                  <w:r w:rsidRPr="00E65D37">
                    <w:rPr>
                      <w:rFonts w:ascii="Times New Roman" w:hAnsi="Times New Roman"/>
                      <w:sz w:val="24"/>
                      <w:szCs w:val="24"/>
                      <w:lang w:eastAsia="ru-RU"/>
                    </w:rPr>
                    <w:t>.ч</w:t>
                  </w:r>
                  <w:proofErr w:type="spellEnd"/>
                  <w:proofErr w:type="gramEnd"/>
                  <w:r w:rsidRPr="00E65D37">
                    <w:rPr>
                      <w:rFonts w:ascii="Times New Roman" w:hAnsi="Times New Roman"/>
                      <w:sz w:val="24"/>
                      <w:szCs w:val="24"/>
                      <w:lang w:eastAsia="ru-RU"/>
                    </w:rPr>
                    <w:t>/год на 1 чел.</w:t>
                  </w:r>
                </w:p>
              </w:tc>
              <w:tc>
                <w:tcPr>
                  <w:tcW w:w="200" w:type="pct"/>
                </w:tcPr>
                <w:p w:rsidR="00A70788" w:rsidRPr="00A70788" w:rsidRDefault="00A70788" w:rsidP="00A45830">
                  <w:pPr>
                    <w:spacing w:line="20" w:lineRule="atLeast"/>
                    <w:rPr>
                      <w:rFonts w:ascii="Times New Roman" w:hAnsi="Times New Roman"/>
                      <w:b/>
                      <w:sz w:val="24"/>
                      <w:szCs w:val="24"/>
                    </w:rPr>
                  </w:pPr>
                </w:p>
              </w:tc>
              <w:tc>
                <w:tcPr>
                  <w:tcW w:w="192" w:type="pct"/>
                </w:tcPr>
                <w:p w:rsidR="00A70788" w:rsidRPr="00A70788" w:rsidRDefault="00A70788" w:rsidP="00A45830">
                  <w:pPr>
                    <w:spacing w:line="20" w:lineRule="atLeast"/>
                    <w:rPr>
                      <w:rFonts w:ascii="Times New Roman" w:hAnsi="Times New Roman"/>
                      <w:b/>
                      <w:sz w:val="24"/>
                      <w:szCs w:val="24"/>
                    </w:rPr>
                  </w:pPr>
                </w:p>
              </w:tc>
              <w:tc>
                <w:tcPr>
                  <w:tcW w:w="434" w:type="pct"/>
                </w:tcPr>
                <w:p w:rsidR="00A70788" w:rsidRPr="00A70788" w:rsidRDefault="00A70788" w:rsidP="00A45830">
                  <w:pPr>
                    <w:spacing w:line="20" w:lineRule="atLeast"/>
                    <w:rPr>
                      <w:rFonts w:ascii="Times New Roman" w:hAnsi="Times New Roman"/>
                      <w:sz w:val="24"/>
                      <w:szCs w:val="24"/>
                    </w:rPr>
                  </w:pPr>
                  <w:r w:rsidRPr="00A70788">
                    <w:rPr>
                      <w:rFonts w:ascii="Times New Roman" w:hAnsi="Times New Roman"/>
                      <w:sz w:val="24"/>
                      <w:szCs w:val="24"/>
                    </w:rPr>
                    <w:t>1800</w:t>
                  </w:r>
                </w:p>
              </w:tc>
              <w:tc>
                <w:tcPr>
                  <w:tcW w:w="707" w:type="pct"/>
                  <w:vAlign w:val="center"/>
                </w:tcPr>
                <w:p w:rsidR="00A70788" w:rsidRPr="005A6E86" w:rsidRDefault="00A70788" w:rsidP="00983CA7">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A70788" w:rsidRPr="000605D2" w:rsidRDefault="00A70788" w:rsidP="00983CA7">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A70788" w:rsidRPr="000605D2" w:rsidRDefault="00A70788" w:rsidP="00983CA7">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A70788" w:rsidRPr="000605D2" w:rsidRDefault="00A70788" w:rsidP="00983CA7">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A70788" w:rsidRPr="000605D2" w:rsidTr="00A70788">
              <w:tc>
                <w:tcPr>
                  <w:tcW w:w="1330" w:type="pct"/>
                </w:tcPr>
                <w:p w:rsidR="00A70788" w:rsidRPr="000605D2" w:rsidRDefault="00A70788" w:rsidP="00A45830">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349" w:type="pct"/>
                </w:tcPr>
                <w:p w:rsidR="00A70788" w:rsidRPr="000605D2" w:rsidRDefault="00A70788" w:rsidP="00A45830">
                  <w:pPr>
                    <w:spacing w:line="20" w:lineRule="atLeast"/>
                    <w:rPr>
                      <w:rFonts w:ascii="Times New Roman" w:hAnsi="Times New Roman"/>
                      <w:b/>
                      <w:sz w:val="24"/>
                      <w:szCs w:val="24"/>
                    </w:rPr>
                  </w:pPr>
                </w:p>
              </w:tc>
              <w:tc>
                <w:tcPr>
                  <w:tcW w:w="200" w:type="pct"/>
                </w:tcPr>
                <w:p w:rsidR="00A70788" w:rsidRPr="000605D2" w:rsidRDefault="00A70788" w:rsidP="00A45830">
                  <w:pPr>
                    <w:spacing w:line="20" w:lineRule="atLeast"/>
                    <w:rPr>
                      <w:rFonts w:ascii="Times New Roman" w:hAnsi="Times New Roman"/>
                      <w:b/>
                      <w:sz w:val="24"/>
                      <w:szCs w:val="24"/>
                    </w:rPr>
                  </w:pPr>
                </w:p>
              </w:tc>
              <w:tc>
                <w:tcPr>
                  <w:tcW w:w="192" w:type="pct"/>
                </w:tcPr>
                <w:p w:rsidR="00A70788" w:rsidRPr="000605D2" w:rsidRDefault="00A70788" w:rsidP="00A45830">
                  <w:pPr>
                    <w:spacing w:line="20" w:lineRule="atLeast"/>
                    <w:rPr>
                      <w:rFonts w:ascii="Times New Roman" w:hAnsi="Times New Roman"/>
                      <w:b/>
                      <w:sz w:val="24"/>
                      <w:szCs w:val="24"/>
                    </w:rPr>
                  </w:pPr>
                </w:p>
              </w:tc>
              <w:tc>
                <w:tcPr>
                  <w:tcW w:w="434" w:type="pct"/>
                </w:tcPr>
                <w:p w:rsidR="00A70788" w:rsidRPr="000605D2" w:rsidRDefault="00A70788" w:rsidP="00A45830">
                  <w:pPr>
                    <w:spacing w:line="20" w:lineRule="atLeast"/>
                    <w:rPr>
                      <w:rFonts w:ascii="Times New Roman" w:hAnsi="Times New Roman"/>
                      <w:b/>
                      <w:sz w:val="24"/>
                      <w:szCs w:val="24"/>
                    </w:rPr>
                  </w:pPr>
                </w:p>
              </w:tc>
              <w:tc>
                <w:tcPr>
                  <w:tcW w:w="707" w:type="pct"/>
                </w:tcPr>
                <w:p w:rsidR="00A70788" w:rsidRPr="000605D2" w:rsidRDefault="00A70788" w:rsidP="00A45830">
                  <w:pPr>
                    <w:spacing w:line="20" w:lineRule="atLeast"/>
                    <w:rPr>
                      <w:rFonts w:ascii="Times New Roman" w:hAnsi="Times New Roman"/>
                      <w:b/>
                      <w:sz w:val="24"/>
                      <w:szCs w:val="24"/>
                    </w:rPr>
                  </w:pPr>
                </w:p>
              </w:tc>
              <w:tc>
                <w:tcPr>
                  <w:tcW w:w="257" w:type="pct"/>
                </w:tcPr>
                <w:p w:rsidR="00A70788" w:rsidRPr="000605D2" w:rsidRDefault="00A70788" w:rsidP="00A45830">
                  <w:pPr>
                    <w:spacing w:line="20" w:lineRule="atLeast"/>
                    <w:rPr>
                      <w:rFonts w:ascii="Times New Roman" w:hAnsi="Times New Roman"/>
                      <w:b/>
                      <w:sz w:val="24"/>
                      <w:szCs w:val="24"/>
                    </w:rPr>
                  </w:pPr>
                </w:p>
              </w:tc>
              <w:tc>
                <w:tcPr>
                  <w:tcW w:w="238" w:type="pct"/>
                </w:tcPr>
                <w:p w:rsidR="00A70788" w:rsidRPr="000605D2" w:rsidRDefault="00A70788" w:rsidP="00A45830">
                  <w:pPr>
                    <w:spacing w:line="20" w:lineRule="atLeast"/>
                    <w:rPr>
                      <w:rFonts w:ascii="Times New Roman" w:hAnsi="Times New Roman"/>
                      <w:b/>
                      <w:sz w:val="24"/>
                      <w:szCs w:val="24"/>
                    </w:rPr>
                  </w:pPr>
                </w:p>
              </w:tc>
              <w:tc>
                <w:tcPr>
                  <w:tcW w:w="294" w:type="pct"/>
                </w:tcPr>
                <w:p w:rsidR="00A70788" w:rsidRPr="000605D2" w:rsidRDefault="00A70788" w:rsidP="00A45830">
                  <w:pPr>
                    <w:spacing w:line="20" w:lineRule="atLeast"/>
                    <w:rPr>
                      <w:rFonts w:ascii="Times New Roman" w:hAnsi="Times New Roman"/>
                      <w:b/>
                      <w:sz w:val="24"/>
                      <w:szCs w:val="24"/>
                    </w:rPr>
                  </w:pPr>
                </w:p>
              </w:tc>
            </w:tr>
            <w:tr w:rsidR="00A70788" w:rsidRPr="000605D2" w:rsidTr="00A70788">
              <w:tc>
                <w:tcPr>
                  <w:tcW w:w="1330" w:type="pct"/>
                  <w:vAlign w:val="center"/>
                </w:tcPr>
                <w:p w:rsidR="00A70788" w:rsidRPr="000605D2" w:rsidRDefault="00A70788"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349" w:type="pct"/>
                  <w:vAlign w:val="center"/>
                </w:tcPr>
                <w:p w:rsidR="00A70788" w:rsidRPr="000605D2" w:rsidRDefault="00A70788" w:rsidP="00A45830">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 xml:space="preserve">Объем электропотребления, кВт </w:t>
                  </w:r>
                  <w:proofErr w:type="gramStart"/>
                  <w:r w:rsidRPr="000605D2">
                    <w:rPr>
                      <w:rFonts w:ascii="Times New Roman" w:hAnsi="Times New Roman"/>
                      <w:spacing w:val="-8"/>
                      <w:sz w:val="24"/>
                      <w:szCs w:val="24"/>
                    </w:rPr>
                    <w:t>ч</w:t>
                  </w:r>
                  <w:proofErr w:type="gramEnd"/>
                  <w:r w:rsidRPr="000605D2">
                    <w:rPr>
                      <w:rFonts w:ascii="Times New Roman" w:hAnsi="Times New Roman"/>
                      <w:spacing w:val="-8"/>
                      <w:sz w:val="24"/>
                      <w:szCs w:val="24"/>
                    </w:rPr>
                    <w:t>/год на 1 чел.</w:t>
                  </w:r>
                </w:p>
              </w:tc>
              <w:tc>
                <w:tcPr>
                  <w:tcW w:w="200"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34"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07" w:type="pct"/>
                  <w:vAlign w:val="center"/>
                </w:tcPr>
                <w:p w:rsidR="00A70788" w:rsidRPr="005A6E86" w:rsidRDefault="00A70788" w:rsidP="005A6E86">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A70788" w:rsidRPr="000605D2" w:rsidTr="00A70788">
              <w:tc>
                <w:tcPr>
                  <w:tcW w:w="1330" w:type="pct"/>
                  <w:vAlign w:val="center"/>
                </w:tcPr>
                <w:p w:rsidR="00A70788" w:rsidRPr="000605D2" w:rsidRDefault="00A70788" w:rsidP="00A45830">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349" w:type="pct"/>
                  <w:vAlign w:val="center"/>
                </w:tcPr>
                <w:p w:rsidR="00A70788" w:rsidRPr="000605D2" w:rsidRDefault="00A70788" w:rsidP="00A45830">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192"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434"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70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5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38"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9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r>
            <w:tr w:rsidR="00A70788" w:rsidRPr="000605D2" w:rsidTr="00A70788">
              <w:tc>
                <w:tcPr>
                  <w:tcW w:w="1330" w:type="pct"/>
                  <w:vAlign w:val="center"/>
                </w:tcPr>
                <w:p w:rsidR="00A70788" w:rsidRPr="000605D2" w:rsidRDefault="00A70788"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349" w:type="pct"/>
                  <w:vAlign w:val="center"/>
                </w:tcPr>
                <w:p w:rsidR="00A70788" w:rsidRPr="000605D2" w:rsidRDefault="00A70788" w:rsidP="00A45830">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0"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2"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p>
              </w:tc>
              <w:tc>
                <w:tcPr>
                  <w:tcW w:w="434" w:type="pct"/>
                  <w:vAlign w:val="center"/>
                </w:tcPr>
                <w:p w:rsidR="00A70788" w:rsidRPr="000605D2" w:rsidRDefault="00A70788"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07" w:type="pct"/>
                  <w:vAlign w:val="center"/>
                </w:tcPr>
                <w:p w:rsidR="00A70788" w:rsidRPr="000605D2" w:rsidRDefault="00A70788" w:rsidP="005A6E86">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 xml:space="preserve">не подлежит </w:t>
                  </w:r>
                  <w:proofErr w:type="spellStart"/>
                  <w:proofErr w:type="gramStart"/>
                  <w:r w:rsidRPr="000605D2">
                    <w:rPr>
                      <w:rFonts w:ascii="Times New Roman" w:hAnsi="Times New Roman"/>
                      <w:sz w:val="24"/>
                      <w:szCs w:val="24"/>
                    </w:rPr>
                    <w:t>нормирова</w:t>
                  </w:r>
                  <w:r>
                    <w:rPr>
                      <w:rFonts w:ascii="Times New Roman" w:hAnsi="Times New Roman"/>
                      <w:sz w:val="24"/>
                      <w:szCs w:val="24"/>
                    </w:rPr>
                    <w:t>-</w:t>
                  </w:r>
                  <w:r w:rsidRPr="000605D2">
                    <w:rPr>
                      <w:rFonts w:ascii="Times New Roman" w:hAnsi="Times New Roman"/>
                      <w:sz w:val="24"/>
                      <w:szCs w:val="24"/>
                    </w:rPr>
                    <w:t>нию</w:t>
                  </w:r>
                  <w:proofErr w:type="spellEnd"/>
                  <w:proofErr w:type="gramEnd"/>
                </w:p>
              </w:tc>
              <w:tc>
                <w:tcPr>
                  <w:tcW w:w="25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38"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9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A70788" w:rsidRPr="000605D2" w:rsidTr="00A70788">
              <w:tc>
                <w:tcPr>
                  <w:tcW w:w="1330" w:type="pct"/>
                  <w:vAlign w:val="center"/>
                </w:tcPr>
                <w:p w:rsidR="00A70788" w:rsidRPr="000605D2" w:rsidRDefault="00A70788" w:rsidP="00A45830">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349" w:type="pct"/>
                  <w:vAlign w:val="center"/>
                </w:tcPr>
                <w:p w:rsidR="00A70788" w:rsidRPr="000605D2" w:rsidRDefault="00A70788" w:rsidP="00A45830">
                  <w:pPr>
                    <w:tabs>
                      <w:tab w:val="left" w:pos="-142"/>
                      <w:tab w:val="left" w:pos="6780"/>
                    </w:tabs>
                    <w:spacing w:line="20" w:lineRule="atLeast"/>
                    <w:contextualSpacing/>
                    <w:jc w:val="center"/>
                    <w:rPr>
                      <w:rFonts w:ascii="Times New Roman" w:hAnsi="Times New Roman"/>
                      <w:spacing w:val="-8"/>
                    </w:rPr>
                  </w:pPr>
                </w:p>
              </w:tc>
              <w:tc>
                <w:tcPr>
                  <w:tcW w:w="200"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192"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434"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70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p>
              </w:tc>
              <w:tc>
                <w:tcPr>
                  <w:tcW w:w="25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lang w:val="en-US"/>
                    </w:rPr>
                  </w:pPr>
                </w:p>
              </w:tc>
              <w:tc>
                <w:tcPr>
                  <w:tcW w:w="238"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lang w:val="en-US"/>
                    </w:rPr>
                  </w:pPr>
                </w:p>
              </w:tc>
              <w:tc>
                <w:tcPr>
                  <w:tcW w:w="29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lang w:val="en-US"/>
                    </w:rPr>
                  </w:pPr>
                </w:p>
              </w:tc>
            </w:tr>
            <w:tr w:rsidR="00A70788" w:rsidRPr="000605D2" w:rsidTr="00A70788">
              <w:tc>
                <w:tcPr>
                  <w:tcW w:w="1330" w:type="pct"/>
                  <w:vAlign w:val="center"/>
                </w:tcPr>
                <w:p w:rsidR="00A70788" w:rsidRPr="000605D2" w:rsidRDefault="00A70788" w:rsidP="00A45830">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 xml:space="preserve">Сети газораспределения, </w:t>
                  </w:r>
                  <w:r w:rsidRPr="000605D2">
                    <w:rPr>
                      <w:rFonts w:ascii="Times New Roman" w:hAnsi="Times New Roman"/>
                      <w:sz w:val="24"/>
                      <w:szCs w:val="24"/>
                    </w:rPr>
                    <w:lastRenderedPageBreak/>
                    <w:t>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349" w:type="pct"/>
                  <w:vAlign w:val="center"/>
                </w:tcPr>
                <w:p w:rsidR="00A70788" w:rsidRPr="000605D2" w:rsidRDefault="00A70788" w:rsidP="00A45830">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lastRenderedPageBreak/>
                    <w:t xml:space="preserve">Обеспеченность населенного пункта </w:t>
                  </w:r>
                  <w:r w:rsidRPr="000605D2">
                    <w:rPr>
                      <w:rFonts w:ascii="Times New Roman" w:hAnsi="Times New Roman"/>
                      <w:spacing w:val="-8"/>
                      <w:sz w:val="24"/>
                      <w:szCs w:val="24"/>
                    </w:rPr>
                    <w:lastRenderedPageBreak/>
                    <w:t xml:space="preserve">сетями, предназначенными для  </w:t>
                  </w:r>
                  <w:r w:rsidRPr="000605D2">
                    <w:rPr>
                      <w:rFonts w:ascii="Times New Roman" w:hAnsi="Times New Roman"/>
                      <w:sz w:val="24"/>
                      <w:szCs w:val="24"/>
                    </w:rPr>
                    <w:t>транспортировки природного газа</w:t>
                  </w:r>
                </w:p>
              </w:tc>
              <w:tc>
                <w:tcPr>
                  <w:tcW w:w="200"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192"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434" w:type="pct"/>
                  <w:vAlign w:val="center"/>
                </w:tcPr>
                <w:p w:rsidR="00A70788" w:rsidRPr="000605D2" w:rsidRDefault="00A70788" w:rsidP="00A45830">
                  <w:pPr>
                    <w:tabs>
                      <w:tab w:val="left" w:pos="-142"/>
                    </w:tabs>
                    <w:spacing w:line="20" w:lineRule="atLeast"/>
                    <w:jc w:val="center"/>
                    <w:rPr>
                      <w:rFonts w:ascii="Times New Roman" w:hAnsi="Times New Roman"/>
                      <w:spacing w:val="-6"/>
                    </w:rPr>
                  </w:pPr>
                </w:p>
              </w:tc>
              <w:tc>
                <w:tcPr>
                  <w:tcW w:w="707" w:type="pct"/>
                  <w:vAlign w:val="center"/>
                </w:tcPr>
                <w:p w:rsidR="00A70788" w:rsidRDefault="00A70788" w:rsidP="00A45830">
                  <w:pPr>
                    <w:tabs>
                      <w:tab w:val="left" w:pos="-142"/>
                    </w:tabs>
                    <w:spacing w:line="20" w:lineRule="atLeast"/>
                    <w:jc w:val="center"/>
                    <w:rPr>
                      <w:rFonts w:ascii="Times New Roman" w:hAnsi="Times New Roman"/>
                      <w:sz w:val="24"/>
                      <w:szCs w:val="24"/>
                    </w:rPr>
                  </w:pPr>
                </w:p>
                <w:p w:rsidR="00A70788" w:rsidRDefault="00A70788" w:rsidP="00A45830">
                  <w:pPr>
                    <w:tabs>
                      <w:tab w:val="left" w:pos="-142"/>
                    </w:tabs>
                    <w:spacing w:line="20" w:lineRule="atLeast"/>
                    <w:jc w:val="center"/>
                    <w:rPr>
                      <w:rFonts w:ascii="Times New Roman" w:hAnsi="Times New Roman"/>
                      <w:sz w:val="24"/>
                      <w:szCs w:val="24"/>
                    </w:rPr>
                  </w:pPr>
                </w:p>
                <w:p w:rsidR="00A70788" w:rsidRPr="000605D2" w:rsidRDefault="00A70788" w:rsidP="00A45830">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lastRenderedPageBreak/>
                    <w:t xml:space="preserve">не подлежит </w:t>
                  </w:r>
                  <w:proofErr w:type="spellStart"/>
                  <w:proofErr w:type="gramStart"/>
                  <w:r w:rsidRPr="005A6E86">
                    <w:rPr>
                      <w:rFonts w:ascii="Times New Roman" w:hAnsi="Times New Roman"/>
                      <w:sz w:val="24"/>
                      <w:szCs w:val="24"/>
                    </w:rPr>
                    <w:t>нормирова-нию</w:t>
                  </w:r>
                  <w:proofErr w:type="spellEnd"/>
                  <w:proofErr w:type="gramEnd"/>
                </w:p>
              </w:tc>
              <w:tc>
                <w:tcPr>
                  <w:tcW w:w="257"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lastRenderedPageBreak/>
                    <w:t>-</w:t>
                  </w:r>
                </w:p>
              </w:tc>
              <w:tc>
                <w:tcPr>
                  <w:tcW w:w="238"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94" w:type="pct"/>
                  <w:vAlign w:val="center"/>
                </w:tcPr>
                <w:p w:rsidR="00A70788" w:rsidRPr="000605D2" w:rsidRDefault="00A70788" w:rsidP="00A45830">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F5335D" w:rsidRDefault="000605D2" w:rsidP="00F5335D">
            <w:pPr>
              <w:pStyle w:val="Heading1"/>
              <w:ind w:left="426" w:right="-108"/>
              <w:jc w:val="both"/>
              <w:rPr>
                <w:b w:val="0"/>
              </w:rPr>
            </w:pPr>
            <w:r w:rsidRPr="000605D2">
              <w:rPr>
                <w:b w:val="0"/>
              </w:rPr>
              <w:lastRenderedPageBreak/>
              <w:t xml:space="preserve">       </w:t>
            </w:r>
          </w:p>
          <w:p w:rsidR="00F5335D" w:rsidRDefault="00F5335D" w:rsidP="00F5335D">
            <w:pPr>
              <w:pStyle w:val="Heading1"/>
              <w:ind w:left="0" w:right="-108"/>
              <w:jc w:val="both"/>
              <w:rPr>
                <w:b w:val="0"/>
              </w:rPr>
            </w:pPr>
            <w:r>
              <w:rPr>
                <w:b w:val="0"/>
              </w:rPr>
              <w:t xml:space="preserve">          </w:t>
            </w:r>
            <w:r w:rsidR="000605D2" w:rsidRPr="000605D2">
              <w:rPr>
                <w:b w:val="0"/>
              </w:rPr>
              <w:t xml:space="preserve">Примечание. </w:t>
            </w:r>
          </w:p>
          <w:p w:rsidR="000605D2" w:rsidRPr="000605D2" w:rsidRDefault="000605D2" w:rsidP="00F5335D">
            <w:pPr>
              <w:pStyle w:val="Heading1"/>
              <w:ind w:left="0" w:right="-108" w:firstLine="426"/>
              <w:jc w:val="both"/>
              <w:rPr>
                <w:b w:val="0"/>
              </w:rPr>
            </w:pPr>
          </w:p>
          <w:p w:rsidR="000605D2" w:rsidRPr="000605D2" w:rsidRDefault="00F5335D" w:rsidP="00F5335D">
            <w:pPr>
              <w:pStyle w:val="Heading1"/>
              <w:ind w:left="0" w:firstLine="426"/>
              <w:jc w:val="both"/>
            </w:pPr>
            <w:r>
              <w:rPr>
                <w:b w:val="0"/>
              </w:rPr>
              <w:t xml:space="preserve">     </w:t>
            </w:r>
            <w:r w:rsidR="000605D2"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000605D2" w:rsidRPr="000605D2">
              <w:t>.</w:t>
            </w:r>
          </w:p>
          <w:p w:rsidR="000605D2" w:rsidRPr="00983CA7" w:rsidRDefault="000605D2" w:rsidP="00983CA7">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sidR="00F5335D">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0605D2" w:rsidRPr="000605D2" w:rsidRDefault="000605D2" w:rsidP="00F5335D">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 xml:space="preserve">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w:t>
            </w:r>
            <w:proofErr w:type="spellStart"/>
            <w:r w:rsidRPr="000605D2">
              <w:rPr>
                <w:rFonts w:ascii="Times New Roman" w:hAnsi="Times New Roman" w:cs="Times New Roman"/>
                <w:sz w:val="28"/>
              </w:rPr>
              <w:t>теплогенераторов</w:t>
            </w:r>
            <w:proofErr w:type="spellEnd"/>
            <w:r w:rsidRPr="000605D2">
              <w:rPr>
                <w:rFonts w:ascii="Times New Roman" w:hAnsi="Times New Roman" w:cs="Times New Roman"/>
                <w:sz w:val="28"/>
              </w:rPr>
              <w:t xml:space="preserve"> автономного типа, устанавливаемых у каждого владельца дома, квартиры или в объектах социальной сферы частного владения.</w:t>
            </w:r>
          </w:p>
          <w:p w:rsidR="000605D2" w:rsidRPr="000605D2" w:rsidRDefault="00983CA7" w:rsidP="00161305">
            <w:pPr>
              <w:pStyle w:val="Heading1"/>
              <w:ind w:left="0" w:firstLine="426"/>
              <w:jc w:val="both"/>
              <w:rPr>
                <w:b w:val="0"/>
              </w:rPr>
            </w:pPr>
            <w:r>
              <w:rPr>
                <w:b w:val="0"/>
              </w:rPr>
              <w:t xml:space="preserve">   </w:t>
            </w:r>
          </w:p>
          <w:p w:rsidR="000605D2" w:rsidRPr="000605D2" w:rsidRDefault="000605D2" w:rsidP="00F5335D">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F5335D">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sidR="009C3641">
              <w:rPr>
                <w:b w:val="0"/>
              </w:rPr>
              <w:t>10</w:t>
            </w:r>
            <w:r w:rsidRPr="000605D2">
              <w:rPr>
                <w:b w:val="0"/>
              </w:rPr>
              <w:t>.</w:t>
            </w:r>
          </w:p>
          <w:p w:rsidR="000605D2" w:rsidRPr="002355A0" w:rsidRDefault="000605D2" w:rsidP="00A45830">
            <w:pPr>
              <w:pStyle w:val="Heading1"/>
              <w:spacing w:before="321" w:line="242" w:lineRule="auto"/>
              <w:ind w:left="426" w:right="406" w:firstLine="246"/>
              <w:jc w:val="right"/>
              <w:rPr>
                <w:sz w:val="24"/>
                <w:szCs w:val="24"/>
              </w:rPr>
            </w:pPr>
            <w:r w:rsidRPr="002355A0">
              <w:rPr>
                <w:sz w:val="24"/>
                <w:szCs w:val="24"/>
              </w:rPr>
              <w:t xml:space="preserve">Таблица </w:t>
            </w:r>
            <w:r w:rsidR="009C3641" w:rsidRPr="002355A0">
              <w:rPr>
                <w:sz w:val="24"/>
                <w:szCs w:val="24"/>
              </w:rPr>
              <w:t>10</w:t>
            </w:r>
          </w:p>
          <w:tbl>
            <w:tblPr>
              <w:tblStyle w:val="afff6"/>
              <w:tblW w:w="9528" w:type="dxa"/>
              <w:tblLook w:val="04A0"/>
            </w:tblPr>
            <w:tblGrid>
              <w:gridCol w:w="2258"/>
              <w:gridCol w:w="1876"/>
              <w:gridCol w:w="467"/>
              <w:gridCol w:w="455"/>
              <w:gridCol w:w="711"/>
              <w:gridCol w:w="1761"/>
              <w:gridCol w:w="583"/>
              <w:gridCol w:w="518"/>
              <w:gridCol w:w="899"/>
            </w:tblGrid>
            <w:tr w:rsidR="000605D2" w:rsidRPr="000605D2" w:rsidTr="009310A5">
              <w:tc>
                <w:tcPr>
                  <w:tcW w:w="1185" w:type="pct"/>
                  <w:vMerge w:val="restart"/>
                </w:tcPr>
                <w:p w:rsidR="000605D2" w:rsidRPr="000605D2" w:rsidRDefault="000605D2" w:rsidP="00A45830">
                  <w:pPr>
                    <w:spacing w:line="20" w:lineRule="atLeast"/>
                    <w:rPr>
                      <w:rFonts w:ascii="Times New Roman" w:hAnsi="Times New Roman"/>
                      <w:b/>
                      <w:sz w:val="24"/>
                      <w:szCs w:val="24"/>
                    </w:rPr>
                  </w:pP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605D2" w:rsidRPr="000605D2" w:rsidTr="009310A5">
              <w:tc>
                <w:tcPr>
                  <w:tcW w:w="1185" w:type="pct"/>
                  <w:vMerge/>
                </w:tcPr>
                <w:p w:rsidR="000605D2" w:rsidRPr="000605D2" w:rsidRDefault="000605D2" w:rsidP="00A45830">
                  <w:pPr>
                    <w:spacing w:line="20" w:lineRule="atLeast"/>
                    <w:rPr>
                      <w:rFonts w:ascii="Times New Roman" w:hAnsi="Times New Roman"/>
                      <w:b/>
                      <w:sz w:val="24"/>
                      <w:szCs w:val="24"/>
                    </w:rPr>
                  </w:pPr>
                </w:p>
              </w:tc>
              <w:tc>
                <w:tcPr>
                  <w:tcW w:w="984"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0605D2" w:rsidRPr="000605D2" w:rsidTr="009310A5">
              <w:tc>
                <w:tcPr>
                  <w:tcW w:w="1185" w:type="pct"/>
                  <w:vMerge/>
                </w:tcPr>
                <w:p w:rsidR="000605D2" w:rsidRPr="000605D2" w:rsidRDefault="000605D2" w:rsidP="00A45830">
                  <w:pPr>
                    <w:spacing w:line="20" w:lineRule="atLeast"/>
                    <w:rPr>
                      <w:rFonts w:ascii="Times New Roman" w:hAnsi="Times New Roman"/>
                      <w:b/>
                      <w:sz w:val="24"/>
                      <w:szCs w:val="24"/>
                    </w:rPr>
                  </w:pPr>
                </w:p>
              </w:tc>
              <w:tc>
                <w:tcPr>
                  <w:tcW w:w="984" w:type="pct"/>
                  <w:vMerge/>
                </w:tcPr>
                <w:p w:rsidR="000605D2" w:rsidRPr="000605D2" w:rsidRDefault="000605D2" w:rsidP="00A45830">
                  <w:pPr>
                    <w:spacing w:line="20" w:lineRule="atLeast"/>
                    <w:rPr>
                      <w:rFonts w:ascii="Times New Roman" w:hAnsi="Times New Roman"/>
                      <w:b/>
                      <w:sz w:val="24"/>
                      <w:szCs w:val="24"/>
                    </w:rPr>
                  </w:pPr>
                </w:p>
              </w:tc>
              <w:tc>
                <w:tcPr>
                  <w:tcW w:w="24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0605D2" w:rsidRPr="000605D2" w:rsidRDefault="000605D2" w:rsidP="00A45830">
                  <w:pPr>
                    <w:spacing w:line="20" w:lineRule="atLeast"/>
                    <w:rPr>
                      <w:rFonts w:ascii="Times New Roman" w:hAnsi="Times New Roman"/>
                      <w:b/>
                      <w:sz w:val="24"/>
                      <w:szCs w:val="24"/>
                    </w:rPr>
                  </w:pPr>
                </w:p>
              </w:tc>
              <w:tc>
                <w:tcPr>
                  <w:tcW w:w="306"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r>
            <w:tr w:rsidR="000605D2" w:rsidRPr="000605D2" w:rsidTr="009310A5">
              <w:tc>
                <w:tcPr>
                  <w:tcW w:w="118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9</w:t>
                  </w:r>
                </w:p>
              </w:tc>
            </w:tr>
            <w:tr w:rsidR="000605D2" w:rsidRPr="000605D2" w:rsidTr="009310A5">
              <w:tc>
                <w:tcPr>
                  <w:tcW w:w="1185" w:type="pct"/>
                  <w:vAlign w:val="center"/>
                </w:tcPr>
                <w:p w:rsidR="000605D2" w:rsidRPr="000605D2" w:rsidRDefault="000605D2" w:rsidP="009310A5">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sidR="009310A5">
                    <w:rPr>
                      <w:rFonts w:ascii="Times New Roman" w:hAnsi="Times New Roman"/>
                      <w:b/>
                      <w:sz w:val="24"/>
                      <w:szCs w:val="24"/>
                    </w:rPr>
                    <w:t>сельского поселения</w:t>
                  </w:r>
                </w:p>
              </w:tc>
              <w:tc>
                <w:tcPr>
                  <w:tcW w:w="984" w:type="pct"/>
                  <w:vAlign w:val="center"/>
                </w:tcPr>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924"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r>
            <w:tr w:rsidR="000605D2" w:rsidRPr="000605D2" w:rsidTr="009310A5">
              <w:tc>
                <w:tcPr>
                  <w:tcW w:w="1185" w:type="pct"/>
                  <w:vAlign w:val="center"/>
                </w:tcPr>
                <w:p w:rsidR="000605D2" w:rsidRPr="000605D2" w:rsidRDefault="000605D2"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0605D2" w:rsidRPr="000605D2" w:rsidRDefault="000605D2" w:rsidP="00F5335D">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sidR="0053167F">
                    <w:rPr>
                      <w:rFonts w:ascii="Times New Roman" w:hAnsi="Times New Roman"/>
                      <w:spacing w:val="-6"/>
                      <w:sz w:val="24"/>
                      <w:szCs w:val="24"/>
                    </w:rPr>
                    <w:t>,1</w:t>
                  </w:r>
                </w:p>
              </w:tc>
              <w:tc>
                <w:tcPr>
                  <w:tcW w:w="924" w:type="pct"/>
                  <w:vAlign w:val="center"/>
                </w:tcPr>
                <w:p w:rsidR="000605D2" w:rsidRPr="000605D2" w:rsidRDefault="00A4583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0605D2" w:rsidRPr="000605D2" w:rsidTr="009310A5">
              <w:tc>
                <w:tcPr>
                  <w:tcW w:w="1185" w:type="pct"/>
                  <w:vAlign w:val="center"/>
                </w:tcPr>
                <w:p w:rsidR="000605D2" w:rsidRPr="000605D2" w:rsidRDefault="000605D2"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sidR="009310A5">
                    <w:rPr>
                      <w:rFonts w:ascii="Times New Roman" w:hAnsi="Times New Roman"/>
                      <w:b/>
                      <w:sz w:val="24"/>
                      <w:szCs w:val="24"/>
                    </w:rPr>
                    <w:t>сельского поселения</w:t>
                  </w:r>
                </w:p>
              </w:tc>
              <w:tc>
                <w:tcPr>
                  <w:tcW w:w="984" w:type="pct"/>
                  <w:vAlign w:val="center"/>
                </w:tcPr>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924"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r>
            <w:tr w:rsidR="000605D2" w:rsidRPr="000605D2" w:rsidTr="009310A5">
              <w:tc>
                <w:tcPr>
                  <w:tcW w:w="1185" w:type="pct"/>
                  <w:vAlign w:val="center"/>
                </w:tcPr>
                <w:p w:rsidR="000605D2" w:rsidRPr="000605D2" w:rsidRDefault="000605D2"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водоотведения</w:t>
                  </w:r>
                </w:p>
                <w:p w:rsidR="000605D2" w:rsidRPr="000605D2" w:rsidRDefault="000605D2" w:rsidP="00A45830">
                  <w:pPr>
                    <w:widowControl w:val="0"/>
                    <w:tabs>
                      <w:tab w:val="left" w:pos="-142"/>
                    </w:tabs>
                    <w:spacing w:line="20" w:lineRule="atLeast"/>
                    <w:jc w:val="both"/>
                    <w:rPr>
                      <w:rFonts w:ascii="Times New Roman" w:hAnsi="Times New Roman"/>
                      <w:sz w:val="24"/>
                      <w:szCs w:val="24"/>
                    </w:rPr>
                  </w:pPr>
                </w:p>
              </w:tc>
              <w:tc>
                <w:tcPr>
                  <w:tcW w:w="984" w:type="pct"/>
                  <w:vAlign w:val="center"/>
                </w:tcPr>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0605D2" w:rsidRPr="000605D2" w:rsidRDefault="000605D2" w:rsidP="00A45830">
                  <w:pPr>
                    <w:tabs>
                      <w:tab w:val="left" w:pos="-142"/>
                      <w:tab w:val="left" w:pos="6780"/>
                    </w:tabs>
                    <w:spacing w:line="20" w:lineRule="atLeast"/>
                    <w:contextualSpacing/>
                    <w:jc w:val="center"/>
                    <w:rPr>
                      <w:rFonts w:ascii="Times New Roman" w:hAnsi="Times New Roman"/>
                      <w:spacing w:val="-8"/>
                      <w:sz w:val="24"/>
                      <w:szCs w:val="24"/>
                    </w:rPr>
                  </w:pPr>
                  <w:proofErr w:type="gramStart"/>
                  <w:r w:rsidRPr="000605D2">
                    <w:rPr>
                      <w:rFonts w:ascii="Times New Roman" w:hAnsi="Times New Roman"/>
                      <w:spacing w:val="-8"/>
                      <w:sz w:val="24"/>
                      <w:szCs w:val="24"/>
                    </w:rPr>
                    <w:t>л</w:t>
                  </w:r>
                  <w:proofErr w:type="gramEnd"/>
                  <w:r w:rsidRPr="000605D2">
                    <w:rPr>
                      <w:rFonts w:ascii="Times New Roman" w:hAnsi="Times New Roman"/>
                      <w:spacing w:val="-8"/>
                      <w:sz w:val="24"/>
                      <w:szCs w:val="24"/>
                    </w:rPr>
                    <w:t xml:space="preserve"> в сутки на 1 чел.</w:t>
                  </w:r>
                </w:p>
              </w:tc>
              <w:tc>
                <w:tcPr>
                  <w:tcW w:w="24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37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sidR="0053167F">
                    <w:rPr>
                      <w:rFonts w:ascii="Times New Roman" w:hAnsi="Times New Roman"/>
                      <w:spacing w:val="-6"/>
                      <w:sz w:val="24"/>
                      <w:szCs w:val="24"/>
                    </w:rPr>
                    <w:t>,1</w:t>
                  </w:r>
                </w:p>
              </w:tc>
              <w:tc>
                <w:tcPr>
                  <w:tcW w:w="924" w:type="pct"/>
                  <w:vAlign w:val="center"/>
                </w:tcPr>
                <w:p w:rsidR="000605D2" w:rsidRPr="000605D2" w:rsidRDefault="00A4583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0605D2" w:rsidRPr="00983CA7" w:rsidRDefault="000605D2" w:rsidP="00A45830">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0605D2" w:rsidRPr="00983CA7" w:rsidRDefault="000605D2" w:rsidP="00A45830">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0605D2" w:rsidRPr="00983CA7" w:rsidRDefault="000605D2" w:rsidP="00A45830">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0605D2" w:rsidRPr="000605D2" w:rsidRDefault="000605D2" w:rsidP="00A45830">
            <w:pPr>
              <w:spacing w:line="20" w:lineRule="atLeast"/>
              <w:rPr>
                <w:rFonts w:ascii="Times New Roman" w:hAnsi="Times New Roman" w:cs="Times New Roman"/>
                <w:b/>
                <w:sz w:val="28"/>
                <w:szCs w:val="28"/>
              </w:rPr>
            </w:pPr>
          </w:p>
          <w:p w:rsidR="000605D2" w:rsidRPr="000605D2" w:rsidRDefault="000605D2" w:rsidP="00F5335D">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0605D2" w:rsidRPr="000605D2" w:rsidRDefault="000605D2" w:rsidP="00F5335D">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0605D2" w:rsidRPr="000605D2" w:rsidRDefault="000605D2" w:rsidP="00F5335D">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w:t>
            </w:r>
            <w:proofErr w:type="gramStart"/>
            <w:r w:rsidRPr="000605D2">
              <w:rPr>
                <w:rFonts w:ascii="Times New Roman" w:hAnsi="Times New Roman" w:cs="Times New Roman"/>
                <w:sz w:val="28"/>
                <w:szCs w:val="28"/>
              </w:rPr>
              <w:t>для</w:t>
            </w:r>
            <w:proofErr w:type="gramEnd"/>
            <w:r w:rsidRPr="000605D2">
              <w:rPr>
                <w:rFonts w:ascii="Times New Roman" w:hAnsi="Times New Roman" w:cs="Times New Roman"/>
                <w:sz w:val="28"/>
                <w:szCs w:val="28"/>
              </w:rPr>
              <w:t xml:space="preserve"> </w:t>
            </w:r>
            <w:proofErr w:type="gramStart"/>
            <w:r w:rsidRPr="000605D2">
              <w:rPr>
                <w:rFonts w:ascii="Times New Roman" w:hAnsi="Times New Roman" w:cs="Times New Roman"/>
                <w:sz w:val="28"/>
                <w:szCs w:val="28"/>
              </w:rPr>
              <w:t>одно</w:t>
            </w:r>
            <w:proofErr w:type="gramEnd"/>
            <w:r w:rsidRPr="000605D2">
              <w:rPr>
                <w:rFonts w:ascii="Times New Roman" w:hAnsi="Times New Roman" w:cs="Times New Roman"/>
                <w:sz w:val="28"/>
                <w:szCs w:val="28"/>
              </w:rPr>
              <w:t xml:space="preserve"> - двухквартирных домов от ЭМУ, шахтных и </w:t>
            </w:r>
            <w:proofErr w:type="spellStart"/>
            <w:r w:rsidRPr="000605D2">
              <w:rPr>
                <w:rFonts w:ascii="Times New Roman" w:hAnsi="Times New Roman" w:cs="Times New Roman"/>
                <w:sz w:val="28"/>
                <w:szCs w:val="28"/>
              </w:rPr>
              <w:t>мелкотрубчатых</w:t>
            </w:r>
            <w:proofErr w:type="spellEnd"/>
            <w:r w:rsidRPr="000605D2">
              <w:rPr>
                <w:rFonts w:ascii="Times New Roman" w:hAnsi="Times New Roman" w:cs="Times New Roman"/>
                <w:sz w:val="28"/>
                <w:szCs w:val="28"/>
              </w:rPr>
              <w:t xml:space="preserve"> колодцев, каптажей, родников в соответствии с проектом.</w:t>
            </w:r>
          </w:p>
          <w:p w:rsidR="000605D2" w:rsidRPr="000605D2" w:rsidRDefault="00F5335D" w:rsidP="00161305">
            <w:pPr>
              <w:pStyle w:val="Heading1"/>
              <w:spacing w:before="321" w:line="242" w:lineRule="auto"/>
              <w:ind w:left="0" w:right="5"/>
              <w:jc w:val="both"/>
              <w:rPr>
                <w:b w:val="0"/>
              </w:rPr>
            </w:pPr>
            <w:r>
              <w:rPr>
                <w:b w:val="0"/>
              </w:rPr>
              <w:t xml:space="preserve">          </w:t>
            </w:r>
            <w:r w:rsidR="000605D2" w:rsidRPr="000605D2">
              <w:rPr>
                <w:b w:val="0"/>
              </w:rPr>
              <w:t xml:space="preserve">Размеры земельных участков для очистных сооружений канализации следует   принимать не </w:t>
            </w:r>
            <w:proofErr w:type="gramStart"/>
            <w:r w:rsidR="000605D2" w:rsidRPr="000605D2">
              <w:rPr>
                <w:b w:val="0"/>
              </w:rPr>
              <w:t>более указанных</w:t>
            </w:r>
            <w:proofErr w:type="gramEnd"/>
            <w:r w:rsidR="000605D2" w:rsidRPr="000605D2">
              <w:rPr>
                <w:b w:val="0"/>
              </w:rPr>
              <w:t xml:space="preserve"> в таблице 1</w:t>
            </w:r>
            <w:r w:rsidR="009C3641">
              <w:rPr>
                <w:b w:val="0"/>
              </w:rPr>
              <w:t>1</w:t>
            </w:r>
            <w:r w:rsidR="000605D2" w:rsidRPr="000605D2">
              <w:rPr>
                <w:b w:val="0"/>
              </w:rPr>
              <w:t>.</w:t>
            </w:r>
          </w:p>
          <w:p w:rsidR="000605D2" w:rsidRPr="000605D2" w:rsidRDefault="000605D2" w:rsidP="00A45830">
            <w:pPr>
              <w:pStyle w:val="Heading1"/>
              <w:spacing w:before="321" w:line="242" w:lineRule="auto"/>
              <w:ind w:left="426" w:firstLine="246"/>
              <w:jc w:val="right"/>
              <w:rPr>
                <w:b w:val="0"/>
                <w:sz w:val="24"/>
                <w:szCs w:val="24"/>
              </w:rPr>
            </w:pPr>
            <w:r w:rsidRPr="002355A0">
              <w:rPr>
                <w:sz w:val="24"/>
                <w:szCs w:val="24"/>
              </w:rPr>
              <w:t>Таблица 1</w:t>
            </w:r>
            <w:r w:rsidR="009C3641" w:rsidRPr="002355A0">
              <w:rPr>
                <w:sz w:val="24"/>
                <w:szCs w:val="24"/>
              </w:rPr>
              <w:t>1</w:t>
            </w:r>
            <w:r w:rsidRPr="000605D2">
              <w:rPr>
                <w:b w:val="0"/>
                <w:sz w:val="24"/>
                <w:szCs w:val="24"/>
              </w:rPr>
              <w:t>.</w:t>
            </w:r>
          </w:p>
          <w:tbl>
            <w:tblPr>
              <w:tblStyle w:val="afff6"/>
              <w:tblW w:w="5000" w:type="pct"/>
              <w:tblLook w:val="04A0"/>
            </w:tblPr>
            <w:tblGrid>
              <w:gridCol w:w="3023"/>
              <w:gridCol w:w="1908"/>
              <w:gridCol w:w="2000"/>
              <w:gridCol w:w="2696"/>
            </w:tblGrid>
            <w:tr w:rsidR="000605D2" w:rsidRPr="000605D2" w:rsidTr="007B4124">
              <w:tc>
                <w:tcPr>
                  <w:tcW w:w="1570" w:type="pct"/>
                  <w:vMerge w:val="restart"/>
                </w:tcPr>
                <w:p w:rsidR="000605D2" w:rsidRPr="000605D2" w:rsidRDefault="000605D2" w:rsidP="00A45830">
                  <w:pPr>
                    <w:pStyle w:val="Heading1"/>
                    <w:ind w:left="0"/>
                    <w:jc w:val="center"/>
                    <w:rPr>
                      <w:b w:val="0"/>
                      <w:sz w:val="24"/>
                      <w:szCs w:val="24"/>
                    </w:rPr>
                  </w:pPr>
                  <w:r w:rsidRPr="000605D2">
                    <w:rPr>
                      <w:sz w:val="24"/>
                      <w:szCs w:val="24"/>
                    </w:rPr>
                    <w:t>Производительность очистных сооружений канализации, тыс. м /</w:t>
                  </w:r>
                  <w:proofErr w:type="spellStart"/>
                  <w:r w:rsidRPr="000605D2">
                    <w:rPr>
                      <w:sz w:val="24"/>
                      <w:szCs w:val="24"/>
                    </w:rPr>
                    <w:t>сут</w:t>
                  </w:r>
                  <w:proofErr w:type="spellEnd"/>
                </w:p>
              </w:tc>
              <w:tc>
                <w:tcPr>
                  <w:tcW w:w="3430" w:type="pct"/>
                  <w:gridSpan w:val="3"/>
                </w:tcPr>
                <w:p w:rsidR="000605D2" w:rsidRPr="000605D2" w:rsidRDefault="000605D2" w:rsidP="00A45830">
                  <w:pPr>
                    <w:pStyle w:val="Heading1"/>
                    <w:ind w:left="0"/>
                    <w:jc w:val="center"/>
                    <w:rPr>
                      <w:b w:val="0"/>
                      <w:sz w:val="24"/>
                      <w:szCs w:val="24"/>
                    </w:rPr>
                  </w:pPr>
                  <w:r w:rsidRPr="000605D2">
                    <w:rPr>
                      <w:sz w:val="24"/>
                      <w:szCs w:val="24"/>
                    </w:rPr>
                    <w:t xml:space="preserve">Размеры земельных участков, </w:t>
                  </w:r>
                  <w:proofErr w:type="gramStart"/>
                  <w:r w:rsidRPr="000605D2">
                    <w:rPr>
                      <w:sz w:val="24"/>
                      <w:szCs w:val="24"/>
                    </w:rPr>
                    <w:t>га</w:t>
                  </w:r>
                  <w:proofErr w:type="gramEnd"/>
                </w:p>
              </w:tc>
            </w:tr>
            <w:tr w:rsidR="000605D2" w:rsidRPr="000605D2" w:rsidTr="007B4124">
              <w:tc>
                <w:tcPr>
                  <w:tcW w:w="1570" w:type="pct"/>
                  <w:vMerge/>
                </w:tcPr>
                <w:p w:rsidR="000605D2" w:rsidRPr="000605D2" w:rsidRDefault="000605D2" w:rsidP="00A45830">
                  <w:pPr>
                    <w:pStyle w:val="Heading1"/>
                    <w:ind w:left="0"/>
                    <w:jc w:val="center"/>
                    <w:rPr>
                      <w:b w:val="0"/>
                      <w:sz w:val="24"/>
                      <w:szCs w:val="24"/>
                    </w:rPr>
                  </w:pPr>
                </w:p>
              </w:tc>
              <w:tc>
                <w:tcPr>
                  <w:tcW w:w="991" w:type="pct"/>
                </w:tcPr>
                <w:p w:rsidR="000605D2" w:rsidRPr="000605D2" w:rsidRDefault="000605D2" w:rsidP="00A45830">
                  <w:pPr>
                    <w:pStyle w:val="Heading1"/>
                    <w:ind w:left="0"/>
                    <w:jc w:val="center"/>
                    <w:rPr>
                      <w:b w:val="0"/>
                      <w:sz w:val="24"/>
                      <w:szCs w:val="24"/>
                    </w:rPr>
                  </w:pPr>
                  <w:r w:rsidRPr="000605D2">
                    <w:rPr>
                      <w:sz w:val="24"/>
                      <w:szCs w:val="24"/>
                    </w:rPr>
                    <w:t>очистных сооружений</w:t>
                  </w:r>
                </w:p>
              </w:tc>
              <w:tc>
                <w:tcPr>
                  <w:tcW w:w="1039" w:type="pct"/>
                </w:tcPr>
                <w:p w:rsidR="000605D2" w:rsidRPr="000605D2" w:rsidRDefault="000605D2" w:rsidP="00A45830">
                  <w:pPr>
                    <w:pStyle w:val="Heading1"/>
                    <w:ind w:left="0"/>
                    <w:jc w:val="center"/>
                    <w:rPr>
                      <w:b w:val="0"/>
                      <w:sz w:val="24"/>
                      <w:szCs w:val="24"/>
                    </w:rPr>
                  </w:pPr>
                  <w:r w:rsidRPr="000605D2">
                    <w:rPr>
                      <w:sz w:val="24"/>
                      <w:szCs w:val="24"/>
                    </w:rPr>
                    <w:t>иловых площадок</w:t>
                  </w:r>
                </w:p>
              </w:tc>
              <w:tc>
                <w:tcPr>
                  <w:tcW w:w="1401" w:type="pct"/>
                </w:tcPr>
                <w:p w:rsidR="000605D2" w:rsidRPr="000605D2" w:rsidRDefault="000605D2" w:rsidP="00A45830">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до 0,1</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0,1</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0,1 до 0,2</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0,25</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0,2 до 0,4</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0,4</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0,4 до 0,8</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0,8</w:t>
                  </w:r>
                </w:p>
              </w:tc>
              <w:tc>
                <w:tcPr>
                  <w:tcW w:w="1039" w:type="pct"/>
                </w:tcPr>
                <w:p w:rsidR="000605D2" w:rsidRPr="000605D2" w:rsidRDefault="000605D2" w:rsidP="00A45830">
                  <w:pPr>
                    <w:pStyle w:val="Heading1"/>
                    <w:ind w:left="0"/>
                    <w:jc w:val="center"/>
                    <w:rPr>
                      <w:b w:val="0"/>
                      <w:sz w:val="24"/>
                      <w:szCs w:val="24"/>
                    </w:rPr>
                  </w:pPr>
                </w:p>
              </w:tc>
              <w:tc>
                <w:tcPr>
                  <w:tcW w:w="1401" w:type="pct"/>
                </w:tcPr>
                <w:p w:rsidR="000605D2" w:rsidRPr="000605D2" w:rsidRDefault="000605D2" w:rsidP="00A45830">
                  <w:pPr>
                    <w:pStyle w:val="Heading1"/>
                    <w:ind w:left="0"/>
                    <w:jc w:val="center"/>
                    <w:rPr>
                      <w:b w:val="0"/>
                      <w:sz w:val="24"/>
                      <w:szCs w:val="24"/>
                    </w:rPr>
                  </w:pPr>
                </w:p>
              </w:tc>
            </w:tr>
            <w:tr w:rsidR="000605D2" w:rsidRPr="000605D2" w:rsidTr="007B4124">
              <w:tc>
                <w:tcPr>
                  <w:tcW w:w="1570" w:type="pct"/>
                </w:tcPr>
                <w:p w:rsidR="000605D2" w:rsidRPr="000605D2" w:rsidRDefault="000605D2" w:rsidP="00A45830">
                  <w:pPr>
                    <w:pStyle w:val="Heading1"/>
                    <w:ind w:left="0"/>
                    <w:rPr>
                      <w:b w:val="0"/>
                      <w:sz w:val="24"/>
                      <w:szCs w:val="24"/>
                    </w:rPr>
                  </w:pPr>
                  <w:r w:rsidRPr="000605D2">
                    <w:rPr>
                      <w:b w:val="0"/>
                      <w:sz w:val="24"/>
                      <w:szCs w:val="24"/>
                    </w:rPr>
                    <w:t>свыше 0,8 до 17</w:t>
                  </w:r>
                </w:p>
              </w:tc>
              <w:tc>
                <w:tcPr>
                  <w:tcW w:w="991" w:type="pct"/>
                </w:tcPr>
                <w:p w:rsidR="000605D2" w:rsidRPr="000605D2" w:rsidRDefault="000605D2" w:rsidP="00A45830">
                  <w:pPr>
                    <w:pStyle w:val="Heading1"/>
                    <w:ind w:left="0"/>
                    <w:jc w:val="center"/>
                    <w:rPr>
                      <w:b w:val="0"/>
                      <w:sz w:val="24"/>
                      <w:szCs w:val="24"/>
                    </w:rPr>
                  </w:pPr>
                  <w:r w:rsidRPr="000605D2">
                    <w:rPr>
                      <w:b w:val="0"/>
                      <w:sz w:val="24"/>
                      <w:szCs w:val="24"/>
                    </w:rPr>
                    <w:t>4</w:t>
                  </w:r>
                </w:p>
              </w:tc>
              <w:tc>
                <w:tcPr>
                  <w:tcW w:w="1039" w:type="pct"/>
                </w:tcPr>
                <w:p w:rsidR="000605D2" w:rsidRPr="000605D2" w:rsidRDefault="000605D2" w:rsidP="00A45830">
                  <w:pPr>
                    <w:pStyle w:val="Heading1"/>
                    <w:ind w:left="0"/>
                    <w:jc w:val="center"/>
                    <w:rPr>
                      <w:b w:val="0"/>
                      <w:sz w:val="24"/>
                      <w:szCs w:val="24"/>
                    </w:rPr>
                  </w:pPr>
                  <w:r w:rsidRPr="000605D2">
                    <w:rPr>
                      <w:b w:val="0"/>
                      <w:sz w:val="24"/>
                      <w:szCs w:val="24"/>
                    </w:rPr>
                    <w:t>3</w:t>
                  </w:r>
                </w:p>
              </w:tc>
              <w:tc>
                <w:tcPr>
                  <w:tcW w:w="1401" w:type="pct"/>
                </w:tcPr>
                <w:p w:rsidR="000605D2" w:rsidRPr="000605D2" w:rsidRDefault="000605D2" w:rsidP="00A45830">
                  <w:pPr>
                    <w:pStyle w:val="Heading1"/>
                    <w:ind w:left="0"/>
                    <w:jc w:val="center"/>
                    <w:rPr>
                      <w:b w:val="0"/>
                      <w:sz w:val="24"/>
                      <w:szCs w:val="24"/>
                    </w:rPr>
                  </w:pPr>
                  <w:r w:rsidRPr="000605D2">
                    <w:rPr>
                      <w:b w:val="0"/>
                      <w:sz w:val="24"/>
                      <w:szCs w:val="24"/>
                    </w:rPr>
                    <w:t>3</w:t>
                  </w:r>
                </w:p>
              </w:tc>
            </w:tr>
          </w:tbl>
          <w:p w:rsidR="00045330" w:rsidRDefault="00045330" w:rsidP="00427AB3">
            <w:pPr>
              <w:pStyle w:val="Heading1"/>
              <w:spacing w:before="321" w:line="242" w:lineRule="auto"/>
              <w:ind w:left="426" w:right="406" w:firstLine="246"/>
              <w:jc w:val="center"/>
            </w:pPr>
          </w:p>
          <w:p w:rsidR="00045330" w:rsidRDefault="00045330" w:rsidP="00427AB3">
            <w:pPr>
              <w:pStyle w:val="Heading1"/>
              <w:spacing w:before="321" w:line="242" w:lineRule="auto"/>
              <w:ind w:left="426" w:right="406" w:firstLine="246"/>
              <w:jc w:val="center"/>
            </w:pPr>
          </w:p>
          <w:p w:rsidR="00045330" w:rsidRDefault="00045330" w:rsidP="00427AB3">
            <w:pPr>
              <w:pStyle w:val="Heading1"/>
              <w:spacing w:before="321" w:line="242" w:lineRule="auto"/>
              <w:ind w:left="426" w:right="406" w:firstLine="246"/>
              <w:jc w:val="center"/>
            </w:pPr>
          </w:p>
          <w:p w:rsidR="00045330" w:rsidRDefault="00045330" w:rsidP="00427AB3">
            <w:pPr>
              <w:pStyle w:val="Heading1"/>
              <w:spacing w:before="321" w:line="242" w:lineRule="auto"/>
              <w:ind w:left="426" w:right="406" w:firstLine="246"/>
              <w:jc w:val="center"/>
            </w:pPr>
          </w:p>
          <w:p w:rsidR="000605D2" w:rsidRPr="000605D2" w:rsidRDefault="000605D2" w:rsidP="00427AB3">
            <w:pPr>
              <w:pStyle w:val="Heading1"/>
              <w:spacing w:before="321" w:line="242" w:lineRule="auto"/>
              <w:ind w:left="426" w:right="406" w:firstLine="246"/>
              <w:jc w:val="center"/>
            </w:pPr>
            <w:r w:rsidRPr="000605D2">
              <w:lastRenderedPageBreak/>
              <w:t xml:space="preserve">2.3.Расчетные показатели минимально допустимого уровня обеспеченности объектами местного значения в области </w:t>
            </w:r>
            <w:r w:rsidR="000F42A6">
              <w:t xml:space="preserve">автомобильных дорог и </w:t>
            </w:r>
            <w:r w:rsidRPr="000605D2">
              <w:t>транспорт</w:t>
            </w:r>
            <w:r w:rsidR="000F42A6">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2355A0" w:rsidRDefault="000605D2" w:rsidP="00A45830">
            <w:pPr>
              <w:pStyle w:val="Heading1"/>
              <w:spacing w:before="321" w:line="242" w:lineRule="auto"/>
              <w:ind w:left="426" w:right="406" w:firstLine="246"/>
              <w:jc w:val="right"/>
              <w:rPr>
                <w:sz w:val="24"/>
                <w:szCs w:val="24"/>
              </w:rPr>
            </w:pPr>
            <w:r w:rsidRPr="002355A0">
              <w:rPr>
                <w:sz w:val="24"/>
                <w:szCs w:val="24"/>
              </w:rPr>
              <w:t>Таблица 1</w:t>
            </w:r>
            <w:r w:rsidR="009C3641" w:rsidRPr="002355A0">
              <w:rPr>
                <w:sz w:val="24"/>
                <w:szCs w:val="24"/>
              </w:rPr>
              <w:t>2</w:t>
            </w:r>
            <w:r w:rsidRPr="002355A0">
              <w:rPr>
                <w:sz w:val="24"/>
                <w:szCs w:val="24"/>
              </w:rPr>
              <w:t>.</w:t>
            </w:r>
          </w:p>
          <w:tbl>
            <w:tblPr>
              <w:tblStyle w:val="afff6"/>
              <w:tblW w:w="5000" w:type="pct"/>
              <w:tblLook w:val="04A0"/>
            </w:tblPr>
            <w:tblGrid>
              <w:gridCol w:w="2347"/>
              <w:gridCol w:w="1777"/>
              <w:gridCol w:w="391"/>
              <w:gridCol w:w="375"/>
              <w:gridCol w:w="1421"/>
              <w:gridCol w:w="1762"/>
              <w:gridCol w:w="451"/>
              <w:gridCol w:w="414"/>
              <w:gridCol w:w="689"/>
            </w:tblGrid>
            <w:tr w:rsidR="000605D2" w:rsidRPr="000605D2" w:rsidTr="00BE6C2F">
              <w:tc>
                <w:tcPr>
                  <w:tcW w:w="1219" w:type="pct"/>
                  <w:vMerge w:val="restar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0605D2" w:rsidRPr="000605D2" w:rsidTr="00BE6C2F">
              <w:tc>
                <w:tcPr>
                  <w:tcW w:w="1219" w:type="pct"/>
                  <w:vMerge/>
                </w:tcPr>
                <w:p w:rsidR="000605D2" w:rsidRPr="000605D2" w:rsidRDefault="000605D2" w:rsidP="00A45830">
                  <w:pPr>
                    <w:spacing w:line="20" w:lineRule="atLeast"/>
                    <w:rPr>
                      <w:rFonts w:ascii="Times New Roman" w:hAnsi="Times New Roman"/>
                      <w:b/>
                      <w:sz w:val="24"/>
                      <w:szCs w:val="24"/>
                    </w:rPr>
                  </w:pPr>
                </w:p>
              </w:tc>
              <w:tc>
                <w:tcPr>
                  <w:tcW w:w="923"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0605D2" w:rsidRPr="000605D2" w:rsidRDefault="000605D2" w:rsidP="00A45830">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427AB3" w:rsidRPr="000605D2" w:rsidTr="00BE6C2F">
              <w:tc>
                <w:tcPr>
                  <w:tcW w:w="1219" w:type="pct"/>
                  <w:vMerge/>
                </w:tcPr>
                <w:p w:rsidR="000605D2" w:rsidRPr="000605D2" w:rsidRDefault="000605D2" w:rsidP="00A45830">
                  <w:pPr>
                    <w:spacing w:line="20" w:lineRule="atLeast"/>
                    <w:rPr>
                      <w:rFonts w:ascii="Times New Roman" w:hAnsi="Times New Roman"/>
                      <w:b/>
                      <w:sz w:val="24"/>
                      <w:szCs w:val="24"/>
                    </w:rPr>
                  </w:pPr>
                </w:p>
              </w:tc>
              <w:tc>
                <w:tcPr>
                  <w:tcW w:w="923" w:type="pct"/>
                  <w:vMerge/>
                </w:tcPr>
                <w:p w:rsidR="000605D2" w:rsidRPr="000605D2" w:rsidRDefault="000605D2" w:rsidP="00A45830">
                  <w:pPr>
                    <w:spacing w:line="20" w:lineRule="atLeast"/>
                    <w:rPr>
                      <w:rFonts w:ascii="Times New Roman" w:hAnsi="Times New Roman"/>
                      <w:b/>
                      <w:sz w:val="24"/>
                      <w:szCs w:val="24"/>
                    </w:rPr>
                  </w:pPr>
                </w:p>
              </w:tc>
              <w:tc>
                <w:tcPr>
                  <w:tcW w:w="20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0605D2" w:rsidRPr="000605D2" w:rsidRDefault="000605D2" w:rsidP="00A45830">
                  <w:pPr>
                    <w:spacing w:line="20" w:lineRule="atLeast"/>
                    <w:rPr>
                      <w:rFonts w:ascii="Times New Roman" w:hAnsi="Times New Roman"/>
                      <w:b/>
                      <w:sz w:val="24"/>
                      <w:szCs w:val="24"/>
                    </w:rPr>
                  </w:pPr>
                </w:p>
              </w:tc>
              <w:tc>
                <w:tcPr>
                  <w:tcW w:w="23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В</w:t>
                  </w:r>
                </w:p>
              </w:tc>
            </w:tr>
            <w:tr w:rsidR="00427AB3" w:rsidRPr="000605D2" w:rsidTr="00BE6C2F">
              <w:tc>
                <w:tcPr>
                  <w:tcW w:w="1219"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0605D2" w:rsidRPr="000605D2" w:rsidRDefault="000605D2" w:rsidP="00A45830">
                  <w:pPr>
                    <w:spacing w:line="20" w:lineRule="atLeast"/>
                    <w:rPr>
                      <w:rFonts w:ascii="Times New Roman" w:hAnsi="Times New Roman"/>
                      <w:b/>
                      <w:sz w:val="24"/>
                      <w:szCs w:val="24"/>
                    </w:rPr>
                  </w:pPr>
                  <w:r w:rsidRPr="000605D2">
                    <w:rPr>
                      <w:rFonts w:ascii="Times New Roman" w:hAnsi="Times New Roman"/>
                      <w:b/>
                      <w:sz w:val="24"/>
                      <w:szCs w:val="24"/>
                    </w:rPr>
                    <w:t>9</w:t>
                  </w:r>
                </w:p>
              </w:tc>
            </w:tr>
            <w:tr w:rsidR="00427AB3" w:rsidRPr="000605D2" w:rsidTr="00BE6C2F">
              <w:tc>
                <w:tcPr>
                  <w:tcW w:w="1219" w:type="pct"/>
                  <w:vAlign w:val="center"/>
                </w:tcPr>
                <w:p w:rsidR="000605D2" w:rsidRPr="008819DE" w:rsidRDefault="008819DE" w:rsidP="00A45830">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муниципального района</w:t>
                  </w:r>
                </w:p>
              </w:tc>
              <w:tc>
                <w:tcPr>
                  <w:tcW w:w="923" w:type="pct"/>
                  <w:vAlign w:val="center"/>
                </w:tcPr>
                <w:p w:rsidR="000605D2" w:rsidRPr="000605D2" w:rsidRDefault="000605D2" w:rsidP="00C10360">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0605D2" w:rsidRPr="000605D2" w:rsidRDefault="000605D2"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0605D2" w:rsidRPr="000605D2" w:rsidRDefault="000605D2" w:rsidP="00A45830">
                  <w:pPr>
                    <w:tabs>
                      <w:tab w:val="left" w:pos="-142"/>
                    </w:tabs>
                    <w:spacing w:line="20" w:lineRule="atLeast"/>
                    <w:jc w:val="center"/>
                    <w:rPr>
                      <w:rFonts w:ascii="Times New Roman" w:hAnsi="Times New Roman"/>
                      <w:color w:val="000000"/>
                      <w:spacing w:val="-4"/>
                      <w:sz w:val="24"/>
                      <w:szCs w:val="24"/>
                    </w:rPr>
                  </w:pP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b/>
                      <w:sz w:val="24"/>
                      <w:szCs w:val="24"/>
                    </w:rPr>
                  </w:pPr>
                  <w:r w:rsidRPr="00C10360">
                    <w:rPr>
                      <w:rFonts w:ascii="Times New Roman" w:hAnsi="Times New Roman"/>
                      <w:sz w:val="24"/>
                      <w:szCs w:val="24"/>
                    </w:rPr>
                    <w:t>Автомобильная дорога с твердым покрытием, обеспечивающая связь сельского н.п. с сетью дорог общего</w:t>
                  </w:r>
                  <w:r>
                    <w:rPr>
                      <w:rFonts w:ascii="Times New Roman" w:hAnsi="Times New Roman"/>
                      <w:b/>
                      <w:sz w:val="24"/>
                      <w:szCs w:val="24"/>
                    </w:rPr>
                    <w:t xml:space="preserve"> </w:t>
                  </w:r>
                  <w:r w:rsidRPr="008819DE">
                    <w:rPr>
                      <w:rFonts w:ascii="Times New Roman" w:hAnsi="Times New Roman"/>
                      <w:sz w:val="24"/>
                      <w:szCs w:val="24"/>
                    </w:rPr>
                    <w:t>пользования</w:t>
                  </w:r>
                </w:p>
              </w:tc>
              <w:tc>
                <w:tcPr>
                  <w:tcW w:w="923" w:type="pct"/>
                  <w:vAlign w:val="center"/>
                </w:tcPr>
                <w:p w:rsidR="00C10360" w:rsidRPr="000605D2" w:rsidRDefault="00C10360" w:rsidP="00C10360">
                  <w:pPr>
                    <w:tabs>
                      <w:tab w:val="left" w:pos="-142"/>
                      <w:tab w:val="left" w:pos="6780"/>
                    </w:tabs>
                    <w:spacing w:line="20" w:lineRule="atLeast"/>
                    <w:contextualSpacing/>
                    <w:jc w:val="center"/>
                    <w:rPr>
                      <w:rFonts w:ascii="Times New Roman" w:hAnsi="Times New Roman"/>
                      <w:sz w:val="24"/>
                      <w:szCs w:val="24"/>
                    </w:rPr>
                  </w:pPr>
                  <w:r>
                    <w:rPr>
                      <w:rFonts w:ascii="Times New Roman" w:hAnsi="Times New Roman"/>
                      <w:sz w:val="24"/>
                      <w:szCs w:val="24"/>
                    </w:rPr>
                    <w:t>количество объектов</w:t>
                  </w:r>
                </w:p>
              </w:tc>
              <w:tc>
                <w:tcPr>
                  <w:tcW w:w="203"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r>
                    <w:rPr>
                      <w:rFonts w:ascii="Times New Roman" w:hAnsi="Times New Roman"/>
                      <w:spacing w:val="-6"/>
                      <w:sz w:val="24"/>
                      <w:szCs w:val="24"/>
                    </w:rPr>
                    <w:t>1 для каждого сельского населенного пункта независимо от количества жителей</w:t>
                  </w:r>
                </w:p>
              </w:tc>
              <w:tc>
                <w:tcPr>
                  <w:tcW w:w="915" w:type="pct"/>
                  <w:vAlign w:val="center"/>
                </w:tcPr>
                <w:p w:rsidR="00C10360" w:rsidRPr="000605D2" w:rsidRDefault="00C10360" w:rsidP="009D5678">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C10360" w:rsidRPr="000605D2" w:rsidRDefault="00C10360" w:rsidP="009D5678">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C10360" w:rsidRPr="000605D2" w:rsidRDefault="00C10360" w:rsidP="009D5678">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C10360" w:rsidRPr="000605D2" w:rsidRDefault="00C10360" w:rsidP="009D5678">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8819DE" w:rsidRPr="000605D2" w:rsidTr="00BE6C2F">
              <w:tc>
                <w:tcPr>
                  <w:tcW w:w="1219" w:type="pct"/>
                  <w:vAlign w:val="center"/>
                </w:tcPr>
                <w:p w:rsidR="008819DE" w:rsidRPr="008819DE" w:rsidRDefault="008819DE" w:rsidP="00A45830">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8819DE" w:rsidRDefault="008819DE" w:rsidP="00C10360">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8819DE" w:rsidRPr="000605D2" w:rsidRDefault="008819DE"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8819DE" w:rsidRPr="000605D2" w:rsidRDefault="008819DE"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8819DE" w:rsidRDefault="008819DE"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8819DE" w:rsidRPr="000605D2" w:rsidRDefault="008819DE" w:rsidP="009D5678">
                  <w:pPr>
                    <w:tabs>
                      <w:tab w:val="left" w:pos="-142"/>
                    </w:tabs>
                    <w:spacing w:line="20" w:lineRule="atLeast"/>
                    <w:jc w:val="center"/>
                    <w:rPr>
                      <w:rFonts w:ascii="Times New Roman" w:hAnsi="Times New Roman"/>
                      <w:sz w:val="24"/>
                      <w:szCs w:val="24"/>
                    </w:rPr>
                  </w:pPr>
                </w:p>
              </w:tc>
              <w:tc>
                <w:tcPr>
                  <w:tcW w:w="234" w:type="pct"/>
                  <w:vAlign w:val="center"/>
                </w:tcPr>
                <w:p w:rsidR="008819DE" w:rsidRPr="000605D2" w:rsidRDefault="008819DE" w:rsidP="009D5678">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8819DE" w:rsidRPr="000605D2" w:rsidRDefault="008819DE" w:rsidP="009D5678">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8819DE" w:rsidRPr="008819DE" w:rsidRDefault="008819DE" w:rsidP="009D5678">
                  <w:pPr>
                    <w:tabs>
                      <w:tab w:val="left" w:pos="-142"/>
                    </w:tabs>
                    <w:spacing w:line="20" w:lineRule="atLeast"/>
                    <w:jc w:val="center"/>
                    <w:rPr>
                      <w:rFonts w:ascii="Times New Roman" w:hAnsi="Times New Roman"/>
                      <w:color w:val="000000"/>
                      <w:spacing w:val="-4"/>
                      <w:sz w:val="24"/>
                      <w:szCs w:val="24"/>
                    </w:rPr>
                  </w:pP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Улично-дорожная сеть</w:t>
                  </w:r>
                </w:p>
              </w:tc>
              <w:tc>
                <w:tcPr>
                  <w:tcW w:w="923" w:type="pct"/>
                  <w:vAlign w:val="center"/>
                </w:tcPr>
                <w:p w:rsidR="00C10360" w:rsidRPr="000605D2" w:rsidRDefault="00C10360"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proofErr w:type="gramStart"/>
                  <w:r w:rsidRPr="000605D2">
                    <w:rPr>
                      <w:rFonts w:ascii="Times New Roman" w:hAnsi="Times New Roman"/>
                      <w:spacing w:val="-8"/>
                      <w:sz w:val="24"/>
                      <w:szCs w:val="24"/>
                      <w:vertAlign w:val="superscript"/>
                    </w:rPr>
                    <w:t>2</w:t>
                  </w:r>
                  <w:proofErr w:type="gramEnd"/>
                </w:p>
              </w:tc>
              <w:tc>
                <w:tcPr>
                  <w:tcW w:w="203"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sz w:val="24"/>
                      <w:szCs w:val="24"/>
                    </w:rPr>
                  </w:pPr>
                </w:p>
              </w:tc>
              <w:tc>
                <w:tcPr>
                  <w:tcW w:w="923" w:type="pct"/>
                  <w:vAlign w:val="center"/>
                </w:tcPr>
                <w:p w:rsidR="00C10360" w:rsidRPr="000605D2" w:rsidRDefault="00C10360" w:rsidP="00A45830">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C10360" w:rsidRPr="000605D2" w:rsidRDefault="00C10360"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p>
              </w:tc>
            </w:tr>
            <w:tr w:rsidR="00C10360" w:rsidRPr="000605D2" w:rsidTr="00BE6C2F">
              <w:tc>
                <w:tcPr>
                  <w:tcW w:w="1219" w:type="pct"/>
                  <w:vAlign w:val="center"/>
                </w:tcPr>
                <w:p w:rsidR="00C10360" w:rsidRPr="000605D2" w:rsidRDefault="00C10360"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Велосипедные и </w:t>
                  </w:r>
                  <w:proofErr w:type="spellStart"/>
                  <w:r w:rsidRPr="000605D2">
                    <w:rPr>
                      <w:rFonts w:ascii="Times New Roman" w:hAnsi="Times New Roman"/>
                      <w:sz w:val="24"/>
                      <w:szCs w:val="24"/>
                    </w:rPr>
                    <w:t>велопешеходные</w:t>
                  </w:r>
                  <w:proofErr w:type="spellEnd"/>
                  <w:r w:rsidRPr="000605D2">
                    <w:rPr>
                      <w:rFonts w:ascii="Times New Roman" w:hAnsi="Times New Roman"/>
                      <w:sz w:val="24"/>
                      <w:szCs w:val="24"/>
                    </w:rPr>
                    <w:t xml:space="preserve"> дорожки</w:t>
                  </w:r>
                </w:p>
                <w:p w:rsidR="00C10360" w:rsidRPr="000605D2" w:rsidRDefault="00C10360" w:rsidP="00A45830">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C10360" w:rsidRPr="000605D2" w:rsidRDefault="00C10360"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w:t>
                  </w:r>
                  <w:proofErr w:type="gramStart"/>
                  <w:r w:rsidRPr="000605D2">
                    <w:rPr>
                      <w:rFonts w:ascii="Times New Roman" w:hAnsi="Times New Roman"/>
                      <w:color w:val="000000"/>
                      <w:spacing w:val="-4"/>
                      <w:sz w:val="24"/>
                      <w:szCs w:val="24"/>
                    </w:rPr>
                    <w:t xml:space="preserve"> )</w:t>
                  </w:r>
                  <w:proofErr w:type="gramEnd"/>
                </w:p>
              </w:tc>
            </w:tr>
            <w:tr w:rsidR="00BE6C2F" w:rsidRPr="000605D2" w:rsidTr="00BE6C2F">
              <w:tc>
                <w:tcPr>
                  <w:tcW w:w="1219" w:type="pct"/>
                </w:tcPr>
                <w:p w:rsidR="00983CA7" w:rsidRPr="00E65D37" w:rsidRDefault="00BE6C2F" w:rsidP="00BE6C2F">
                  <w:pPr>
                    <w:jc w:val="both"/>
                    <w:textAlignment w:val="baseline"/>
                    <w:rPr>
                      <w:rFonts w:ascii="Times New Roman" w:hAnsi="Times New Roman"/>
                      <w:sz w:val="24"/>
                      <w:szCs w:val="24"/>
                      <w:lang w:eastAsia="ru-RU"/>
                    </w:rPr>
                  </w:pPr>
                  <w:r w:rsidRPr="00E65D37">
                    <w:rPr>
                      <w:rFonts w:ascii="Times New Roman" w:hAnsi="Times New Roman"/>
                      <w:b/>
                      <w:sz w:val="24"/>
                      <w:szCs w:val="24"/>
                      <w:lang w:eastAsia="ru-RU"/>
                    </w:rPr>
                    <w:t>Объекты транспортного обслуживания населения муниципального</w:t>
                  </w:r>
                  <w:r w:rsidRPr="00E65D37">
                    <w:rPr>
                      <w:rFonts w:ascii="Times New Roman" w:hAnsi="Times New Roman"/>
                      <w:sz w:val="24"/>
                      <w:szCs w:val="24"/>
                      <w:lang w:eastAsia="ru-RU"/>
                    </w:rPr>
                    <w:t xml:space="preserve"> района</w:t>
                  </w:r>
                </w:p>
              </w:tc>
              <w:tc>
                <w:tcPr>
                  <w:tcW w:w="923" w:type="pct"/>
                </w:tcPr>
                <w:p w:rsidR="00BE6C2F" w:rsidRPr="00E65D37" w:rsidRDefault="00BE6C2F" w:rsidP="00983CA7">
                  <w:pPr>
                    <w:rPr>
                      <w:rFonts w:ascii="Times New Roman" w:hAnsi="Times New Roman"/>
                      <w:sz w:val="24"/>
                      <w:szCs w:val="24"/>
                      <w:lang w:eastAsia="ru-RU"/>
                    </w:rPr>
                  </w:pPr>
                </w:p>
              </w:tc>
              <w:tc>
                <w:tcPr>
                  <w:tcW w:w="203" w:type="pct"/>
                  <w:vAlign w:val="center"/>
                </w:tcPr>
                <w:p w:rsidR="00BE6C2F" w:rsidRPr="00BE6C2F" w:rsidRDefault="00BE6C2F"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BE6C2F" w:rsidRPr="00BE6C2F" w:rsidRDefault="00BE6C2F"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BE6C2F" w:rsidRPr="00BE6C2F" w:rsidRDefault="00BE6C2F"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p>
              </w:tc>
            </w:tr>
            <w:tr w:rsidR="00BE6C2F" w:rsidRPr="000605D2" w:rsidTr="00983CA7">
              <w:tc>
                <w:tcPr>
                  <w:tcW w:w="1219" w:type="pct"/>
                </w:tcPr>
                <w:p w:rsidR="00983CA7" w:rsidRPr="00E65D37" w:rsidRDefault="00BE6C2F" w:rsidP="00BE6C2F">
                  <w:pPr>
                    <w:textAlignment w:val="baseline"/>
                    <w:rPr>
                      <w:rFonts w:ascii="Times New Roman" w:hAnsi="Times New Roman"/>
                      <w:sz w:val="24"/>
                      <w:szCs w:val="24"/>
                      <w:lang w:eastAsia="ru-RU"/>
                    </w:rPr>
                  </w:pPr>
                  <w:r w:rsidRPr="00E65D37">
                    <w:rPr>
                      <w:rFonts w:ascii="Times New Roman" w:hAnsi="Times New Roman"/>
                      <w:sz w:val="24"/>
                      <w:szCs w:val="24"/>
                      <w:lang w:eastAsia="ru-RU"/>
                    </w:rPr>
                    <w:lastRenderedPageBreak/>
                    <w:t>Автостанция</w:t>
                  </w:r>
                </w:p>
              </w:tc>
              <w:tc>
                <w:tcPr>
                  <w:tcW w:w="923" w:type="pct"/>
                </w:tcPr>
                <w:p w:rsidR="00983CA7" w:rsidRPr="00E65D37" w:rsidRDefault="00BE6C2F" w:rsidP="00983CA7">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Количество объектов</w:t>
                  </w:r>
                </w:p>
              </w:tc>
              <w:tc>
                <w:tcPr>
                  <w:tcW w:w="203" w:type="pct"/>
                  <w:vAlign w:val="center"/>
                </w:tcPr>
                <w:p w:rsidR="00BE6C2F" w:rsidRPr="00BE6C2F" w:rsidRDefault="00BE6C2F"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BE6C2F" w:rsidRPr="00BE6C2F" w:rsidRDefault="00BE6C2F" w:rsidP="00A45830">
                  <w:pPr>
                    <w:tabs>
                      <w:tab w:val="left" w:pos="-142"/>
                    </w:tabs>
                    <w:spacing w:line="20" w:lineRule="atLeast"/>
                    <w:jc w:val="center"/>
                    <w:rPr>
                      <w:rFonts w:ascii="Times New Roman" w:hAnsi="Times New Roman"/>
                      <w:spacing w:val="-6"/>
                      <w:sz w:val="24"/>
                      <w:szCs w:val="24"/>
                    </w:rPr>
                  </w:pPr>
                </w:p>
              </w:tc>
              <w:tc>
                <w:tcPr>
                  <w:tcW w:w="738" w:type="pct"/>
                </w:tcPr>
                <w:p w:rsidR="00983CA7" w:rsidRPr="00E65D37" w:rsidRDefault="00BE6C2F" w:rsidP="00983CA7">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1 независимо от количества жителей</w:t>
                  </w:r>
                </w:p>
              </w:tc>
              <w:tc>
                <w:tcPr>
                  <w:tcW w:w="915" w:type="pct"/>
                </w:tcPr>
                <w:p w:rsidR="00983CA7" w:rsidRPr="00E65D37" w:rsidRDefault="00BE6C2F" w:rsidP="00983CA7">
                  <w:pPr>
                    <w:jc w:val="center"/>
                    <w:textAlignment w:val="baseline"/>
                    <w:rPr>
                      <w:rFonts w:ascii="Times New Roman" w:hAnsi="Times New Roman"/>
                      <w:sz w:val="24"/>
                      <w:szCs w:val="24"/>
                      <w:lang w:eastAsia="ru-RU"/>
                    </w:rPr>
                  </w:pPr>
                  <w:r w:rsidRPr="00E65D37">
                    <w:rPr>
                      <w:rFonts w:ascii="Times New Roman" w:hAnsi="Times New Roman"/>
                      <w:sz w:val="24"/>
                      <w:szCs w:val="24"/>
                      <w:lang w:eastAsia="ru-RU"/>
                    </w:rPr>
                    <w:t>Транспортная доступность, мин</w:t>
                  </w:r>
                </w:p>
              </w:tc>
              <w:tc>
                <w:tcPr>
                  <w:tcW w:w="234"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C2F" w:rsidRPr="00BE6C2F" w:rsidRDefault="00BE6C2F" w:rsidP="00A45830">
                  <w:pPr>
                    <w:tabs>
                      <w:tab w:val="left" w:pos="-142"/>
                    </w:tabs>
                    <w:spacing w:line="20" w:lineRule="atLeast"/>
                    <w:jc w:val="center"/>
                    <w:rPr>
                      <w:rFonts w:ascii="Times New Roman" w:hAnsi="Times New Roman"/>
                      <w:color w:val="000000"/>
                      <w:spacing w:val="-4"/>
                      <w:sz w:val="24"/>
                      <w:szCs w:val="24"/>
                    </w:rPr>
                  </w:pPr>
                  <w:r w:rsidRPr="00BE6C2F">
                    <w:rPr>
                      <w:rFonts w:ascii="Times New Roman" w:hAnsi="Times New Roman"/>
                      <w:color w:val="000000"/>
                      <w:spacing w:val="-4"/>
                      <w:sz w:val="24"/>
                      <w:szCs w:val="24"/>
                    </w:rPr>
                    <w:t>60</w:t>
                  </w:r>
                </w:p>
              </w:tc>
            </w:tr>
            <w:tr w:rsidR="00BE6C2F" w:rsidRPr="000605D2" w:rsidTr="00BE6C2F">
              <w:tc>
                <w:tcPr>
                  <w:tcW w:w="1219" w:type="pct"/>
                  <w:vAlign w:val="center"/>
                </w:tcPr>
                <w:p w:rsidR="00BE6C2F" w:rsidRPr="000605D2" w:rsidRDefault="00BE6C2F"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BE6C2F" w:rsidRPr="000605D2" w:rsidRDefault="00BE6C2F" w:rsidP="00A45830">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195"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915"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p>
              </w:tc>
            </w:tr>
            <w:tr w:rsidR="00BE6C2F" w:rsidRPr="000605D2" w:rsidTr="00BE6C2F">
              <w:tc>
                <w:tcPr>
                  <w:tcW w:w="1219" w:type="pct"/>
                  <w:vAlign w:val="center"/>
                </w:tcPr>
                <w:p w:rsidR="00BE6C2F" w:rsidRPr="000605D2" w:rsidRDefault="00BE6C2F" w:rsidP="00A45830">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BE6C2F" w:rsidRPr="000605D2" w:rsidRDefault="00BE6C2F" w:rsidP="00A45830">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BE6C2F" w:rsidRPr="000605D2" w:rsidRDefault="00BE6C2F" w:rsidP="00A45830">
                  <w:pPr>
                    <w:tabs>
                      <w:tab w:val="left" w:pos="-142"/>
                    </w:tabs>
                    <w:spacing w:line="20" w:lineRule="atLeast"/>
                    <w:jc w:val="center"/>
                    <w:rPr>
                      <w:rFonts w:ascii="Times New Roman" w:hAnsi="Times New Roman"/>
                      <w:spacing w:val="-6"/>
                      <w:sz w:val="24"/>
                      <w:szCs w:val="24"/>
                    </w:rPr>
                  </w:pPr>
                </w:p>
              </w:tc>
              <w:tc>
                <w:tcPr>
                  <w:tcW w:w="738" w:type="pct"/>
                  <w:vAlign w:val="center"/>
                </w:tcPr>
                <w:p w:rsidR="00BE6C2F" w:rsidRPr="000605D2" w:rsidRDefault="00BE6C2F" w:rsidP="00A45830">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BE6C2F" w:rsidRPr="000605D2" w:rsidRDefault="00BE6C2F" w:rsidP="00A45830">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BE6C2F" w:rsidRPr="000605D2" w:rsidRDefault="00BE6C2F" w:rsidP="00A45830">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0605D2" w:rsidRPr="000605D2" w:rsidRDefault="000605D2" w:rsidP="00A45830">
            <w:pPr>
              <w:spacing w:line="20" w:lineRule="atLeast"/>
              <w:rPr>
                <w:rFonts w:ascii="Times New Roman" w:hAnsi="Times New Roman" w:cs="Times New Roman"/>
                <w:b/>
                <w:sz w:val="28"/>
                <w:szCs w:val="28"/>
              </w:rPr>
            </w:pPr>
          </w:p>
          <w:p w:rsidR="000605D2" w:rsidRPr="000605D2" w:rsidRDefault="000605D2" w:rsidP="00A45830">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0605D2" w:rsidRPr="000605D2" w:rsidRDefault="000605D2" w:rsidP="00451946">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3"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sidR="00451946">
              <w:rPr>
                <w:sz w:val="28"/>
                <w:szCs w:val="28"/>
              </w:rPr>
              <w:t xml:space="preserve">        </w:t>
            </w:r>
            <w:r w:rsidRPr="000605D2">
              <w:rPr>
                <w:sz w:val="28"/>
                <w:szCs w:val="28"/>
              </w:rPr>
              <w:t xml:space="preserve">Велосипедные и </w:t>
            </w:r>
            <w:proofErr w:type="spellStart"/>
            <w:r w:rsidRPr="000605D2">
              <w:rPr>
                <w:sz w:val="28"/>
                <w:szCs w:val="28"/>
              </w:rPr>
              <w:t>велопешеходные</w:t>
            </w:r>
            <w:proofErr w:type="spellEnd"/>
            <w:r w:rsidRPr="000605D2">
              <w:rPr>
                <w:sz w:val="28"/>
                <w:szCs w:val="28"/>
              </w:rPr>
              <w:t xml:space="preserve">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sidR="009C3641">
              <w:rPr>
                <w:sz w:val="28"/>
                <w:szCs w:val="28"/>
              </w:rPr>
              <w:t>3</w:t>
            </w:r>
            <w:r w:rsidRPr="000605D2">
              <w:rPr>
                <w:sz w:val="28"/>
                <w:szCs w:val="28"/>
              </w:rPr>
              <w:t>.</w:t>
            </w:r>
          </w:p>
          <w:p w:rsidR="000605D2" w:rsidRPr="000605D2" w:rsidRDefault="000605D2" w:rsidP="00A45830">
            <w:pPr>
              <w:pStyle w:val="formattext"/>
              <w:spacing w:before="0" w:beforeAutospacing="0" w:after="0" w:afterAutospacing="0"/>
              <w:ind w:left="284" w:firstLine="480"/>
              <w:jc w:val="right"/>
              <w:textAlignment w:val="baseline"/>
            </w:pPr>
          </w:p>
          <w:p w:rsidR="000605D2" w:rsidRPr="00AB6D92" w:rsidRDefault="000605D2" w:rsidP="00A45830">
            <w:pPr>
              <w:pStyle w:val="formattext"/>
              <w:spacing w:before="0" w:beforeAutospacing="0" w:after="0" w:afterAutospacing="0"/>
              <w:ind w:left="284" w:firstLine="480"/>
              <w:jc w:val="right"/>
              <w:textAlignment w:val="baseline"/>
              <w:rPr>
                <w:b/>
              </w:rPr>
            </w:pPr>
            <w:r w:rsidRPr="00AB6D92">
              <w:rPr>
                <w:b/>
              </w:rPr>
              <w:t>Таблица 1</w:t>
            </w:r>
            <w:r w:rsidR="009C3641" w:rsidRPr="00AB6D92">
              <w:rPr>
                <w:b/>
              </w:rPr>
              <w:t>3</w:t>
            </w:r>
          </w:p>
          <w:tbl>
            <w:tblPr>
              <w:tblW w:w="5000" w:type="pct"/>
              <w:tblCellMar>
                <w:left w:w="0" w:type="dxa"/>
                <w:right w:w="0" w:type="dxa"/>
              </w:tblCellMar>
              <w:tblLook w:val="04A0"/>
            </w:tblPr>
            <w:tblGrid>
              <w:gridCol w:w="4266"/>
              <w:gridCol w:w="995"/>
              <w:gridCol w:w="1193"/>
              <w:gridCol w:w="995"/>
              <w:gridCol w:w="995"/>
              <w:gridCol w:w="1193"/>
            </w:tblGrid>
            <w:tr w:rsidR="000605D2" w:rsidRPr="000605D2" w:rsidTr="0052213C">
              <w:trPr>
                <w:trHeight w:val="15"/>
              </w:trPr>
              <w:tc>
                <w:tcPr>
                  <w:tcW w:w="2213"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r>
            <w:tr w:rsidR="000605D2" w:rsidRPr="000605D2" w:rsidTr="0052213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1200</w:t>
                  </w:r>
                </w:p>
              </w:tc>
            </w:tr>
            <w:tr w:rsidR="000605D2" w:rsidRPr="000605D2" w:rsidTr="0052213C">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Расчетная интенсивность движения велосипедистов, вел</w:t>
                  </w:r>
                  <w:proofErr w:type="gramStart"/>
                  <w:r w:rsidRPr="000605D2">
                    <w:t>.</w:t>
                  </w:r>
                  <w:proofErr w:type="gramEnd"/>
                  <w:r w:rsidRPr="000605D2">
                    <w:t>/</w:t>
                  </w:r>
                  <w:proofErr w:type="gramStart"/>
                  <w:r w:rsidRPr="000605D2">
                    <w:t>ч</w:t>
                  </w:r>
                  <w:proofErr w:type="gramEnd"/>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w:t>
                  </w:r>
                </w:p>
              </w:tc>
            </w:tr>
          </w:tbl>
          <w:p w:rsidR="000605D2" w:rsidRPr="000605D2" w:rsidRDefault="000605D2" w:rsidP="00A45830">
            <w:pPr>
              <w:pStyle w:val="formattext"/>
              <w:spacing w:before="0" w:beforeAutospacing="0" w:after="0" w:afterAutospacing="0"/>
              <w:textAlignment w:val="baseline"/>
              <w:rPr>
                <w:sz w:val="28"/>
                <w:szCs w:val="28"/>
              </w:rPr>
            </w:pPr>
          </w:p>
          <w:p w:rsidR="000605D2" w:rsidRPr="000605D2" w:rsidRDefault="000605D2" w:rsidP="00A45830">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605D2">
              <w:rPr>
                <w:sz w:val="28"/>
                <w:szCs w:val="28"/>
              </w:rPr>
              <w:t>сут</w:t>
            </w:r>
            <w:proofErr w:type="spellEnd"/>
            <w:r w:rsidRPr="000605D2">
              <w:rPr>
                <w:sz w:val="28"/>
                <w:szCs w:val="28"/>
              </w:rPr>
              <w:t>. (до 150 авт./ч), используя основные геометрические параметры велосипедной дорожки согласно таблице 1</w:t>
            </w:r>
            <w:r w:rsidR="009C3641">
              <w:rPr>
                <w:sz w:val="28"/>
                <w:szCs w:val="28"/>
              </w:rPr>
              <w:t>4</w:t>
            </w:r>
            <w:r w:rsidRPr="000605D2">
              <w:rPr>
                <w:sz w:val="28"/>
                <w:szCs w:val="28"/>
              </w:rPr>
              <w:t>.</w:t>
            </w:r>
          </w:p>
          <w:p w:rsidR="000605D2" w:rsidRPr="002355A0" w:rsidRDefault="000605D2" w:rsidP="00A45830">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t>Таблица 1</w:t>
            </w:r>
            <w:r w:rsidR="009C3641" w:rsidRPr="002355A0">
              <w:rPr>
                <w:rFonts w:ascii="Times New Roman" w:hAnsi="Times New Roman" w:cs="Times New Roman"/>
                <w:b/>
                <w:color w:val="auto"/>
              </w:rPr>
              <w:t>4</w:t>
            </w:r>
            <w:r w:rsidRPr="002355A0">
              <w:rPr>
                <w:rFonts w:ascii="Times New Roman" w:hAnsi="Times New Roman" w:cs="Times New Roman"/>
                <w:b/>
                <w:color w:val="auto"/>
              </w:rPr>
              <w:t>.</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0605D2" w:rsidRPr="000605D2" w:rsidTr="0052213C">
              <w:trPr>
                <w:gridAfter w:val="1"/>
                <w:wAfter w:w="149" w:type="pct"/>
                <w:trHeight w:val="15"/>
              </w:trPr>
              <w:tc>
                <w:tcPr>
                  <w:tcW w:w="13" w:type="pct"/>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0605D2" w:rsidRPr="000605D2" w:rsidRDefault="000605D2" w:rsidP="00A45830">
                  <w:pPr>
                    <w:rPr>
                      <w:rFonts w:ascii="Times New Roman" w:hAnsi="Times New Roman" w:cs="Times New Roman"/>
                      <w:sz w:val="28"/>
                      <w:szCs w:val="28"/>
                    </w:rPr>
                  </w:pP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 xml:space="preserve">N </w:t>
                  </w:r>
                  <w:proofErr w:type="spellStart"/>
                  <w:proofErr w:type="gramStart"/>
                  <w:r w:rsidRPr="000605D2">
                    <w:t>п</w:t>
                  </w:r>
                  <w:proofErr w:type="spellEnd"/>
                  <w:proofErr w:type="gramEnd"/>
                  <w:r w:rsidRPr="000605D2">
                    <w:t>/</w:t>
                  </w:r>
                  <w:proofErr w:type="spellStart"/>
                  <w:r w:rsidRPr="000605D2">
                    <w:t>п</w:t>
                  </w:r>
                  <w:proofErr w:type="spellEnd"/>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Минимальные значения</w:t>
                  </w:r>
                </w:p>
              </w:tc>
            </w:tr>
            <w:tr w:rsidR="000605D2" w:rsidRPr="000605D2" w:rsidTr="0052213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в стесненных условиях</w:t>
                  </w:r>
                </w:p>
              </w:tc>
            </w:tr>
            <w:tr w:rsidR="000605D2" w:rsidRPr="000605D2" w:rsidTr="0052213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jc w:val="center"/>
                    <w:textAlignment w:val="baseline"/>
                  </w:pPr>
                  <w:r w:rsidRPr="000605D2">
                    <w:t>4</w:t>
                  </w:r>
                </w:p>
              </w:tc>
            </w:tr>
            <w:tr w:rsidR="000605D2" w:rsidRPr="000605D2" w:rsidTr="0052213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 xml:space="preserve">Расчетная скорость движения, </w:t>
                  </w:r>
                  <w:proofErr w:type="gramStart"/>
                  <w:r w:rsidRPr="000605D2">
                    <w:t>км</w:t>
                  </w:r>
                  <w:proofErr w:type="gramEnd"/>
                  <w:r w:rsidRPr="000605D2">
                    <w:t>/ч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w:t>
                  </w: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 xml:space="preserve">Ширина проезжей части для движения, </w:t>
                  </w:r>
                  <w:proofErr w:type="gramStart"/>
                  <w:r w:rsidRPr="000605D2">
                    <w:t>м</w:t>
                  </w:r>
                  <w:proofErr w:type="gramEnd"/>
                  <w:r w:rsidRPr="000605D2">
                    <w:t>,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r>
            <w:tr w:rsidR="000605D2" w:rsidRPr="000605D2" w:rsidTr="0052213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однополосного одностороннего</w:t>
                  </w:r>
                </w:p>
                <w:p w:rsidR="000605D2" w:rsidRPr="000605D2" w:rsidRDefault="000605D2" w:rsidP="00A45830">
                  <w:pPr>
                    <w:pStyle w:val="formattext"/>
                    <w:spacing w:before="0" w:beforeAutospacing="0" w:after="0" w:afterAutospacing="0"/>
                    <w:textAlignment w:val="baseline"/>
                  </w:pPr>
                  <w:proofErr w:type="spellStart"/>
                  <w:r w:rsidRPr="000605D2">
                    <w:t>двухполосного</w:t>
                  </w:r>
                  <w:proofErr w:type="spellEnd"/>
                  <w:r w:rsidRPr="000605D2">
                    <w:t xml:space="preserve"> одностороннего</w:t>
                  </w:r>
                </w:p>
                <w:p w:rsidR="000605D2" w:rsidRPr="000605D2" w:rsidRDefault="000605D2" w:rsidP="00A45830">
                  <w:pPr>
                    <w:pStyle w:val="formattext"/>
                    <w:spacing w:before="0" w:beforeAutospacing="0" w:after="0" w:afterAutospacing="0"/>
                    <w:textAlignment w:val="baseline"/>
                  </w:pPr>
                  <w:proofErr w:type="spellStart"/>
                  <w:r w:rsidRPr="000605D2">
                    <w:t>двухполосного</w:t>
                  </w:r>
                  <w:proofErr w:type="spellEnd"/>
                  <w:r w:rsidRPr="000605D2">
                    <w:t xml:space="preserve">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1,0 - 1,5</w:t>
                  </w:r>
                </w:p>
                <w:p w:rsidR="000605D2" w:rsidRPr="000605D2" w:rsidRDefault="000605D2" w:rsidP="00A45830">
                  <w:pPr>
                    <w:pStyle w:val="formattext"/>
                    <w:spacing w:before="0" w:beforeAutospacing="0" w:after="0" w:afterAutospacing="0"/>
                    <w:textAlignment w:val="baseline"/>
                  </w:pPr>
                  <w:r w:rsidRPr="000605D2">
                    <w:t>1,75 - 2,5</w:t>
                  </w:r>
                </w:p>
                <w:p w:rsidR="000605D2" w:rsidRPr="000605D2" w:rsidRDefault="000605D2" w:rsidP="00A45830">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0,75 - 1,0</w:t>
                  </w:r>
                </w:p>
                <w:p w:rsidR="000605D2" w:rsidRPr="000605D2" w:rsidRDefault="000605D2" w:rsidP="00A45830">
                  <w:pPr>
                    <w:pStyle w:val="formattext"/>
                    <w:spacing w:before="0" w:beforeAutospacing="0" w:after="0" w:afterAutospacing="0"/>
                    <w:textAlignment w:val="baseline"/>
                  </w:pPr>
                  <w:r w:rsidRPr="000605D2">
                    <w:t>1,50</w:t>
                  </w:r>
                </w:p>
                <w:p w:rsidR="000605D2" w:rsidRPr="000605D2" w:rsidRDefault="000605D2" w:rsidP="00A45830">
                  <w:pPr>
                    <w:pStyle w:val="formattext"/>
                    <w:spacing w:before="0" w:beforeAutospacing="0" w:after="0" w:afterAutospacing="0"/>
                    <w:textAlignment w:val="baseline"/>
                  </w:pPr>
                  <w:r w:rsidRPr="000605D2">
                    <w:t>2,00</w:t>
                  </w: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 xml:space="preserve">Ширина велосипедной и пешеходной дорожки с разделением движения дорожной разметкой,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1,5 - 3,25</w:t>
                  </w:r>
                </w:p>
              </w:tc>
            </w:tr>
            <w:tr w:rsidR="000605D2" w:rsidRPr="000605D2" w:rsidTr="0052213C">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 xml:space="preserve">Ширина </w:t>
                  </w:r>
                  <w:proofErr w:type="spellStart"/>
                  <w:r w:rsidRPr="000605D2">
                    <w:t>велопешеходной</w:t>
                  </w:r>
                  <w:proofErr w:type="spellEnd"/>
                  <w:r w:rsidRPr="000605D2">
                    <w:t xml:space="preserve"> дорожки, </w:t>
                  </w:r>
                  <w:proofErr w:type="gramStart"/>
                  <w:r w:rsidRPr="000605D2">
                    <w:t>м</w:t>
                  </w:r>
                  <w:proofErr w:type="gramEnd"/>
                </w:p>
                <w:p w:rsidR="000605D2" w:rsidRPr="000605D2" w:rsidRDefault="000605D2" w:rsidP="00A45830">
                  <w:pPr>
                    <w:pStyle w:val="formattext"/>
                    <w:spacing w:before="0" w:beforeAutospacing="0" w:after="0" w:afterAutospacing="0"/>
                    <w:textAlignment w:val="baseline"/>
                  </w:pPr>
                  <w:r w:rsidRPr="000605D2">
                    <w:t xml:space="preserve">Ширина полосы для велосипедистов,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1,5 - 3,0</w:t>
                  </w:r>
                </w:p>
                <w:p w:rsidR="000605D2" w:rsidRPr="000605D2" w:rsidRDefault="000605D2" w:rsidP="00A45830">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1,5 - 2,0</w:t>
                  </w:r>
                </w:p>
                <w:p w:rsidR="000605D2" w:rsidRPr="000605D2" w:rsidRDefault="000605D2" w:rsidP="00A45830">
                  <w:pPr>
                    <w:pStyle w:val="formattext"/>
                    <w:spacing w:before="0" w:beforeAutospacing="0" w:after="0" w:afterAutospacing="0"/>
                    <w:textAlignment w:val="baseline"/>
                  </w:pPr>
                  <w:r w:rsidRPr="000605D2">
                    <w:t>0,90</w:t>
                  </w:r>
                </w:p>
              </w:tc>
            </w:tr>
            <w:tr w:rsidR="000605D2" w:rsidRPr="000605D2" w:rsidTr="0052213C">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 xml:space="preserve">Ширина обочин велосипедной дорожки, </w:t>
                  </w:r>
                  <w:proofErr w:type="gramStart"/>
                  <w:r w:rsidRPr="000605D2">
                    <w:t>м</w:t>
                  </w:r>
                  <w:proofErr w:type="gramEnd"/>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0,5</w:t>
                  </w:r>
                </w:p>
              </w:tc>
            </w:tr>
            <w:tr w:rsidR="000605D2" w:rsidRPr="000605D2" w:rsidTr="0052213C">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 xml:space="preserve">Наименьший радиус кривых в плане, </w:t>
                  </w:r>
                  <w:proofErr w:type="gramStart"/>
                  <w:r w:rsidRPr="000605D2">
                    <w:t>м</w:t>
                  </w:r>
                  <w:proofErr w:type="gramEnd"/>
                  <w:r w:rsidRPr="000605D2">
                    <w:t>:</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r>
            <w:tr w:rsidR="000605D2" w:rsidRPr="000605D2" w:rsidTr="0052213C">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при отсутствии виража</w:t>
                  </w:r>
                </w:p>
                <w:p w:rsidR="000605D2" w:rsidRPr="000605D2" w:rsidRDefault="000605D2" w:rsidP="00A45830">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30 - 50</w:t>
                  </w:r>
                </w:p>
                <w:p w:rsidR="000605D2" w:rsidRPr="000605D2" w:rsidRDefault="000605D2" w:rsidP="00A45830">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05D2" w:rsidRPr="000605D2" w:rsidRDefault="000605D2" w:rsidP="00A45830">
                  <w:pPr>
                    <w:pStyle w:val="formattext"/>
                    <w:spacing w:before="0" w:beforeAutospacing="0" w:after="0" w:afterAutospacing="0"/>
                    <w:textAlignment w:val="baseline"/>
                  </w:pPr>
                  <w:r w:rsidRPr="000605D2">
                    <w:t>15</w:t>
                  </w:r>
                </w:p>
                <w:p w:rsidR="000605D2" w:rsidRPr="000605D2" w:rsidRDefault="000605D2" w:rsidP="00A45830">
                  <w:pPr>
                    <w:pStyle w:val="formattext"/>
                    <w:spacing w:before="0" w:beforeAutospacing="0" w:after="0" w:afterAutospacing="0"/>
                    <w:textAlignment w:val="baseline"/>
                  </w:pPr>
                  <w:r w:rsidRPr="000605D2">
                    <w:t>10</w:t>
                  </w:r>
                </w:p>
              </w:tc>
            </w:tr>
          </w:tbl>
          <w:p w:rsidR="000605D2" w:rsidRPr="000605D2" w:rsidRDefault="000605D2" w:rsidP="00427AB3">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sidR="009C3641">
              <w:rPr>
                <w:b w:val="0"/>
              </w:rPr>
              <w:t>5</w:t>
            </w:r>
            <w:r w:rsidRPr="000605D2">
              <w:rPr>
                <w:b w:val="0"/>
              </w:rPr>
              <w:t xml:space="preserve"> и 1</w:t>
            </w:r>
            <w:r w:rsidR="009C3641">
              <w:rPr>
                <w:b w:val="0"/>
              </w:rPr>
              <w:t>6</w:t>
            </w:r>
            <w:r w:rsidRPr="000605D2">
              <w:rPr>
                <w:b w:val="0"/>
              </w:rPr>
              <w:t>.</w:t>
            </w:r>
          </w:p>
          <w:p w:rsidR="000605D2" w:rsidRPr="002355A0" w:rsidRDefault="000605D2" w:rsidP="00A45830">
            <w:pPr>
              <w:pStyle w:val="Heading1"/>
              <w:spacing w:before="321" w:line="242" w:lineRule="auto"/>
              <w:ind w:left="426" w:right="406" w:firstLine="246"/>
              <w:jc w:val="right"/>
              <w:rPr>
                <w:sz w:val="24"/>
                <w:szCs w:val="24"/>
              </w:rPr>
            </w:pPr>
            <w:r w:rsidRPr="002355A0">
              <w:rPr>
                <w:sz w:val="24"/>
                <w:szCs w:val="24"/>
              </w:rPr>
              <w:t xml:space="preserve">Таблица </w:t>
            </w:r>
            <w:r w:rsidR="009C3641" w:rsidRPr="002355A0">
              <w:rPr>
                <w:sz w:val="24"/>
                <w:szCs w:val="24"/>
              </w:rPr>
              <w:t>15.</w:t>
            </w:r>
          </w:p>
          <w:tbl>
            <w:tblPr>
              <w:tblStyle w:val="afff6"/>
              <w:tblW w:w="0" w:type="auto"/>
              <w:tblLook w:val="04A0"/>
            </w:tblPr>
            <w:tblGrid>
              <w:gridCol w:w="3369"/>
              <w:gridCol w:w="6258"/>
            </w:tblGrid>
            <w:tr w:rsidR="000605D2" w:rsidRPr="000605D2" w:rsidTr="0052213C">
              <w:trPr>
                <w:trHeight w:val="402"/>
              </w:trPr>
              <w:tc>
                <w:tcPr>
                  <w:tcW w:w="3371" w:type="dxa"/>
                </w:tcPr>
                <w:p w:rsidR="000605D2" w:rsidRPr="000605D2" w:rsidRDefault="000605D2" w:rsidP="00A45830">
                  <w:pPr>
                    <w:pStyle w:val="Heading1"/>
                    <w:ind w:left="0"/>
                    <w:rPr>
                      <w:b w:val="0"/>
                      <w:sz w:val="24"/>
                      <w:szCs w:val="24"/>
                    </w:rPr>
                  </w:pPr>
                  <w:r w:rsidRPr="000605D2">
                    <w:rPr>
                      <w:b w:val="0"/>
                      <w:sz w:val="24"/>
                      <w:szCs w:val="24"/>
                    </w:rPr>
                    <w:t>Категория дорог и улиц</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Основное назначение дорог и улиц</w:t>
                  </w:r>
                </w:p>
              </w:tc>
            </w:tr>
            <w:tr w:rsidR="000605D2" w:rsidRPr="000605D2" w:rsidTr="0052213C">
              <w:tc>
                <w:tcPr>
                  <w:tcW w:w="3371" w:type="dxa"/>
                </w:tcPr>
                <w:p w:rsidR="000605D2" w:rsidRPr="000605D2" w:rsidRDefault="000605D2" w:rsidP="00A45830">
                  <w:pPr>
                    <w:pStyle w:val="Heading1"/>
                    <w:ind w:left="0"/>
                    <w:rPr>
                      <w:b w:val="0"/>
                      <w:sz w:val="24"/>
                      <w:szCs w:val="24"/>
                    </w:rPr>
                  </w:pPr>
                  <w:r w:rsidRPr="000605D2">
                    <w:rPr>
                      <w:b w:val="0"/>
                      <w:sz w:val="24"/>
                      <w:szCs w:val="24"/>
                    </w:rPr>
                    <w:t>Основные улицы сельского поселения</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0605D2" w:rsidRPr="000605D2" w:rsidTr="0052213C">
              <w:tc>
                <w:tcPr>
                  <w:tcW w:w="3371" w:type="dxa"/>
                </w:tcPr>
                <w:p w:rsidR="000605D2" w:rsidRPr="000605D2" w:rsidRDefault="000605D2" w:rsidP="00A45830">
                  <w:pPr>
                    <w:pStyle w:val="Heading1"/>
                    <w:tabs>
                      <w:tab w:val="left" w:pos="1665"/>
                    </w:tabs>
                    <w:ind w:left="0"/>
                    <w:rPr>
                      <w:b w:val="0"/>
                      <w:sz w:val="24"/>
                      <w:szCs w:val="24"/>
                    </w:rPr>
                  </w:pPr>
                  <w:r w:rsidRPr="000605D2">
                    <w:rPr>
                      <w:b w:val="0"/>
                      <w:sz w:val="24"/>
                      <w:szCs w:val="24"/>
                    </w:rPr>
                    <w:t>Местные улицы</w:t>
                  </w:r>
                </w:p>
              </w:tc>
              <w:tc>
                <w:tcPr>
                  <w:tcW w:w="6261" w:type="dxa"/>
                </w:tcPr>
                <w:p w:rsidR="000605D2" w:rsidRPr="000605D2" w:rsidRDefault="000605D2" w:rsidP="00A45830">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0605D2" w:rsidRPr="000605D2" w:rsidTr="0052213C">
              <w:tc>
                <w:tcPr>
                  <w:tcW w:w="3371" w:type="dxa"/>
                </w:tcPr>
                <w:p w:rsidR="000605D2" w:rsidRPr="000605D2" w:rsidRDefault="000605D2" w:rsidP="00A45830">
                  <w:pPr>
                    <w:pStyle w:val="Heading1"/>
                    <w:ind w:left="0"/>
                    <w:rPr>
                      <w:b w:val="0"/>
                      <w:sz w:val="24"/>
                      <w:szCs w:val="24"/>
                    </w:rPr>
                  </w:pPr>
                  <w:r w:rsidRPr="000605D2">
                    <w:rPr>
                      <w:b w:val="0"/>
                      <w:sz w:val="24"/>
                      <w:szCs w:val="24"/>
                    </w:rPr>
                    <w:t>Местные дороги</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0605D2" w:rsidRPr="000605D2" w:rsidTr="0052213C">
              <w:tc>
                <w:tcPr>
                  <w:tcW w:w="3371" w:type="dxa"/>
                </w:tcPr>
                <w:p w:rsidR="000605D2" w:rsidRPr="000605D2" w:rsidRDefault="000605D2" w:rsidP="00A45830">
                  <w:pPr>
                    <w:pStyle w:val="Heading1"/>
                    <w:ind w:left="0"/>
                    <w:rPr>
                      <w:b w:val="0"/>
                      <w:sz w:val="24"/>
                      <w:szCs w:val="24"/>
                    </w:rPr>
                  </w:pPr>
                  <w:r w:rsidRPr="000605D2">
                    <w:rPr>
                      <w:b w:val="0"/>
                      <w:sz w:val="24"/>
                      <w:szCs w:val="24"/>
                    </w:rPr>
                    <w:t>Проезды</w:t>
                  </w:r>
                </w:p>
              </w:tc>
              <w:tc>
                <w:tcPr>
                  <w:tcW w:w="6261" w:type="dxa"/>
                </w:tcPr>
                <w:p w:rsidR="000605D2" w:rsidRPr="000605D2" w:rsidRDefault="000605D2" w:rsidP="00A45830">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0605D2" w:rsidRPr="002355A0" w:rsidRDefault="000605D2" w:rsidP="00A45830">
            <w:pPr>
              <w:pStyle w:val="Heading1"/>
              <w:spacing w:before="321" w:line="242" w:lineRule="auto"/>
              <w:ind w:left="426" w:right="406" w:firstLine="246"/>
              <w:jc w:val="right"/>
            </w:pPr>
            <w:r w:rsidRPr="002355A0">
              <w:rPr>
                <w:sz w:val="24"/>
                <w:szCs w:val="24"/>
              </w:rPr>
              <w:t>Таблица 1</w:t>
            </w:r>
            <w:r w:rsidR="009C3641" w:rsidRPr="002355A0">
              <w:rPr>
                <w:sz w:val="24"/>
                <w:szCs w:val="24"/>
              </w:rPr>
              <w:t>6</w:t>
            </w:r>
            <w:r w:rsidRPr="002355A0">
              <w:rPr>
                <w:sz w:val="24"/>
                <w:szCs w:val="24"/>
              </w:rPr>
              <w:t>.</w:t>
            </w:r>
          </w:p>
          <w:tbl>
            <w:tblPr>
              <w:tblStyle w:val="afff6"/>
              <w:tblW w:w="9632" w:type="dxa"/>
              <w:tblLook w:val="04A0"/>
            </w:tblPr>
            <w:tblGrid>
              <w:gridCol w:w="922"/>
              <w:gridCol w:w="928"/>
              <w:gridCol w:w="928"/>
              <w:gridCol w:w="1218"/>
              <w:gridCol w:w="1117"/>
              <w:gridCol w:w="1101"/>
              <w:gridCol w:w="1155"/>
              <w:gridCol w:w="1155"/>
              <w:gridCol w:w="1103"/>
            </w:tblGrid>
            <w:tr w:rsidR="000605D2" w:rsidRPr="000605D2" w:rsidTr="0052213C">
              <w:trPr>
                <w:trHeight w:val="2537"/>
              </w:trPr>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 xml:space="preserve">Расчетная скорость движения, </w:t>
                  </w:r>
                  <w:proofErr w:type="gramStart"/>
                  <w:r w:rsidRPr="000605D2">
                    <w:rPr>
                      <w:b w:val="0"/>
                      <w:sz w:val="24"/>
                      <w:szCs w:val="24"/>
                    </w:rPr>
                    <w:t>км</w:t>
                  </w:r>
                  <w:proofErr w:type="gramEnd"/>
                  <w:r w:rsidRPr="000605D2">
                    <w:rPr>
                      <w:b w:val="0"/>
                      <w:sz w:val="24"/>
                      <w:szCs w:val="24"/>
                    </w:rPr>
                    <w:t>/ч</w:t>
                  </w:r>
                </w:p>
              </w:tc>
              <w:tc>
                <w:tcPr>
                  <w:tcW w:w="888"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 xml:space="preserve">Ширина полосы движения, </w:t>
                  </w:r>
                  <w:proofErr w:type="gramStart"/>
                  <w:r w:rsidRPr="000605D2">
                    <w:rPr>
                      <w:b w:val="0"/>
                      <w:sz w:val="24"/>
                      <w:szCs w:val="24"/>
                    </w:rPr>
                    <w:t>м</w:t>
                  </w:r>
                  <w:proofErr w:type="gramEnd"/>
                </w:p>
              </w:tc>
              <w:tc>
                <w:tcPr>
                  <w:tcW w:w="1162" w:type="dxa"/>
                </w:tcPr>
                <w:p w:rsidR="000605D2" w:rsidRPr="000605D2" w:rsidRDefault="000605D2" w:rsidP="00A45830">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0605D2" w:rsidRPr="000605D2" w:rsidRDefault="000605D2" w:rsidP="00A45830">
                  <w:pPr>
                    <w:spacing w:line="20" w:lineRule="atLeast"/>
                    <w:rPr>
                      <w:rFonts w:ascii="Times New Roman" w:hAnsi="Times New Roman"/>
                      <w:sz w:val="24"/>
                      <w:szCs w:val="24"/>
                    </w:rPr>
                  </w:pPr>
                </w:p>
              </w:tc>
              <w:tc>
                <w:tcPr>
                  <w:tcW w:w="1067" w:type="dxa"/>
                </w:tcPr>
                <w:p w:rsidR="000605D2" w:rsidRPr="000605D2" w:rsidRDefault="000605D2" w:rsidP="00A45830">
                  <w:pPr>
                    <w:spacing w:line="20" w:lineRule="atLeast"/>
                    <w:rPr>
                      <w:rFonts w:ascii="Times New Roman" w:hAnsi="Times New Roman"/>
                      <w:sz w:val="24"/>
                      <w:szCs w:val="24"/>
                    </w:rPr>
                  </w:pPr>
                  <w:r w:rsidRPr="000605D2">
                    <w:rPr>
                      <w:rFonts w:ascii="Times New Roman" w:hAnsi="Times New Roman"/>
                      <w:sz w:val="24"/>
                      <w:szCs w:val="24"/>
                    </w:rPr>
                    <w:t xml:space="preserve">Наименьший радиус кривых в плане без виража, </w:t>
                  </w:r>
                  <w:proofErr w:type="gramStart"/>
                  <w:r w:rsidRPr="000605D2">
                    <w:rPr>
                      <w:rFonts w:ascii="Times New Roman" w:hAnsi="Times New Roman"/>
                      <w:sz w:val="24"/>
                      <w:szCs w:val="24"/>
                    </w:rPr>
                    <w:t>м</w:t>
                  </w:r>
                  <w:proofErr w:type="gramEnd"/>
                </w:p>
              </w:tc>
              <w:tc>
                <w:tcPr>
                  <w:tcW w:w="1052" w:type="dxa"/>
                </w:tcPr>
                <w:p w:rsidR="000605D2" w:rsidRPr="000605D2" w:rsidRDefault="000605D2" w:rsidP="00A45830">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 xml:space="preserve">Наименьший радиус вертикальной выпуклой кривой, </w:t>
                  </w:r>
                  <w:proofErr w:type="gramStart"/>
                  <w:r w:rsidRPr="000605D2">
                    <w:rPr>
                      <w:b w:val="0"/>
                      <w:sz w:val="24"/>
                      <w:szCs w:val="24"/>
                    </w:rPr>
                    <w:t>м</w:t>
                  </w:r>
                  <w:proofErr w:type="gramEnd"/>
                </w:p>
              </w:tc>
              <w:tc>
                <w:tcPr>
                  <w:tcW w:w="1103"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 xml:space="preserve">Наименьший радиус вертикальной вогнутой кривой, </w:t>
                  </w:r>
                  <w:proofErr w:type="gramStart"/>
                  <w:r w:rsidRPr="000605D2">
                    <w:rPr>
                      <w:b w:val="0"/>
                      <w:sz w:val="24"/>
                      <w:szCs w:val="24"/>
                    </w:rPr>
                    <w:t>м</w:t>
                  </w:r>
                  <w:proofErr w:type="gramEnd"/>
                </w:p>
              </w:tc>
              <w:tc>
                <w:tcPr>
                  <w:tcW w:w="1054"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 xml:space="preserve">Ширина пешеходной части тротуара, </w:t>
                  </w:r>
                  <w:proofErr w:type="gramStart"/>
                  <w:r w:rsidRPr="000605D2">
                    <w:rPr>
                      <w:b w:val="0"/>
                      <w:sz w:val="24"/>
                      <w:szCs w:val="24"/>
                    </w:rPr>
                    <w:t>м</w:t>
                  </w:r>
                  <w:proofErr w:type="gramEnd"/>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1.5-2.25</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1.5</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t>Местные дорог</w:t>
                  </w:r>
                  <w:r w:rsidRPr="000605D2">
                    <w:rPr>
                      <w:b w:val="0"/>
                      <w:sz w:val="24"/>
                      <w:szCs w:val="24"/>
                    </w:rPr>
                    <w:lastRenderedPageBreak/>
                    <w:t>и</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lastRenderedPageBreak/>
                    <w:t>30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605D2" w:rsidRPr="000605D2" w:rsidRDefault="000605D2" w:rsidP="00A45830">
                  <w:pPr>
                    <w:pStyle w:val="Heading1"/>
                    <w:spacing w:line="20" w:lineRule="atLeast"/>
                    <w:ind w:left="-3" w:firstLine="3"/>
                    <w:jc w:val="center"/>
                    <w:rPr>
                      <w:b w:val="0"/>
                      <w:sz w:val="24"/>
                      <w:szCs w:val="24"/>
                    </w:rPr>
                  </w:pPr>
                  <w:r w:rsidRPr="000605D2">
                    <w:rPr>
                      <w:b w:val="0"/>
                      <w:sz w:val="24"/>
                      <w:szCs w:val="24"/>
                    </w:rPr>
                    <w:t xml:space="preserve">1,0 (допускается </w:t>
                  </w:r>
                  <w:r w:rsidRPr="000605D2">
                    <w:rPr>
                      <w:b w:val="0"/>
                      <w:sz w:val="24"/>
                      <w:szCs w:val="24"/>
                    </w:rPr>
                    <w:lastRenderedPageBreak/>
                    <w:t>устраивать с одной стороны)</w:t>
                  </w:r>
                </w:p>
              </w:tc>
            </w:tr>
            <w:tr w:rsidR="000605D2" w:rsidRPr="000605D2" w:rsidTr="0052213C">
              <w:tc>
                <w:tcPr>
                  <w:tcW w:w="1315" w:type="dxa"/>
                </w:tcPr>
                <w:p w:rsidR="000605D2" w:rsidRPr="000605D2" w:rsidRDefault="000605D2" w:rsidP="00A45830">
                  <w:pPr>
                    <w:pStyle w:val="Heading1"/>
                    <w:spacing w:line="20" w:lineRule="atLeast"/>
                    <w:ind w:left="0"/>
                    <w:jc w:val="both"/>
                    <w:rPr>
                      <w:b w:val="0"/>
                      <w:sz w:val="24"/>
                      <w:szCs w:val="24"/>
                    </w:rPr>
                  </w:pPr>
                  <w:r w:rsidRPr="000605D2">
                    <w:rPr>
                      <w:b w:val="0"/>
                      <w:sz w:val="24"/>
                      <w:szCs w:val="24"/>
                    </w:rPr>
                    <w:lastRenderedPageBreak/>
                    <w:t>Проезды</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0605D2" w:rsidRPr="000605D2" w:rsidRDefault="000605D2" w:rsidP="00A45830">
                  <w:pPr>
                    <w:pStyle w:val="Heading1"/>
                    <w:spacing w:line="20" w:lineRule="atLeast"/>
                    <w:ind w:left="0"/>
                    <w:jc w:val="center"/>
                    <w:rPr>
                      <w:b w:val="0"/>
                      <w:sz w:val="24"/>
                      <w:szCs w:val="24"/>
                    </w:rPr>
                  </w:pPr>
                  <w:r w:rsidRPr="000605D2">
                    <w:rPr>
                      <w:b w:val="0"/>
                      <w:sz w:val="24"/>
                      <w:szCs w:val="24"/>
                    </w:rPr>
                    <w:t>-</w:t>
                  </w:r>
                </w:p>
              </w:tc>
            </w:tr>
          </w:tbl>
          <w:p w:rsidR="000605D2" w:rsidRPr="000605D2" w:rsidRDefault="000605D2" w:rsidP="00A45830">
            <w:pPr>
              <w:pStyle w:val="formattext"/>
              <w:shd w:val="clear" w:color="auto" w:fill="FFFFFF"/>
              <w:spacing w:before="0" w:beforeAutospacing="0" w:after="0" w:afterAutospacing="0"/>
              <w:ind w:left="708"/>
              <w:jc w:val="both"/>
              <w:textAlignment w:val="baseline"/>
              <w:rPr>
                <w:sz w:val="28"/>
                <w:szCs w:val="28"/>
              </w:rPr>
            </w:pPr>
          </w:p>
          <w:p w:rsidR="000605D2" w:rsidRPr="000605D2" w:rsidRDefault="001B04E7" w:rsidP="00427AB3">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000605D2" w:rsidRPr="000605D2">
              <w:rPr>
                <w:sz w:val="28"/>
                <w:szCs w:val="28"/>
              </w:rPr>
              <w:t xml:space="preserve">3. В границах населенного пункта должна быть обеспечена стопроцентная обеспеченность </w:t>
            </w:r>
            <w:proofErr w:type="spellStart"/>
            <w:r w:rsidR="000605D2" w:rsidRPr="000605D2">
              <w:rPr>
                <w:sz w:val="28"/>
                <w:szCs w:val="28"/>
              </w:rPr>
              <w:t>машино-местом</w:t>
            </w:r>
            <w:proofErr w:type="spellEnd"/>
            <w:r w:rsidR="000605D2" w:rsidRPr="000605D2">
              <w:rPr>
                <w:sz w:val="28"/>
                <w:szCs w:val="28"/>
              </w:rPr>
              <w:t>/парковкой (парковочным местом) при условии транспортной доступности не более 15 минут.</w:t>
            </w:r>
            <w:r w:rsidR="000605D2" w:rsidRPr="000605D2">
              <w:rPr>
                <w:sz w:val="28"/>
                <w:szCs w:val="28"/>
              </w:rPr>
              <w:br/>
              <w:t xml:space="preserve">       </w:t>
            </w:r>
          </w:p>
          <w:p w:rsidR="000605D2" w:rsidRPr="000605D2" w:rsidRDefault="000605D2" w:rsidP="00427AB3">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 xml:space="preserve">Стоянки для хранения легковых автомобилей населения и других </w:t>
            </w:r>
            <w:proofErr w:type="spellStart"/>
            <w:r w:rsidRPr="000605D2">
              <w:rPr>
                <w:sz w:val="28"/>
                <w:szCs w:val="28"/>
              </w:rPr>
              <w:t>мототранспортных</w:t>
            </w:r>
            <w:proofErr w:type="spellEnd"/>
            <w:r w:rsidRPr="000605D2">
              <w:rPr>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sz w:val="28"/>
                <w:szCs w:val="28"/>
              </w:rPr>
              <w:t>машино-места</w:t>
            </w:r>
            <w:proofErr w:type="spellEnd"/>
            <w:r w:rsidRPr="000605D2">
              <w:rPr>
                <w:sz w:val="28"/>
                <w:szCs w:val="28"/>
              </w:rPr>
              <w:t>/парковки (парковочного места) в границах земельного участка многоквартирного жилого дома.</w:t>
            </w:r>
            <w:r w:rsidRPr="000605D2">
              <w:rPr>
                <w:sz w:val="28"/>
                <w:szCs w:val="28"/>
              </w:rPr>
              <w:br/>
            </w:r>
          </w:p>
          <w:p w:rsidR="000605D2" w:rsidRPr="000605D2" w:rsidRDefault="000605D2" w:rsidP="00427AB3">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w:t>
            </w:r>
          </w:p>
          <w:p w:rsidR="000605D2" w:rsidRPr="000605D2" w:rsidRDefault="000605D2" w:rsidP="00A45830">
            <w:pPr>
              <w:pStyle w:val="formattext"/>
              <w:shd w:val="clear" w:color="auto" w:fill="FFFFFF"/>
              <w:spacing w:before="0" w:beforeAutospacing="0" w:after="0" w:afterAutospacing="0"/>
              <w:ind w:left="709" w:firstLine="480"/>
              <w:jc w:val="both"/>
              <w:textAlignment w:val="baseline"/>
              <w:rPr>
                <w:sz w:val="28"/>
                <w:szCs w:val="28"/>
              </w:rPr>
            </w:pPr>
            <w:r w:rsidRPr="000605D2">
              <w:rPr>
                <w:sz w:val="28"/>
                <w:szCs w:val="28"/>
              </w:rPr>
              <w:t>мотоциклы и мотороллеры с колясками, мотоколяски - 0,5;</w:t>
            </w:r>
          </w:p>
          <w:p w:rsidR="000605D2" w:rsidRPr="000605D2" w:rsidRDefault="000605D2" w:rsidP="00A45830">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мотоциклы и мотороллеры без колясок - 0,28;</w:t>
            </w:r>
          </w:p>
          <w:p w:rsidR="000605D2" w:rsidRPr="000605D2" w:rsidRDefault="000605D2" w:rsidP="00A45830">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427AB3" w:rsidRDefault="000605D2" w:rsidP="00427AB3">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sidR="001B04E7">
              <w:rPr>
                <w:sz w:val="28"/>
                <w:szCs w:val="28"/>
              </w:rPr>
              <w:t xml:space="preserve">   </w:t>
            </w:r>
            <w:r w:rsidRPr="000605D2">
              <w:rPr>
                <w:sz w:val="28"/>
                <w:szCs w:val="28"/>
              </w:rPr>
              <w:t xml:space="preserve">В приложении </w:t>
            </w:r>
            <w:r w:rsidRPr="00FA5AEB">
              <w:rPr>
                <w:sz w:val="28"/>
                <w:szCs w:val="28"/>
              </w:rPr>
              <w:t xml:space="preserve">N </w:t>
            </w:r>
            <w:r w:rsidR="00414B49">
              <w:rPr>
                <w:sz w:val="28"/>
                <w:szCs w:val="28"/>
              </w:rPr>
              <w:t>4</w:t>
            </w:r>
            <w:r w:rsidR="00FA5AEB">
              <w:rPr>
                <w:sz w:val="28"/>
                <w:szCs w:val="28"/>
              </w:rPr>
              <w:t xml:space="preserve"> </w:t>
            </w:r>
            <w:r w:rsidRPr="00FA5AEB">
              <w:rPr>
                <w:sz w:val="28"/>
                <w:szCs w:val="28"/>
              </w:rPr>
              <w:t xml:space="preserve"> </w:t>
            </w:r>
            <w:r w:rsidRPr="000605D2">
              <w:rPr>
                <w:sz w:val="28"/>
                <w:szCs w:val="28"/>
              </w:rPr>
              <w:t xml:space="preserve">настоящих Нормативов устанавливается показатель количества </w:t>
            </w:r>
            <w:proofErr w:type="spellStart"/>
            <w:r w:rsidRPr="000605D2">
              <w:rPr>
                <w:sz w:val="28"/>
                <w:szCs w:val="28"/>
              </w:rPr>
              <w:t>машино-места</w:t>
            </w:r>
            <w:proofErr w:type="spellEnd"/>
            <w:r w:rsidRPr="000605D2">
              <w:rPr>
                <w:sz w:val="28"/>
                <w:szCs w:val="28"/>
              </w:rPr>
              <w:t>/парковки (парковочного места) на стоянках к объектам местного значения.</w:t>
            </w:r>
          </w:p>
          <w:p w:rsidR="000605D2" w:rsidRPr="000605D2" w:rsidRDefault="000605D2" w:rsidP="00427AB3">
            <w:pPr>
              <w:pStyle w:val="formattext"/>
              <w:shd w:val="clear" w:color="auto" w:fill="FFFFFF"/>
              <w:spacing w:before="0" w:beforeAutospacing="0" w:after="0" w:afterAutospacing="0"/>
              <w:ind w:firstLine="54"/>
              <w:jc w:val="both"/>
              <w:textAlignment w:val="baseline"/>
              <w:rPr>
                <w:sz w:val="28"/>
                <w:szCs w:val="28"/>
              </w:rPr>
            </w:pPr>
          </w:p>
          <w:p w:rsidR="000605D2" w:rsidRPr="000605D2" w:rsidRDefault="000605D2" w:rsidP="00427AB3">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427AB3">
            <w:pPr>
              <w:pStyle w:val="Heading1"/>
              <w:ind w:left="0" w:firstLine="897"/>
              <w:jc w:val="both"/>
            </w:pPr>
          </w:p>
          <w:p w:rsidR="000605D2" w:rsidRPr="000605D2" w:rsidRDefault="000605D2" w:rsidP="00427AB3">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0605D2" w:rsidRPr="000605D2" w:rsidRDefault="000605D2" w:rsidP="00427AB3">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sidR="009C3641">
              <w:rPr>
                <w:rFonts w:ascii="Times New Roman" w:hAnsi="Times New Roman" w:cs="Times New Roman"/>
                <w:sz w:val="28"/>
              </w:rPr>
              <w:t>7</w:t>
            </w:r>
            <w:r w:rsidRPr="000605D2">
              <w:rPr>
                <w:rFonts w:ascii="Times New Roman" w:hAnsi="Times New Roman" w:cs="Times New Roman"/>
                <w:sz w:val="28"/>
              </w:rPr>
              <w:t>.</w:t>
            </w:r>
          </w:p>
          <w:p w:rsidR="000605D2" w:rsidRPr="006F4366" w:rsidRDefault="000605D2" w:rsidP="009C3641">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lastRenderedPageBreak/>
              <w:t>Таблица 1</w:t>
            </w:r>
            <w:r w:rsidR="009C3641" w:rsidRPr="006F4366">
              <w:rPr>
                <w:rFonts w:ascii="Times New Roman" w:hAnsi="Times New Roman" w:cs="Times New Roman"/>
                <w:b/>
              </w:rPr>
              <w:t>7.</w:t>
            </w:r>
          </w:p>
          <w:tbl>
            <w:tblPr>
              <w:tblW w:w="5000" w:type="pct"/>
              <w:tblCellMar>
                <w:left w:w="0" w:type="dxa"/>
                <w:right w:w="0" w:type="dxa"/>
              </w:tblCellMar>
              <w:tblLook w:val="04A0"/>
            </w:tblPr>
            <w:tblGrid>
              <w:gridCol w:w="2271"/>
              <w:gridCol w:w="1651"/>
              <w:gridCol w:w="1757"/>
              <w:gridCol w:w="1947"/>
              <w:gridCol w:w="1995"/>
            </w:tblGrid>
            <w:tr w:rsidR="009D5678" w:rsidRPr="000605D2" w:rsidTr="009D5678">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D5678" w:rsidRPr="000605D2" w:rsidTr="009D5678">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Величина</w:t>
                  </w:r>
                </w:p>
              </w:tc>
            </w:tr>
            <w:tr w:rsidR="009D5678" w:rsidRPr="000605D2" w:rsidTr="009D5678">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6</w:t>
                  </w:r>
                </w:p>
              </w:tc>
            </w:tr>
            <w:tr w:rsidR="009D5678" w:rsidRPr="000605D2" w:rsidTr="009D5678">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DA4943" w:rsidRDefault="009D5678" w:rsidP="0045688E">
                  <w:pPr>
                    <w:pStyle w:val="formattext"/>
                    <w:spacing w:before="0" w:beforeAutospacing="0" w:after="0" w:afterAutospacing="0"/>
                    <w:jc w:val="both"/>
                    <w:textAlignment w:val="baseline"/>
                    <w:rPr>
                      <w:b/>
                    </w:rPr>
                  </w:pPr>
                  <w:r w:rsidRPr="00DA4943">
                    <w:rPr>
                      <w:b/>
                    </w:rPr>
                    <w:t>Объекты физической культуры и массового спорта муниципального района</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r>
            <w:tr w:rsidR="009D5678" w:rsidRPr="000605D2" w:rsidTr="009D5678">
              <w:trPr>
                <w:trHeight w:val="1980"/>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0605D2" w:rsidRDefault="009D5678" w:rsidP="00DA4943">
                  <w:pPr>
                    <w:pStyle w:val="formattext"/>
                    <w:spacing w:before="0" w:beforeAutospacing="0" w:after="0" w:afterAutospacing="0"/>
                    <w:ind w:left="-32" w:right="-113"/>
                    <w:textAlignment w:val="baseline"/>
                  </w:pPr>
                  <w:r>
                    <w:t>Спортивное плоскостное сооружение без трибун (футбольное поле с беговой дорожкой, возможны дополнительные спортивные площадки)</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t>количество объектов</w:t>
                  </w: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Default="009D5678" w:rsidP="00DA4943">
                  <w:pPr>
                    <w:pStyle w:val="formattext"/>
                    <w:spacing w:before="0" w:beforeAutospacing="0" w:after="0" w:afterAutospacing="0"/>
                    <w:ind w:left="-80" w:right="-109"/>
                    <w:jc w:val="center"/>
                    <w:textAlignment w:val="baseline"/>
                  </w:pPr>
                  <w:r>
                    <w:t xml:space="preserve">1 независимо от </w:t>
                  </w:r>
                </w:p>
                <w:p w:rsidR="009D5678" w:rsidRPr="000605D2" w:rsidRDefault="009D5678" w:rsidP="006F4366">
                  <w:pPr>
                    <w:pStyle w:val="formattext"/>
                    <w:spacing w:before="0" w:beforeAutospacing="0" w:after="0" w:afterAutospacing="0"/>
                    <w:ind w:left="-80" w:right="-109"/>
                    <w:jc w:val="center"/>
                    <w:textAlignment w:val="baseline"/>
                  </w:pPr>
                  <w:r>
                    <w:t>численности населения</w:t>
                  </w:r>
                </w:p>
              </w:tc>
              <w:tc>
                <w:tcPr>
                  <w:tcW w:w="1012"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9D5678" w:rsidRPr="000605D2" w:rsidRDefault="009D5678" w:rsidP="00A45830">
                  <w:pPr>
                    <w:pStyle w:val="formattext"/>
                    <w:spacing w:before="0" w:beforeAutospacing="0" w:after="0" w:afterAutospacing="0"/>
                    <w:jc w:val="center"/>
                    <w:textAlignment w:val="baseline"/>
                  </w:pPr>
                </w:p>
              </w:tc>
              <w:tc>
                <w:tcPr>
                  <w:tcW w:w="103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after="0"/>
                    <w:jc w:val="center"/>
                    <w:textAlignment w:val="baseline"/>
                  </w:pPr>
                  <w:r>
                    <w:t>60</w:t>
                  </w:r>
                </w:p>
              </w:tc>
            </w:tr>
            <w:tr w:rsidR="009D5678" w:rsidRPr="000605D2" w:rsidTr="009D5678">
              <w:trPr>
                <w:trHeight w:val="225"/>
              </w:trPr>
              <w:tc>
                <w:tcPr>
                  <w:tcW w:w="1180"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F80676">
                  <w:pPr>
                    <w:pStyle w:val="formattext"/>
                    <w:spacing w:after="0"/>
                    <w:ind w:right="-113"/>
                    <w:textAlignment w:val="baseline"/>
                  </w:pPr>
                  <w:r>
                    <w:t>Крытый спортивный универсальный зал с трибунами</w:t>
                  </w:r>
                </w:p>
              </w:tc>
              <w:tc>
                <w:tcPr>
                  <w:tcW w:w="858"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6F4366">
                  <w:pPr>
                    <w:pStyle w:val="formattext"/>
                    <w:spacing w:after="0"/>
                    <w:ind w:right="-121"/>
                    <w:jc w:val="center"/>
                    <w:textAlignment w:val="baseline"/>
                  </w:pPr>
                  <w:r>
                    <w:t>1 независимо от численности населения</w:t>
                  </w:r>
                </w:p>
              </w:tc>
              <w:tc>
                <w:tcPr>
                  <w:tcW w:w="1012" w:type="pct"/>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2355A0">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9D5678" w:rsidRPr="000605D2" w:rsidRDefault="009D5678" w:rsidP="002355A0">
                  <w:pPr>
                    <w:pStyle w:val="formattext"/>
                    <w:spacing w:before="0" w:beforeAutospacing="0" w:after="0" w:afterAutospacing="0"/>
                    <w:jc w:val="center"/>
                    <w:textAlignment w:val="baseline"/>
                  </w:pPr>
                </w:p>
              </w:tc>
              <w:tc>
                <w:tcPr>
                  <w:tcW w:w="1037"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0605D2" w:rsidRDefault="009D5678" w:rsidP="002355A0">
                  <w:pPr>
                    <w:pStyle w:val="formattext"/>
                    <w:spacing w:after="0"/>
                    <w:jc w:val="center"/>
                    <w:textAlignment w:val="baseline"/>
                  </w:pPr>
                  <w:r>
                    <w:t>60</w:t>
                  </w:r>
                </w:p>
              </w:tc>
            </w:tr>
            <w:tr w:rsidR="009D5678" w:rsidRPr="000605D2" w:rsidTr="009D5678">
              <w:trPr>
                <w:trHeight w:val="1740"/>
              </w:trPr>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E3D89">
                  <w:pPr>
                    <w:pStyle w:val="formattext"/>
                    <w:tabs>
                      <w:tab w:val="left" w:pos="1386"/>
                    </w:tabs>
                    <w:spacing w:before="0" w:beforeAutospacing="0" w:after="0" w:afterAutospacing="0"/>
                    <w:ind w:left="-32"/>
                    <w:textAlignment w:val="baseline"/>
                  </w:pPr>
                  <w:r>
                    <w:t>Бассейн</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2355A0">
                  <w:pPr>
                    <w:pStyle w:val="formattext"/>
                    <w:spacing w:after="0"/>
                    <w:jc w:val="center"/>
                    <w:textAlignment w:val="baseline"/>
                  </w:pPr>
                  <w:r>
                    <w:t>количество объектов</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6F4366">
                  <w:pPr>
                    <w:pStyle w:val="formattext"/>
                    <w:spacing w:after="0"/>
                    <w:ind w:right="-121"/>
                    <w:jc w:val="center"/>
                    <w:textAlignment w:val="baseline"/>
                  </w:pPr>
                  <w:r>
                    <w:t>1 независимо от численности населения</w:t>
                  </w:r>
                </w:p>
              </w:tc>
              <w:tc>
                <w:tcPr>
                  <w:tcW w:w="1012"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9D5678" w:rsidRPr="000605D2" w:rsidRDefault="009D5678" w:rsidP="002355A0">
                  <w:pPr>
                    <w:pStyle w:val="formattext"/>
                    <w:spacing w:before="0" w:beforeAutospacing="0" w:after="0" w:afterAutospacing="0"/>
                    <w:jc w:val="center"/>
                    <w:textAlignment w:val="baseline"/>
                  </w:pPr>
                  <w:r>
                    <w:t xml:space="preserve">транспортная </w:t>
                  </w:r>
                  <w:r w:rsidRPr="000605D2">
                    <w:t xml:space="preserve">доступность, </w:t>
                  </w:r>
                  <w:r>
                    <w:t>мин.</w:t>
                  </w:r>
                </w:p>
                <w:p w:rsidR="009D5678" w:rsidRPr="000605D2" w:rsidRDefault="009D5678" w:rsidP="002355A0">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D5678" w:rsidRPr="000605D2" w:rsidRDefault="009D5678" w:rsidP="002355A0">
                  <w:pPr>
                    <w:pStyle w:val="formattext"/>
                    <w:spacing w:after="0"/>
                    <w:jc w:val="center"/>
                    <w:textAlignment w:val="baseline"/>
                  </w:pPr>
                  <w:r>
                    <w:t>60</w:t>
                  </w:r>
                </w:p>
              </w:tc>
            </w:tr>
            <w:tr w:rsidR="009D5678" w:rsidRPr="000605D2" w:rsidTr="009D5678">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9D5678" w:rsidRDefault="009D5678" w:rsidP="00AE3D89">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Default="009D5678" w:rsidP="002355A0">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Default="009D5678" w:rsidP="006F4366">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D5678" w:rsidRDefault="009D5678" w:rsidP="002355A0">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D5678" w:rsidRDefault="009D5678" w:rsidP="002355A0">
                  <w:pPr>
                    <w:pStyle w:val="formattext"/>
                    <w:spacing w:after="0"/>
                    <w:jc w:val="center"/>
                    <w:textAlignment w:val="baseline"/>
                  </w:pPr>
                </w:p>
              </w:tc>
            </w:tr>
            <w:tr w:rsidR="009D5678" w:rsidRPr="009D5678" w:rsidTr="009D5678">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9D5678" w:rsidRDefault="009D5678" w:rsidP="00AE3D89">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9D5678" w:rsidRDefault="009D5678" w:rsidP="002355A0">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9D5678" w:rsidRPr="00E65D37" w:rsidRDefault="009D5678" w:rsidP="009D5678">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9D5678" w:rsidRPr="00E65D37" w:rsidRDefault="009D5678" w:rsidP="009D5678">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1 на каждые 1000 человек населения населенного </w:t>
                  </w:r>
                  <w:proofErr w:type="gramStart"/>
                  <w:r w:rsidRPr="00E65D37">
                    <w:rPr>
                      <w:rFonts w:ascii="Times New Roman" w:eastAsia="Times New Roman" w:hAnsi="Times New Roman" w:cs="Times New Roman"/>
                      <w:sz w:val="24"/>
                      <w:szCs w:val="24"/>
                    </w:rPr>
                    <w:t>пункта</w:t>
                  </w:r>
                  <w:proofErr w:type="gramEnd"/>
                  <w:r w:rsidRPr="00E65D37">
                    <w:rPr>
                      <w:rFonts w:ascii="Times New Roman" w:eastAsia="Times New Roman" w:hAnsi="Times New Roman" w:cs="Times New Roman"/>
                      <w:sz w:val="24"/>
                      <w:szCs w:val="24"/>
                    </w:rPr>
                    <w:t xml:space="preserve">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9D5678" w:rsidRPr="00E65D37" w:rsidRDefault="009D5678" w:rsidP="009D5678">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 xml:space="preserve">Пешеходная доступность, </w:t>
                  </w:r>
                  <w:proofErr w:type="gramStart"/>
                  <w:r w:rsidRPr="00E65D37">
                    <w:rPr>
                      <w:rFonts w:ascii="Times New Roman" w:eastAsia="Times New Roman" w:hAnsi="Times New Roman" w:cs="Times New Roman"/>
                      <w:sz w:val="24"/>
                      <w:szCs w:val="24"/>
                    </w:rPr>
                    <w:t>м</w:t>
                  </w:r>
                  <w:proofErr w:type="gramEnd"/>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9D5678" w:rsidRPr="009D5678" w:rsidRDefault="009D5678" w:rsidP="002355A0">
                  <w:pPr>
                    <w:pStyle w:val="formattext"/>
                    <w:spacing w:after="0"/>
                    <w:jc w:val="center"/>
                    <w:textAlignment w:val="baseline"/>
                  </w:pPr>
                  <w:r w:rsidRPr="009D5678">
                    <w:t>500</w:t>
                  </w:r>
                </w:p>
              </w:tc>
            </w:tr>
          </w:tbl>
          <w:p w:rsidR="000605D2" w:rsidRPr="009D5678" w:rsidRDefault="000605D2" w:rsidP="00A45830">
            <w:pPr>
              <w:pStyle w:val="af2"/>
              <w:spacing w:before="3"/>
              <w:ind w:left="142" w:right="411" w:firstLine="566"/>
              <w:jc w:val="right"/>
              <w:rPr>
                <w:rFonts w:ascii="Times New Roman" w:hAnsi="Times New Roman" w:cs="Times New Roman"/>
                <w:sz w:val="24"/>
                <w:szCs w:val="24"/>
              </w:rPr>
            </w:pPr>
          </w:p>
          <w:p w:rsidR="000605D2" w:rsidRPr="000605D2" w:rsidRDefault="000605D2" w:rsidP="00427AB3">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lastRenderedPageBreak/>
              <w:t>Примечание:</w:t>
            </w:r>
          </w:p>
          <w:p w:rsidR="000605D2" w:rsidRPr="000605D2" w:rsidRDefault="00196EAA" w:rsidP="00196EAA">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000605D2" w:rsidRPr="000605D2">
              <w:rPr>
                <w:rFonts w:ascii="Times New Roman" w:hAnsi="Times New Roman"/>
                <w:spacing w:val="-2"/>
                <w:sz w:val="28"/>
                <w:szCs w:val="28"/>
                <w:lang w:val="ru-RU"/>
              </w:rPr>
              <w:t xml:space="preserve">Физкультурно-спортивные </w:t>
            </w:r>
            <w:r w:rsidR="000605D2"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000605D2" w:rsidRPr="000605D2">
              <w:rPr>
                <w:rFonts w:ascii="Times New Roman" w:hAnsi="Times New Roman"/>
                <w:spacing w:val="-2"/>
                <w:sz w:val="28"/>
                <w:szCs w:val="28"/>
                <w:lang w:val="ru-RU"/>
              </w:rPr>
              <w:t xml:space="preserve">общеобразовательных </w:t>
            </w:r>
            <w:r w:rsidR="000605D2"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000605D2" w:rsidRPr="000605D2">
              <w:rPr>
                <w:rFonts w:ascii="Times New Roman" w:hAnsi="Times New Roman"/>
                <w:spacing w:val="-2"/>
                <w:sz w:val="28"/>
                <w:szCs w:val="28"/>
                <w:lang w:val="ru-RU"/>
              </w:rPr>
              <w:t>территории.</w:t>
            </w:r>
          </w:p>
          <w:p w:rsidR="000605D2" w:rsidRPr="000605D2" w:rsidRDefault="00196EAA" w:rsidP="00427AB3">
            <w:pPr>
              <w:pStyle w:val="TableParagraph"/>
              <w:tabs>
                <w:tab w:val="center" w:pos="9781"/>
              </w:tabs>
              <w:ind w:right="143"/>
              <w:jc w:val="both"/>
              <w:rPr>
                <w:rFonts w:ascii="Times New Roman" w:hAnsi="Times New Roman"/>
                <w:sz w:val="28"/>
                <w:szCs w:val="28"/>
                <w:lang w:val="ru-RU"/>
              </w:rPr>
            </w:pPr>
            <w:r>
              <w:rPr>
                <w:rFonts w:ascii="Times New Roman" w:hAnsi="Times New Roman"/>
                <w:sz w:val="28"/>
                <w:szCs w:val="28"/>
                <w:lang w:val="ru-RU"/>
              </w:rPr>
              <w:t xml:space="preserve">       </w:t>
            </w:r>
            <w:r w:rsidR="000605D2" w:rsidRPr="000605D2">
              <w:rPr>
                <w:rFonts w:ascii="Times New Roman" w:hAnsi="Times New Roman"/>
                <w:sz w:val="28"/>
                <w:szCs w:val="28"/>
                <w:lang w:val="ru-RU"/>
              </w:rPr>
              <w:t xml:space="preserve">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0605D2" w:rsidRPr="000605D2" w:rsidRDefault="000605D2" w:rsidP="00427AB3">
            <w:pPr>
              <w:pStyle w:val="TableParagraph"/>
              <w:tabs>
                <w:tab w:val="center" w:pos="9781"/>
              </w:tabs>
              <w:ind w:right="143"/>
              <w:jc w:val="both"/>
              <w:rPr>
                <w:rFonts w:ascii="Times New Roman" w:hAnsi="Times New Roman"/>
                <w:sz w:val="28"/>
                <w:szCs w:val="28"/>
                <w:lang w:val="ru-RU"/>
              </w:rPr>
            </w:pPr>
            <w:r w:rsidRPr="000605D2">
              <w:rPr>
                <w:rFonts w:ascii="Times New Roman" w:hAnsi="Times New Roman"/>
                <w:sz w:val="28"/>
                <w:szCs w:val="28"/>
                <w:lang w:val="ru-RU"/>
              </w:rPr>
              <w:t xml:space="preserve">       Комплексы </w:t>
            </w:r>
            <w:r w:rsidRPr="000605D2">
              <w:rPr>
                <w:rFonts w:ascii="Times New Roman" w:hAnsi="Times New Roman"/>
                <w:spacing w:val="-2"/>
                <w:sz w:val="28"/>
                <w:szCs w:val="28"/>
                <w:lang w:val="ru-RU"/>
              </w:rPr>
              <w:t xml:space="preserve">физкультурно-оздоровительных </w:t>
            </w:r>
            <w:r w:rsidRPr="000605D2">
              <w:rPr>
                <w:rFonts w:ascii="Times New Roman" w:hAnsi="Times New Roman"/>
                <w:sz w:val="28"/>
                <w:szCs w:val="28"/>
                <w:lang w:val="ru-RU"/>
              </w:rPr>
              <w:t>площадок предусматриваются в каждом населенном пункте.</w:t>
            </w:r>
          </w:p>
          <w:p w:rsidR="000605D2" w:rsidRPr="000605D2" w:rsidRDefault="000605D2" w:rsidP="00A45830">
            <w:pPr>
              <w:pStyle w:val="formattext"/>
              <w:spacing w:before="0" w:beforeAutospacing="0" w:after="0" w:afterAutospacing="0"/>
              <w:jc w:val="both"/>
              <w:textAlignment w:val="baseline"/>
            </w:pPr>
          </w:p>
          <w:p w:rsidR="00196EAA" w:rsidRDefault="00196EAA" w:rsidP="00196EAA">
            <w:pPr>
              <w:pStyle w:val="formattext"/>
              <w:spacing w:before="0" w:beforeAutospacing="0" w:after="0" w:afterAutospacing="0"/>
              <w:jc w:val="both"/>
              <w:textAlignment w:val="baseline"/>
              <w:rPr>
                <w:sz w:val="28"/>
                <w:szCs w:val="28"/>
              </w:rPr>
            </w:pPr>
            <w:r>
              <w:rPr>
                <w:sz w:val="28"/>
                <w:szCs w:val="28"/>
              </w:rPr>
              <w:t xml:space="preserve">       </w:t>
            </w:r>
            <w:proofErr w:type="gramStart"/>
            <w:r w:rsidR="000605D2" w:rsidRPr="000605D2">
              <w:rPr>
                <w:sz w:val="28"/>
                <w:szCs w:val="28"/>
              </w:rPr>
              <w:t>Единовременная пропускная способность объекта спорта (ЕПС) согласно   методике расчетов, указанной в </w:t>
            </w:r>
            <w:hyperlink r:id="rId14" w:anchor="64U0IK" w:history="1">
              <w:r w:rsidR="000605D2" w:rsidRPr="000605D2">
                <w:rPr>
                  <w:rStyle w:val="a3"/>
                  <w:rFonts w:eastAsiaTheme="majorEastAsia"/>
                  <w:sz w:val="28"/>
                  <w:szCs w:val="28"/>
                </w:rPr>
                <w:t>приказе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hyperlink>
            <w:r w:rsidR="000605D2" w:rsidRPr="000605D2">
              <w:rPr>
                <w:sz w:val="28"/>
                <w:szCs w:val="28"/>
              </w:rPr>
              <w:t>, определяется как отношение суммы планово-расчетных показателей количества занимающихся по возможным на объекте видам спорта к количеству таких</w:t>
            </w:r>
            <w:proofErr w:type="gramEnd"/>
            <w:r w:rsidR="000605D2" w:rsidRPr="000605D2">
              <w:rPr>
                <w:sz w:val="28"/>
                <w:szCs w:val="28"/>
              </w:rPr>
              <w:t xml:space="preserve"> видов спорта.</w:t>
            </w:r>
          </w:p>
          <w:p w:rsidR="00451946" w:rsidRDefault="000605D2" w:rsidP="00451946">
            <w:pPr>
              <w:pStyle w:val="formattext"/>
              <w:spacing w:before="0" w:beforeAutospacing="0" w:after="0" w:afterAutospacing="0"/>
              <w:jc w:val="both"/>
              <w:textAlignment w:val="baseline"/>
              <w:rPr>
                <w:sz w:val="28"/>
                <w:szCs w:val="28"/>
              </w:rPr>
            </w:pPr>
            <w:r w:rsidRPr="000605D2">
              <w:rPr>
                <w:sz w:val="28"/>
                <w:szCs w:val="28"/>
              </w:rPr>
              <w:t xml:space="preserve">       Показатель единовременной пропускной способности относится к </w:t>
            </w:r>
            <w:proofErr w:type="gramStart"/>
            <w:r w:rsidRPr="000605D2">
              <w:rPr>
                <w:sz w:val="28"/>
                <w:szCs w:val="28"/>
              </w:rPr>
              <w:t>занимающимся</w:t>
            </w:r>
            <w:proofErr w:type="gramEnd"/>
            <w:r w:rsidRPr="000605D2">
              <w:rPr>
                <w:sz w:val="28"/>
                <w:szCs w:val="28"/>
              </w:rPr>
              <w:t xml:space="preserve"> без учета зрителей.</w:t>
            </w:r>
          </w:p>
          <w:p w:rsidR="000605D2" w:rsidRPr="000605D2" w:rsidRDefault="00451946" w:rsidP="00451946">
            <w:pPr>
              <w:pStyle w:val="formattext"/>
              <w:spacing w:before="0" w:beforeAutospacing="0" w:after="0" w:afterAutospacing="0"/>
              <w:jc w:val="both"/>
              <w:textAlignment w:val="baseline"/>
              <w:rPr>
                <w:sz w:val="28"/>
                <w:szCs w:val="28"/>
              </w:rPr>
            </w:pPr>
            <w:r>
              <w:rPr>
                <w:sz w:val="28"/>
                <w:szCs w:val="28"/>
              </w:rPr>
              <w:t xml:space="preserve">       </w:t>
            </w:r>
            <w:r w:rsidR="000605D2" w:rsidRPr="000605D2">
              <w:rPr>
                <w:sz w:val="28"/>
                <w:szCs w:val="28"/>
              </w:rPr>
              <w:t>При формировании новых объектов физической культуры и спорта необходимо предусматривать среднюю техническую загруженность объекта спорта на уровне 0,7 (коэффициент загруженности - 70%).</w:t>
            </w:r>
          </w:p>
          <w:p w:rsidR="000605D2" w:rsidRPr="000605D2" w:rsidRDefault="000605D2" w:rsidP="00427AB3">
            <w:pPr>
              <w:pStyle w:val="formattext"/>
              <w:spacing w:before="0" w:beforeAutospacing="0" w:after="0" w:afterAutospacing="0"/>
              <w:ind w:firstLine="1299"/>
              <w:jc w:val="both"/>
              <w:textAlignment w:val="baseline"/>
              <w:rPr>
                <w:sz w:val="28"/>
                <w:szCs w:val="28"/>
              </w:rPr>
            </w:pPr>
          </w:p>
          <w:p w:rsidR="000605D2" w:rsidRDefault="00196EAA" w:rsidP="009D5678">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000605D2"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9D5678" w:rsidRPr="009D5678" w:rsidRDefault="009D5678" w:rsidP="009D5678">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0605D2" w:rsidRPr="006F4366" w:rsidRDefault="000605D2" w:rsidP="00A45830">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sidR="0069654B">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430"/>
              <w:gridCol w:w="2265"/>
              <w:gridCol w:w="1738"/>
              <w:gridCol w:w="1801"/>
              <w:gridCol w:w="1387"/>
            </w:tblGrid>
            <w:tr w:rsidR="0069654B" w:rsidRPr="000605D2" w:rsidTr="0069654B">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69654B" w:rsidRPr="000605D2" w:rsidTr="0069654B">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Величина</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r w:rsidRPr="000605D2">
                    <w:t>6</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spacing w:before="0" w:beforeAutospacing="0" w:after="0" w:afterAutospacing="0"/>
                    <w:textAlignment w:val="baseline"/>
                  </w:pPr>
                  <w:r w:rsidRPr="000605D2">
                    <w:rPr>
                      <w:b/>
                    </w:rPr>
                    <w:t xml:space="preserve">Объекты образования муниципального </w:t>
                  </w:r>
                  <w:r>
                    <w:rPr>
                      <w:b/>
                    </w:rPr>
                    <w:t>района</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pP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A45830">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69654B" w:rsidRPr="000605D2" w:rsidRDefault="0069654B" w:rsidP="00A45830">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597794">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69654B" w:rsidRPr="000605D2" w:rsidRDefault="0069654B" w:rsidP="00A45830">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Default="0069654B" w:rsidP="0075494C">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w:t>
                  </w:r>
                  <w:proofErr w:type="gramStart"/>
                  <w:r w:rsidRPr="000605D2">
                    <w:t>м</w:t>
                  </w:r>
                  <w:proofErr w:type="gramEnd"/>
                  <w:r>
                    <w:t>;</w:t>
                  </w:r>
                </w:p>
                <w:p w:rsidR="0069654B" w:rsidRPr="000605D2" w:rsidRDefault="0069654B" w:rsidP="0075494C">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Default="0069654B" w:rsidP="0075494C">
                  <w:pPr>
                    <w:pStyle w:val="formattext"/>
                    <w:spacing w:before="0" w:beforeAutospacing="0" w:after="0" w:afterAutospacing="0"/>
                    <w:jc w:val="center"/>
                    <w:textAlignment w:val="baseline"/>
                  </w:pPr>
                  <w:r>
                    <w:t>5</w:t>
                  </w:r>
                  <w:r w:rsidRPr="000605D2">
                    <w:t>00</w:t>
                  </w:r>
                  <w:r>
                    <w:t>*</w:t>
                  </w:r>
                </w:p>
                <w:p w:rsidR="0069654B" w:rsidRDefault="0069654B" w:rsidP="0075494C">
                  <w:pPr>
                    <w:pStyle w:val="formattext"/>
                    <w:spacing w:before="0" w:beforeAutospacing="0" w:after="0" w:afterAutospacing="0"/>
                    <w:jc w:val="center"/>
                    <w:textAlignment w:val="baseline"/>
                  </w:pPr>
                </w:p>
                <w:p w:rsidR="0069654B" w:rsidRDefault="0069654B" w:rsidP="0075494C">
                  <w:pPr>
                    <w:pStyle w:val="formattext"/>
                    <w:spacing w:before="0" w:beforeAutospacing="0" w:after="0" w:afterAutospacing="0"/>
                    <w:jc w:val="center"/>
                    <w:textAlignment w:val="baseline"/>
                  </w:pPr>
                </w:p>
                <w:p w:rsidR="0069654B" w:rsidRDefault="0069654B" w:rsidP="0075494C">
                  <w:pPr>
                    <w:pStyle w:val="formattext"/>
                    <w:spacing w:before="0" w:beforeAutospacing="0" w:after="0" w:afterAutospacing="0"/>
                    <w:jc w:val="center"/>
                    <w:textAlignment w:val="baseline"/>
                  </w:pPr>
                </w:p>
                <w:p w:rsidR="0069654B" w:rsidRDefault="0069654B" w:rsidP="0075494C">
                  <w:pPr>
                    <w:pStyle w:val="formattext"/>
                    <w:spacing w:before="0" w:beforeAutospacing="0" w:after="0" w:afterAutospacing="0"/>
                    <w:jc w:val="center"/>
                    <w:textAlignment w:val="baseline"/>
                  </w:pPr>
                </w:p>
                <w:p w:rsidR="0069654B" w:rsidRPr="000605D2" w:rsidRDefault="0069654B" w:rsidP="0075494C">
                  <w:pPr>
                    <w:pStyle w:val="formattext"/>
                    <w:spacing w:before="0" w:beforeAutospacing="0" w:after="0" w:afterAutospacing="0"/>
                    <w:jc w:val="center"/>
                    <w:textAlignment w:val="baseline"/>
                    <w:rPr>
                      <w:highlight w:val="yellow"/>
                    </w:rPr>
                  </w:pPr>
                  <w:r>
                    <w:t>30</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75494C">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 xml:space="preserve">Общеобразовательная </w:t>
                  </w:r>
                  <w:r>
                    <w:rPr>
                      <w:rFonts w:ascii="Times New Roman" w:hAnsi="Times New Roman" w:cs="Times New Roman"/>
                    </w:rPr>
                    <w:lastRenderedPageBreak/>
                    <w:t>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Default="0069654B" w:rsidP="00597794">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lastRenderedPageBreak/>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w:t>
                  </w:r>
                  <w:r>
                    <w:rPr>
                      <w:rFonts w:ascii="Times New Roman" w:hAnsi="Times New Roman" w:cs="Times New Roman"/>
                      <w:spacing w:val="-8"/>
                    </w:rPr>
                    <w:lastRenderedPageBreak/>
                    <w:t>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spacing w:before="0" w:beforeAutospacing="0" w:after="0" w:afterAutospacing="0"/>
                    <w:jc w:val="center"/>
                    <w:textAlignment w:val="baseline"/>
                  </w:pPr>
                  <w:r>
                    <w:lastRenderedPageBreak/>
                    <w:t>45</w:t>
                  </w:r>
                  <w:r w:rsidRPr="000605D2">
                    <w:t xml:space="preserve"> мест </w:t>
                  </w:r>
                  <w:r>
                    <w:t xml:space="preserve">на </w:t>
                  </w:r>
                  <w:r w:rsidRPr="000605D2">
                    <w:lastRenderedPageBreak/>
                    <w:t xml:space="preserve">100 </w:t>
                  </w:r>
                  <w:r>
                    <w:t>детей от 7 до 18 лет</w:t>
                  </w:r>
                </w:p>
                <w:p w:rsidR="0069654B" w:rsidRDefault="0069654B" w:rsidP="0075494C">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75494C">
                  <w:pPr>
                    <w:pStyle w:val="formattext"/>
                    <w:tabs>
                      <w:tab w:val="left" w:pos="1508"/>
                    </w:tabs>
                    <w:spacing w:before="0" w:beforeAutospacing="0" w:after="0" w:afterAutospacing="0"/>
                    <w:ind w:right="-69"/>
                    <w:jc w:val="center"/>
                    <w:textAlignment w:val="baseline"/>
                  </w:pPr>
                  <w:r>
                    <w:lastRenderedPageBreak/>
                    <w:t xml:space="preserve">транспортная </w:t>
                  </w:r>
                  <w:r>
                    <w:lastRenderedPageBreak/>
                    <w:t>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Default="0069654B" w:rsidP="0075494C">
                  <w:pPr>
                    <w:pStyle w:val="formattext"/>
                    <w:spacing w:before="0" w:beforeAutospacing="0" w:after="0" w:afterAutospacing="0"/>
                    <w:jc w:val="center"/>
                    <w:textAlignment w:val="baseline"/>
                  </w:pPr>
                  <w:r>
                    <w:lastRenderedPageBreak/>
                    <w:t>30</w:t>
                  </w:r>
                </w:p>
              </w:tc>
            </w:tr>
            <w:tr w:rsidR="0069654B" w:rsidRPr="000605D2" w:rsidTr="0069654B">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A45830">
                  <w:pPr>
                    <w:widowControl w:val="0"/>
                    <w:tabs>
                      <w:tab w:val="left" w:pos="-142"/>
                    </w:tabs>
                    <w:spacing w:line="20" w:lineRule="atLeast"/>
                    <w:jc w:val="both"/>
                    <w:rPr>
                      <w:rFonts w:ascii="Times New Roman" w:hAnsi="Times New Roman" w:cs="Times New Roman"/>
                    </w:rPr>
                  </w:pPr>
                  <w:r>
                    <w:rPr>
                      <w:rFonts w:ascii="Times New Roman" w:hAnsi="Times New Roman" w:cs="Times New Roman"/>
                    </w:rPr>
                    <w:lastRenderedPageBreak/>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69654B" w:rsidRPr="000605D2" w:rsidRDefault="0069654B" w:rsidP="00597794">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69654B" w:rsidRPr="000605D2" w:rsidRDefault="0069654B" w:rsidP="00A45830">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69654B" w:rsidRPr="000605D2" w:rsidRDefault="0069654B" w:rsidP="00A45830">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69654B" w:rsidRPr="000605D2" w:rsidRDefault="0069654B" w:rsidP="00A45830">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654B" w:rsidRPr="000605D2" w:rsidRDefault="0069654B" w:rsidP="00A45830">
                  <w:pPr>
                    <w:pStyle w:val="formattext"/>
                    <w:spacing w:before="0" w:beforeAutospacing="0" w:after="0" w:afterAutospacing="0"/>
                    <w:jc w:val="center"/>
                    <w:textAlignment w:val="baseline"/>
                    <w:rPr>
                      <w:highlight w:val="yellow"/>
                    </w:rPr>
                  </w:pPr>
                  <w:r w:rsidRPr="00597794">
                    <w:t>30</w:t>
                  </w:r>
                </w:p>
              </w:tc>
            </w:tr>
          </w:tbl>
          <w:p w:rsidR="000605D2" w:rsidRPr="000605D2" w:rsidRDefault="000605D2" w:rsidP="00A45830">
            <w:pPr>
              <w:pStyle w:val="TableParagraph"/>
              <w:ind w:left="567" w:right="102"/>
              <w:jc w:val="both"/>
              <w:rPr>
                <w:rFonts w:ascii="Times New Roman" w:hAnsi="Times New Roman"/>
                <w:b/>
                <w:color w:val="191919"/>
                <w:spacing w:val="-2"/>
                <w:sz w:val="28"/>
                <w:szCs w:val="28"/>
                <w:lang w:val="ru-RU"/>
              </w:rPr>
            </w:pPr>
          </w:p>
          <w:p w:rsidR="000605D2" w:rsidRPr="000605D2" w:rsidRDefault="000605D2" w:rsidP="00BC665C">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0605D2" w:rsidRPr="000605D2" w:rsidRDefault="000605D2" w:rsidP="00BC665C">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0605D2" w:rsidRPr="000605D2" w:rsidRDefault="000605D2" w:rsidP="00BC665C">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0605D2" w:rsidRDefault="000605D2" w:rsidP="00A45830">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BC665C">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0605D2" w:rsidRPr="000605D2" w:rsidRDefault="00BC665C" w:rsidP="00BC665C">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0605D2" w:rsidRPr="000605D2" w:rsidRDefault="00232DCB" w:rsidP="00232DCB">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proofErr w:type="gramStart"/>
            <w:r w:rsidR="000605D2" w:rsidRPr="000605D2">
              <w:rPr>
                <w:rFonts w:ascii="Times New Roman" w:hAnsi="Times New Roman" w:cs="Times New Roman"/>
                <w:sz w:val="28"/>
              </w:rPr>
              <w:t xml:space="preserve">Размещение станций скорой медицинской помощи, а также иных </w:t>
            </w:r>
            <w:r w:rsidR="000605D2"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w:t>
            </w:r>
            <w:proofErr w:type="spellStart"/>
            <w:r w:rsidR="000605D2" w:rsidRPr="000605D2">
              <w:rPr>
                <w:rFonts w:ascii="Times New Roman" w:hAnsi="Times New Roman" w:cs="Times New Roman"/>
                <w:spacing w:val="-4"/>
                <w:sz w:val="28"/>
              </w:rPr>
              <w:t>доезда</w:t>
            </w:r>
            <w:proofErr w:type="spellEnd"/>
            <w:r w:rsidR="000605D2" w:rsidRPr="000605D2">
              <w:rPr>
                <w:rFonts w:ascii="Times New Roman" w:hAnsi="Times New Roman" w:cs="Times New Roman"/>
                <w:spacing w:val="-4"/>
                <w:sz w:val="28"/>
              </w:rPr>
              <w:t xml:space="preserve">  бригады скорой медицинской помощи до </w:t>
            </w:r>
            <w:r w:rsidR="000605D2" w:rsidRPr="000605D2">
              <w:rPr>
                <w:rFonts w:ascii="Times New Roman" w:hAnsi="Times New Roman" w:cs="Times New Roman"/>
                <w:sz w:val="28"/>
              </w:rPr>
              <w:t xml:space="preserve">наиболее отдаленного населенного пункта обслуживаемой территории </w:t>
            </w:r>
            <w:r w:rsidR="000605D2"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w:t>
            </w:r>
            <w:proofErr w:type="gramEnd"/>
            <w:r w:rsidR="000605D2" w:rsidRPr="000605D2">
              <w:rPr>
                <w:rFonts w:ascii="Times New Roman" w:hAnsi="Times New Roman" w:cs="Times New Roman"/>
                <w:sz w:val="28"/>
                <w:szCs w:val="28"/>
              </w:rPr>
              <w:t xml:space="preserve"> числе скорой специализированной, медицинской помощи, </w:t>
            </w:r>
            <w:proofErr w:type="gramStart"/>
            <w:r w:rsidR="000605D2" w:rsidRPr="000605D2">
              <w:rPr>
                <w:rFonts w:ascii="Times New Roman" w:hAnsi="Times New Roman" w:cs="Times New Roman"/>
                <w:sz w:val="28"/>
                <w:szCs w:val="28"/>
              </w:rPr>
              <w:t>утвержденный</w:t>
            </w:r>
            <w:proofErr w:type="gramEnd"/>
            <w:r w:rsidR="000605D2" w:rsidRPr="000605D2">
              <w:rPr>
                <w:rFonts w:ascii="Times New Roman" w:hAnsi="Times New Roman" w:cs="Times New Roman"/>
                <w:sz w:val="28"/>
                <w:szCs w:val="28"/>
              </w:rPr>
              <w:t xml:space="preserve"> приказом </w:t>
            </w:r>
            <w:r w:rsidR="000605D2" w:rsidRPr="000605D2">
              <w:rPr>
                <w:rFonts w:ascii="Times New Roman" w:hAnsi="Times New Roman" w:cs="Times New Roman"/>
                <w:sz w:val="28"/>
                <w:szCs w:val="28"/>
              </w:rPr>
              <w:lastRenderedPageBreak/>
              <w:t>Министерства здравоохранения Российской Федерации от 20 июня 2013</w:t>
            </w:r>
            <w:r w:rsidR="000605D2" w:rsidRPr="000605D2">
              <w:rPr>
                <w:rFonts w:ascii="Times New Roman" w:hAnsi="Times New Roman" w:cs="Times New Roman"/>
                <w:spacing w:val="-5"/>
                <w:sz w:val="28"/>
                <w:szCs w:val="28"/>
              </w:rPr>
              <w:t xml:space="preserve">г. </w:t>
            </w:r>
            <w:r w:rsidR="000605D2" w:rsidRPr="000605D2">
              <w:rPr>
                <w:rFonts w:ascii="Times New Roman" w:hAnsi="Times New Roman" w:cs="Times New Roman"/>
                <w:sz w:val="28"/>
                <w:szCs w:val="28"/>
              </w:rPr>
              <w:t>№</w:t>
            </w:r>
            <w:r w:rsidR="000605D2" w:rsidRPr="000605D2">
              <w:rPr>
                <w:rFonts w:ascii="Times New Roman" w:hAnsi="Times New Roman" w:cs="Times New Roman"/>
                <w:spacing w:val="-2"/>
                <w:sz w:val="28"/>
                <w:szCs w:val="28"/>
              </w:rPr>
              <w:t>388н».</w:t>
            </w:r>
          </w:p>
          <w:p w:rsidR="000605D2" w:rsidRPr="000605D2" w:rsidRDefault="00232DCB" w:rsidP="00232DCB">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территориальных программах время </w:t>
            </w:r>
            <w:proofErr w:type="spellStart"/>
            <w:r w:rsidR="000605D2" w:rsidRPr="000605D2">
              <w:rPr>
                <w:rFonts w:ascii="Times New Roman" w:hAnsi="Times New Roman" w:cs="Times New Roman"/>
                <w:sz w:val="28"/>
                <w:szCs w:val="28"/>
              </w:rPr>
              <w:t>доезда</w:t>
            </w:r>
            <w:proofErr w:type="spellEnd"/>
            <w:r w:rsidR="000605D2" w:rsidRPr="000605D2">
              <w:rPr>
                <w:rFonts w:ascii="Times New Roman" w:hAnsi="Times New Roman" w:cs="Times New Roman"/>
                <w:sz w:val="28"/>
                <w:szCs w:val="28"/>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0605D2" w:rsidRDefault="00232DCB" w:rsidP="00BC665C">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Т</w:t>
            </w:r>
            <w:r w:rsidR="000605D2"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000605D2"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000605D2" w:rsidRPr="000605D2">
              <w:rPr>
                <w:rFonts w:ascii="Times New Roman" w:hAnsi="Times New Roman" w:cs="Times New Roman"/>
                <w:color w:val="191919"/>
                <w:sz w:val="28"/>
                <w:szCs w:val="28"/>
              </w:rPr>
              <w:t xml:space="preserve">помощь в экстренной форме, должны размещаться, с учетом транспортной доступности от всех обслуживаемых населенных пунктов, не превышающей 60 </w:t>
            </w:r>
            <w:r w:rsidR="000605D2" w:rsidRPr="000605D2">
              <w:rPr>
                <w:rFonts w:ascii="Times New Roman" w:hAnsi="Times New Roman" w:cs="Times New Roman"/>
                <w:color w:val="191919"/>
                <w:spacing w:val="-2"/>
                <w:sz w:val="28"/>
                <w:szCs w:val="28"/>
              </w:rPr>
              <w:t>минут.</w:t>
            </w:r>
          </w:p>
          <w:p w:rsidR="00BC665C" w:rsidRPr="000605D2" w:rsidRDefault="00BC665C" w:rsidP="00BC665C">
            <w:pPr>
              <w:pStyle w:val="af2"/>
              <w:ind w:firstLine="426"/>
              <w:jc w:val="both"/>
              <w:rPr>
                <w:rFonts w:ascii="Times New Roman" w:hAnsi="Times New Roman" w:cs="Times New Roman"/>
                <w:sz w:val="28"/>
                <w:szCs w:val="28"/>
              </w:rPr>
            </w:pPr>
          </w:p>
          <w:p w:rsidR="000605D2" w:rsidRPr="002355A0" w:rsidRDefault="000605D2" w:rsidP="009C3641">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sidR="0069654B">
              <w:rPr>
                <w:rFonts w:ascii="Times New Roman" w:hAnsi="Times New Roman" w:cs="Times New Roman"/>
                <w:b/>
                <w:color w:val="191919"/>
                <w:spacing w:val="-2"/>
              </w:rPr>
              <w:t>19</w:t>
            </w:r>
          </w:p>
          <w:tbl>
            <w:tblPr>
              <w:tblW w:w="5000" w:type="pct"/>
              <w:tblCellMar>
                <w:left w:w="0" w:type="dxa"/>
                <w:right w:w="0" w:type="dxa"/>
              </w:tblCellMar>
              <w:tblLook w:val="04A0"/>
            </w:tblPr>
            <w:tblGrid>
              <w:gridCol w:w="2780"/>
              <w:gridCol w:w="13"/>
              <w:gridCol w:w="2197"/>
              <w:gridCol w:w="23"/>
              <w:gridCol w:w="8"/>
              <w:gridCol w:w="1472"/>
              <w:gridCol w:w="1686"/>
              <w:gridCol w:w="37"/>
              <w:gridCol w:w="1405"/>
            </w:tblGrid>
            <w:tr w:rsidR="009D5678" w:rsidRPr="000605D2" w:rsidTr="000D39F4">
              <w:tc>
                <w:tcPr>
                  <w:tcW w:w="144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Наименование объекта</w:t>
                  </w:r>
                </w:p>
              </w:tc>
              <w:tc>
                <w:tcPr>
                  <w:tcW w:w="1930"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2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9D5678" w:rsidRPr="000605D2" w:rsidTr="000D39F4">
              <w:tc>
                <w:tcPr>
                  <w:tcW w:w="144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rPr>
                      <w:rFonts w:ascii="Times New Roman" w:hAnsi="Times New Roman" w:cs="Times New Roman"/>
                    </w:rPr>
                  </w:pP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Величина</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Единица измерения</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Величина</w:t>
                  </w:r>
                </w:p>
              </w:tc>
            </w:tr>
            <w:tr w:rsidR="009D5678" w:rsidRPr="000605D2" w:rsidTr="000D39F4">
              <w:tc>
                <w:tcPr>
                  <w:tcW w:w="14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2</w:t>
                  </w:r>
                </w:p>
              </w:tc>
              <w:tc>
                <w:tcPr>
                  <w:tcW w:w="11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3</w:t>
                  </w:r>
                </w:p>
              </w:tc>
              <w:tc>
                <w:tcPr>
                  <w:tcW w:w="78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4</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5</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r w:rsidRPr="000605D2">
                    <w:t>6</w:t>
                  </w:r>
                </w:p>
              </w:tc>
            </w:tr>
            <w:tr w:rsidR="009D5678" w:rsidRPr="000605D2" w:rsidTr="000D39F4">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9D5678" w:rsidRDefault="009D5678" w:rsidP="00A45830">
                  <w:pPr>
                    <w:pStyle w:val="formattext"/>
                    <w:spacing w:before="0" w:beforeAutospacing="0" w:after="0" w:afterAutospacing="0"/>
                    <w:textAlignment w:val="baseline"/>
                    <w:rPr>
                      <w:b/>
                    </w:rPr>
                  </w:pPr>
                  <w:r w:rsidRPr="00E65D37">
                    <w:rPr>
                      <w:b/>
                      <w:sz w:val="27"/>
                      <w:szCs w:val="27"/>
                    </w:rPr>
                    <w:t>Объекты здравоохранения муниципального района</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678" w:rsidRPr="000605D2" w:rsidRDefault="009D5678" w:rsidP="00A45830">
                  <w:pPr>
                    <w:pStyle w:val="formattext"/>
                    <w:spacing w:before="0" w:beforeAutospacing="0" w:after="0" w:afterAutospacing="0"/>
                    <w:jc w:val="center"/>
                    <w:textAlignment w:val="baseline"/>
                  </w:pPr>
                </w:p>
              </w:tc>
            </w:tr>
            <w:tr w:rsidR="00E24169" w:rsidRPr="000605D2" w:rsidTr="000D39F4">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65D37" w:rsidRDefault="00E24169" w:rsidP="000D39F4">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Скорая медицинская помощь:</w:t>
                  </w:r>
                </w:p>
                <w:p w:rsidR="00983CA7" w:rsidRPr="00E65D37" w:rsidRDefault="00E24169" w:rsidP="000D39F4">
                  <w:pPr>
                    <w:spacing w:after="0" w:line="240" w:lineRule="auto"/>
                    <w:jc w:val="both"/>
                    <w:textAlignment w:val="baseline"/>
                    <w:rPr>
                      <w:rFonts w:ascii="Times New Roman" w:eastAsia="Times New Roman" w:hAnsi="Times New Roman" w:cs="Times New Roman"/>
                      <w:sz w:val="24"/>
                      <w:szCs w:val="24"/>
                    </w:rPr>
                  </w:pPr>
                  <w:proofErr w:type="spellStart"/>
                  <w:r w:rsidRPr="00E65D37">
                    <w:rPr>
                      <w:rFonts w:ascii="Times New Roman" w:eastAsia="Times New Roman" w:hAnsi="Times New Roman" w:cs="Times New Roman"/>
                      <w:sz w:val="24"/>
                      <w:szCs w:val="24"/>
                    </w:rPr>
                    <w:t>общепрофильные</w:t>
                  </w:r>
                  <w:proofErr w:type="spellEnd"/>
                  <w:r w:rsidRPr="00E65D37">
                    <w:rPr>
                      <w:rFonts w:ascii="Times New Roman" w:eastAsia="Times New Roman" w:hAnsi="Times New Roman" w:cs="Times New Roman"/>
                      <w:sz w:val="24"/>
                      <w:szCs w:val="24"/>
                    </w:rPr>
                    <w:t xml:space="preserve"> выездные бригады</w:t>
                  </w:r>
                </w:p>
              </w:tc>
              <w:tc>
                <w:tcPr>
                  <w:tcW w:w="115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CA7" w:rsidRPr="00E65D37" w:rsidRDefault="00E24169" w:rsidP="00983CA7">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 тыс. чел. обслуживаемого населения</w:t>
                  </w: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A45830">
                  <w:pPr>
                    <w:pStyle w:val="formattext"/>
                    <w:spacing w:before="0" w:beforeAutospacing="0" w:after="0" w:afterAutospacing="0"/>
                    <w:jc w:val="center"/>
                    <w:textAlignment w:val="baseline"/>
                  </w:pPr>
                  <w:r w:rsidRPr="00E24169">
                    <w:t>1</w:t>
                  </w:r>
                </w:p>
              </w:tc>
              <w:tc>
                <w:tcPr>
                  <w:tcW w:w="89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A45830">
                  <w:pPr>
                    <w:pStyle w:val="formattext"/>
                    <w:spacing w:before="0" w:beforeAutospacing="0" w:after="0" w:afterAutospacing="0"/>
                    <w:jc w:val="center"/>
                    <w:textAlignment w:val="baseline"/>
                  </w:pPr>
                  <w:r w:rsidRPr="00E24169">
                    <w:t>-</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0605D2" w:rsidRDefault="00E24169" w:rsidP="00A45830">
                  <w:pPr>
                    <w:pStyle w:val="formattext"/>
                    <w:spacing w:before="0" w:beforeAutospacing="0" w:after="0" w:afterAutospacing="0"/>
                    <w:jc w:val="center"/>
                    <w:textAlignment w:val="baseline"/>
                  </w:pPr>
                  <w:r>
                    <w:t>-</w:t>
                  </w:r>
                </w:p>
              </w:tc>
            </w:tr>
            <w:tr w:rsidR="00E24169" w:rsidRPr="000605D2" w:rsidTr="000D39F4">
              <w:tc>
                <w:tcPr>
                  <w:tcW w:w="145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CA7" w:rsidRPr="00E65D37" w:rsidRDefault="00E24169" w:rsidP="000D39F4">
                  <w:pPr>
                    <w:spacing w:after="0" w:line="240" w:lineRule="auto"/>
                    <w:jc w:val="both"/>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Специализированные выездные бригады</w:t>
                  </w:r>
                </w:p>
              </w:tc>
              <w:tc>
                <w:tcPr>
                  <w:tcW w:w="1158"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3CA7" w:rsidRPr="00E65D37" w:rsidRDefault="00E24169" w:rsidP="00983CA7">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Количество бригад на каждые 100 тыс. чел. обслуживаемого населения</w:t>
                  </w:r>
                </w:p>
              </w:tc>
              <w:tc>
                <w:tcPr>
                  <w:tcW w:w="7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0E7E0C">
                  <w:pPr>
                    <w:pStyle w:val="formattext"/>
                    <w:spacing w:before="0" w:beforeAutospacing="0" w:after="0" w:afterAutospacing="0" w:line="20" w:lineRule="atLeast"/>
                    <w:ind w:firstLine="57"/>
                    <w:jc w:val="center"/>
                    <w:textAlignment w:val="baseline"/>
                  </w:pPr>
                  <w:r w:rsidRPr="00E24169">
                    <w:t>1</w:t>
                  </w:r>
                </w:p>
              </w:tc>
              <w:tc>
                <w:tcPr>
                  <w:tcW w:w="87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A45830">
                  <w:pPr>
                    <w:pStyle w:val="formattext"/>
                    <w:spacing w:before="0" w:beforeAutospacing="0" w:after="0" w:afterAutospacing="0"/>
                    <w:jc w:val="center"/>
                    <w:textAlignment w:val="baseline"/>
                  </w:pPr>
                  <w:r w:rsidRPr="00E24169">
                    <w:t>-</w:t>
                  </w:r>
                </w:p>
              </w:tc>
              <w:tc>
                <w:tcPr>
                  <w:tcW w:w="7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24169" w:rsidRPr="00E24169" w:rsidRDefault="00E24169" w:rsidP="00A45830">
                  <w:pPr>
                    <w:pStyle w:val="formattext"/>
                    <w:spacing w:before="0" w:beforeAutospacing="0" w:after="0" w:afterAutospacing="0"/>
                    <w:jc w:val="center"/>
                    <w:textAlignment w:val="baseline"/>
                  </w:pPr>
                  <w:r w:rsidRPr="00E24169">
                    <w:t>-</w:t>
                  </w:r>
                </w:p>
              </w:tc>
            </w:tr>
          </w:tbl>
          <w:p w:rsidR="000605D2" w:rsidRPr="000605D2" w:rsidRDefault="000605D2" w:rsidP="00A45830">
            <w:pPr>
              <w:pStyle w:val="af2"/>
              <w:ind w:right="395" w:firstLine="708"/>
              <w:jc w:val="both"/>
              <w:rPr>
                <w:rFonts w:ascii="Times New Roman" w:hAnsi="Times New Roman" w:cs="Times New Roman"/>
                <w:b/>
                <w:color w:val="191919"/>
                <w:spacing w:val="-2"/>
                <w:sz w:val="28"/>
                <w:szCs w:val="28"/>
              </w:rPr>
            </w:pPr>
          </w:p>
          <w:p w:rsidR="000D39F4" w:rsidRPr="000605D2" w:rsidRDefault="000D39F4" w:rsidP="000D39F4">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D39F4" w:rsidRPr="000605D2" w:rsidRDefault="000D39F4" w:rsidP="000D39F4">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sidR="00D62F7C">
              <w:rPr>
                <w:rFonts w:ascii="Times New Roman" w:hAnsi="Times New Roman" w:cs="Times New Roman"/>
                <w:sz w:val="28"/>
              </w:rPr>
              <w:t>20.</w:t>
            </w:r>
          </w:p>
          <w:p w:rsidR="000D39F4" w:rsidRPr="000605D2" w:rsidRDefault="000D39F4" w:rsidP="000D39F4">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sidR="00D62F7C">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615"/>
              <w:gridCol w:w="1859"/>
              <w:gridCol w:w="1801"/>
              <w:gridCol w:w="1970"/>
              <w:gridCol w:w="1376"/>
            </w:tblGrid>
            <w:tr w:rsidR="000D39F4" w:rsidRPr="000605D2" w:rsidTr="000D39F4">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lastRenderedPageBreak/>
                    <w:t>Наименование объекта</w:t>
                  </w:r>
                </w:p>
              </w:tc>
              <w:tc>
                <w:tcPr>
                  <w:tcW w:w="190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4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0D39F4" w:rsidRPr="000605D2" w:rsidTr="000D39F4">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Единица измерения</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Величина</w:t>
                  </w:r>
                </w:p>
              </w:tc>
            </w:tr>
            <w:tr w:rsidR="000D39F4" w:rsidRPr="000605D2" w:rsidTr="000D39F4">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5</w:t>
                  </w: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r w:rsidRPr="000605D2">
                    <w:t>6</w:t>
                  </w:r>
                </w:p>
              </w:tc>
            </w:tr>
            <w:tr w:rsidR="000D39F4" w:rsidRPr="000605D2" w:rsidTr="000D39F4">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E75B8F" w:rsidRDefault="000D39F4" w:rsidP="00983CA7">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c>
                <w:tcPr>
                  <w:tcW w:w="7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center"/>
                    <w:textAlignment w:val="baseline"/>
                  </w:pPr>
                </w:p>
              </w:tc>
            </w:tr>
            <w:tr w:rsidR="000D39F4" w:rsidRPr="000605D2" w:rsidTr="000D39F4">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rPr>
                      <w:rFonts w:ascii="Times New Roman" w:hAnsi="Times New Roman" w:cs="Times New Roman"/>
                    </w:rPr>
                  </w:pPr>
                  <w:r>
                    <w:rPr>
                      <w:rFonts w:ascii="Times New Roman" w:hAnsi="Times New Roman" w:cs="Times New Roman"/>
                    </w:rPr>
                    <w:t>площадь территории</w:t>
                  </w:r>
                  <w:proofErr w:type="gramStart"/>
                  <w:r>
                    <w:rPr>
                      <w:rFonts w:ascii="Times New Roman" w:hAnsi="Times New Roman" w:cs="Times New Roman"/>
                    </w:rPr>
                    <w:t xml:space="preserve"> ,</w:t>
                  </w:r>
                  <w:proofErr w:type="gramEnd"/>
                  <w:r>
                    <w:rPr>
                      <w:rFonts w:ascii="Times New Roman" w:hAnsi="Times New Roman" w:cs="Times New Roman"/>
                    </w:rPr>
                    <w:t xml:space="preserve">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0D39F4" w:rsidRPr="000605D2" w:rsidRDefault="000D39F4" w:rsidP="00983CA7">
                  <w:pPr>
                    <w:rPr>
                      <w:rFonts w:ascii="Times New Roman" w:hAnsi="Times New Roman" w:cs="Times New Roman"/>
                    </w:rPr>
                  </w:pPr>
                  <w:r>
                    <w:rPr>
                      <w:rFonts w:ascii="Times New Roman" w:hAnsi="Times New Roman" w:cs="Times New Roman"/>
                    </w:rPr>
                    <w:t>0,25</w:t>
                  </w:r>
                </w:p>
                <w:p w:rsidR="000D39F4" w:rsidRPr="000605D2" w:rsidRDefault="000D39F4" w:rsidP="00983CA7">
                  <w:pPr>
                    <w:rPr>
                      <w:rFonts w:ascii="Times New Roman" w:hAnsi="Times New Roman" w:cs="Times New Roman"/>
                    </w:rPr>
                  </w:pPr>
                </w:p>
                <w:p w:rsidR="000D39F4" w:rsidRPr="000605D2" w:rsidRDefault="000D39F4" w:rsidP="00983CA7">
                  <w:pPr>
                    <w:rPr>
                      <w:rFonts w:ascii="Times New Roman" w:hAnsi="Times New Roman" w:cs="Times New Roman"/>
                    </w:rPr>
                  </w:pPr>
                </w:p>
                <w:p w:rsidR="000D39F4" w:rsidRPr="000605D2" w:rsidRDefault="000D39F4" w:rsidP="00983CA7">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pStyle w:val="formattext"/>
                    <w:spacing w:before="0" w:beforeAutospacing="0" w:after="0" w:afterAutospacing="0"/>
                    <w:jc w:val="center"/>
                    <w:textAlignment w:val="baseline"/>
                  </w:pPr>
                  <w:r>
                    <w:t>-</w:t>
                  </w:r>
                </w:p>
              </w:tc>
              <w:tc>
                <w:tcPr>
                  <w:tcW w:w="71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pStyle w:val="formattext"/>
                    <w:spacing w:before="0" w:beforeAutospacing="0" w:after="0" w:afterAutospacing="0"/>
                    <w:jc w:val="center"/>
                    <w:textAlignment w:val="baseline"/>
                  </w:pPr>
                  <w:r>
                    <w:t>-</w:t>
                  </w:r>
                </w:p>
              </w:tc>
            </w:tr>
            <w:tr w:rsidR="000D39F4" w:rsidRPr="000605D2" w:rsidTr="000D39F4">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Default="000D39F4" w:rsidP="00983CA7">
                  <w:pPr>
                    <w:pStyle w:val="formattext"/>
                    <w:spacing w:before="0" w:beforeAutospacing="0" w:after="0" w:afterAutospacing="0"/>
                    <w:jc w:val="center"/>
                    <w:textAlignment w:val="baseline"/>
                  </w:pPr>
                  <w:r>
                    <w:t>Специализированная служба по вопросам</w:t>
                  </w:r>
                </w:p>
                <w:p w:rsidR="000D39F4" w:rsidRPr="000605D2" w:rsidRDefault="000D39F4" w:rsidP="00983CA7">
                  <w:pPr>
                    <w:pStyle w:val="formattext"/>
                    <w:spacing w:before="0" w:beforeAutospacing="0" w:after="0" w:afterAutospacing="0"/>
                    <w:textAlignment w:val="baseline"/>
                  </w:pPr>
                  <w:r>
                    <w:t>похоронного дела</w:t>
                  </w:r>
                </w:p>
              </w:tc>
              <w:tc>
                <w:tcPr>
                  <w:tcW w:w="96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jc w:val="both"/>
                    <w:textAlignment w:val="baseline"/>
                  </w:pPr>
                  <w:r>
                    <w:t>количество объектов</w:t>
                  </w:r>
                </w:p>
              </w:tc>
              <w:tc>
                <w:tcPr>
                  <w:tcW w:w="93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39F4" w:rsidRPr="000605D2" w:rsidRDefault="000D39F4" w:rsidP="00983CA7">
                  <w:pPr>
                    <w:pStyle w:val="formattext"/>
                    <w:spacing w:before="0" w:beforeAutospacing="0" w:after="0" w:afterAutospacing="0"/>
                    <w:ind w:left="-170" w:right="-107"/>
                    <w:jc w:val="center"/>
                    <w:textAlignment w:val="baseline"/>
                  </w:pPr>
                  <w:r>
                    <w:t>1 объект независимо от численности населения</w:t>
                  </w:r>
                </w:p>
              </w:tc>
              <w:tc>
                <w:tcPr>
                  <w:tcW w:w="102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widowControl w:val="0"/>
                    <w:tabs>
                      <w:tab w:val="left" w:pos="1107"/>
                    </w:tabs>
                    <w:autoSpaceDE w:val="0"/>
                    <w:autoSpaceDN w:val="0"/>
                    <w:spacing w:before="321"/>
                    <w:ind w:left="-120" w:right="407"/>
                    <w:jc w:val="center"/>
                    <w:rPr>
                      <w:rFonts w:ascii="Times New Roman" w:hAnsi="Times New Roman" w:cs="Times New Roman"/>
                    </w:rPr>
                  </w:pPr>
                  <w:r>
                    <w:rPr>
                      <w:rFonts w:ascii="Times New Roman" w:hAnsi="Times New Roman" w:cs="Times New Roman"/>
                    </w:rPr>
                    <w:t xml:space="preserve">      -</w:t>
                  </w:r>
                </w:p>
              </w:tc>
              <w:tc>
                <w:tcPr>
                  <w:tcW w:w="716"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0D39F4" w:rsidRPr="00973B26" w:rsidRDefault="000D39F4" w:rsidP="00983CA7">
                  <w:pPr>
                    <w:jc w:val="center"/>
                    <w:rPr>
                      <w:rFonts w:ascii="Times New Roman" w:hAnsi="Times New Roman" w:cs="Times New Roman"/>
                    </w:rPr>
                  </w:pPr>
                  <w:r>
                    <w:rPr>
                      <w:rFonts w:ascii="Times New Roman" w:hAnsi="Times New Roman" w:cs="Times New Roman"/>
                    </w:rPr>
                    <w:t>-</w:t>
                  </w:r>
                </w:p>
              </w:tc>
            </w:tr>
          </w:tbl>
          <w:p w:rsidR="000D39F4" w:rsidRDefault="000D39F4" w:rsidP="000D39F4">
            <w:pPr>
              <w:tabs>
                <w:tab w:val="left" w:pos="1155"/>
              </w:tabs>
              <w:jc w:val="center"/>
              <w:rPr>
                <w:rFonts w:ascii="Times New Roman" w:hAnsi="Times New Roman" w:cs="Times New Roman"/>
                <w:b/>
                <w:bCs/>
                <w:color w:val="000000"/>
                <w:sz w:val="28"/>
                <w:szCs w:val="28"/>
              </w:rPr>
            </w:pPr>
          </w:p>
          <w:p w:rsidR="000605D2" w:rsidRPr="000605D2" w:rsidRDefault="000605D2" w:rsidP="00BC665C">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BC665C">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sidR="009C3641">
              <w:rPr>
                <w:rFonts w:ascii="Times New Roman" w:hAnsi="Times New Roman" w:cs="Times New Roman"/>
                <w:sz w:val="28"/>
              </w:rPr>
              <w:t>1</w:t>
            </w:r>
            <w:r w:rsidRPr="000605D2">
              <w:rPr>
                <w:rFonts w:ascii="Times New Roman" w:hAnsi="Times New Roman" w:cs="Times New Roman"/>
                <w:sz w:val="28"/>
              </w:rPr>
              <w:t>.</w:t>
            </w:r>
          </w:p>
          <w:p w:rsidR="000605D2" w:rsidRPr="002355A0" w:rsidRDefault="000605D2" w:rsidP="00A45830">
            <w:pPr>
              <w:pStyle w:val="af2"/>
              <w:spacing w:before="321"/>
              <w:ind w:right="411"/>
              <w:jc w:val="right"/>
              <w:rPr>
                <w:rFonts w:ascii="Times New Roman" w:hAnsi="Times New Roman" w:cs="Times New Roman"/>
                <w:b/>
              </w:rPr>
            </w:pPr>
            <w:r w:rsidRPr="002355A0">
              <w:rPr>
                <w:rFonts w:ascii="Times New Roman" w:hAnsi="Times New Roman" w:cs="Times New Roman"/>
                <w:b/>
              </w:rPr>
              <w:t>Таблица 2</w:t>
            </w:r>
            <w:r w:rsidR="009C3641" w:rsidRPr="002355A0">
              <w:rPr>
                <w:rFonts w:ascii="Times New Roman" w:hAnsi="Times New Roman" w:cs="Times New Roman"/>
                <w:b/>
              </w:rPr>
              <w:t>1</w:t>
            </w:r>
            <w:r w:rsidRPr="002355A0">
              <w:rPr>
                <w:rFonts w:ascii="Times New Roman" w:hAnsi="Times New Roman" w:cs="Times New Roman"/>
                <w:b/>
              </w:rPr>
              <w:t xml:space="preserve">. </w:t>
            </w:r>
          </w:p>
          <w:tbl>
            <w:tblPr>
              <w:tblW w:w="5000" w:type="pct"/>
              <w:tblCellMar>
                <w:left w:w="0" w:type="dxa"/>
                <w:right w:w="0" w:type="dxa"/>
              </w:tblCellMar>
              <w:tblLook w:val="04A0"/>
            </w:tblPr>
            <w:tblGrid>
              <w:gridCol w:w="1956"/>
              <w:gridCol w:w="2049"/>
              <w:gridCol w:w="2109"/>
              <w:gridCol w:w="2018"/>
              <w:gridCol w:w="1489"/>
            </w:tblGrid>
            <w:tr w:rsidR="00B43A90" w:rsidRPr="000605D2" w:rsidTr="00B43A90">
              <w:tc>
                <w:tcPr>
                  <w:tcW w:w="101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Наименование объекта</w:t>
                  </w:r>
                </w:p>
              </w:tc>
              <w:tc>
                <w:tcPr>
                  <w:tcW w:w="216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82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B43A90" w:rsidRPr="000605D2" w:rsidTr="00B43A90">
              <w:tc>
                <w:tcPr>
                  <w:tcW w:w="101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Единица измерения</w:t>
                  </w:r>
                </w:p>
              </w:tc>
              <w:tc>
                <w:tcPr>
                  <w:tcW w:w="109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Величина</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Единица измерения</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Величина</w:t>
                  </w:r>
                </w:p>
              </w:tc>
            </w:tr>
            <w:tr w:rsidR="00B43A90" w:rsidRPr="000605D2" w:rsidTr="00B43A90">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2</w:t>
                  </w:r>
                </w:p>
              </w:tc>
              <w:tc>
                <w:tcPr>
                  <w:tcW w:w="106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3</w:t>
                  </w:r>
                </w:p>
              </w:tc>
              <w:tc>
                <w:tcPr>
                  <w:tcW w:w="109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4</w:t>
                  </w:r>
                </w:p>
              </w:tc>
              <w:tc>
                <w:tcPr>
                  <w:tcW w:w="10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5</w:t>
                  </w:r>
                </w:p>
              </w:tc>
              <w:tc>
                <w:tcPr>
                  <w:tcW w:w="77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6</w:t>
                  </w:r>
                </w:p>
              </w:tc>
            </w:tr>
            <w:tr w:rsidR="00B43A90" w:rsidRPr="000605D2" w:rsidTr="00B43A90">
              <w:tc>
                <w:tcPr>
                  <w:tcW w:w="1016"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textAlignment w:val="baseline"/>
                  </w:pPr>
                  <w:r w:rsidRPr="000605D2">
                    <w:t xml:space="preserve">Библиотеки </w:t>
                  </w:r>
                </w:p>
              </w:tc>
              <w:tc>
                <w:tcPr>
                  <w:tcW w:w="1065"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r w:rsidRPr="000605D2">
                    <w:rPr>
                      <w:rFonts w:ascii="Times New Roman" w:hAnsi="Times New Roman" w:cs="Times New Roman"/>
                    </w:rPr>
                    <w:t>на 1 тыс. человек зоны обслуживания:</w:t>
                  </w:r>
                </w:p>
                <w:p w:rsidR="00B43A90" w:rsidRPr="000605D2" w:rsidRDefault="00B43A90" w:rsidP="00A45830">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w:t>
                  </w:r>
                  <w:proofErr w:type="gramStart"/>
                  <w:r w:rsidRPr="000605D2">
                    <w:rPr>
                      <w:spacing w:val="-2"/>
                    </w:rPr>
                    <w:t>.ч</w:t>
                  </w:r>
                  <w:proofErr w:type="gramEnd"/>
                  <w:r w:rsidRPr="000605D2">
                    <w:rPr>
                      <w:spacing w:val="-2"/>
                    </w:rPr>
                    <w:t>ел.:</w:t>
                  </w:r>
                </w:p>
                <w:p w:rsidR="00B43A90" w:rsidRPr="000605D2" w:rsidRDefault="00B43A90" w:rsidP="00A45830">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96"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A45830">
                  <w:pPr>
                    <w:rPr>
                      <w:rFonts w:ascii="Times New Roman" w:hAnsi="Times New Roman" w:cs="Times New Roman"/>
                    </w:rPr>
                  </w:pPr>
                </w:p>
                <w:p w:rsidR="00B43A90" w:rsidRPr="000605D2" w:rsidRDefault="00B43A90" w:rsidP="000E7E0C">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proofErr w:type="gramStart"/>
                  <w:r w:rsidRPr="000605D2">
                    <w:rPr>
                      <w:rFonts w:ascii="Times New Roman" w:hAnsi="Times New Roman" w:cs="Times New Roman"/>
                    </w:rPr>
                    <w:t>.</w:t>
                  </w:r>
                  <w:r w:rsidRPr="000605D2">
                    <w:rPr>
                      <w:rFonts w:ascii="Times New Roman" w:hAnsi="Times New Roman" w:cs="Times New Roman"/>
                      <w:spacing w:val="-2"/>
                    </w:rPr>
                    <w:t>х</w:t>
                  </w:r>
                  <w:proofErr w:type="gramEnd"/>
                  <w:r w:rsidRPr="000605D2">
                    <w:rPr>
                      <w:rFonts w:ascii="Times New Roman" w:hAnsi="Times New Roman" w:cs="Times New Roman"/>
                      <w:spacing w:val="-2"/>
                    </w:rPr>
                    <w:t>ранен./</w:t>
                  </w:r>
                </w:p>
                <w:p w:rsidR="00B43A90" w:rsidRPr="000605D2" w:rsidRDefault="00B43A90" w:rsidP="000E7E0C">
                  <w:pPr>
                    <w:spacing w:after="0" w:line="240" w:lineRule="auto"/>
                    <w:rPr>
                      <w:rFonts w:ascii="Times New Roman" w:hAnsi="Times New Roman" w:cs="Times New Roman"/>
                    </w:rPr>
                  </w:pPr>
                  <w:r w:rsidRPr="000605D2">
                    <w:rPr>
                      <w:rFonts w:ascii="Times New Roman" w:hAnsi="Times New Roman" w:cs="Times New Roman"/>
                    </w:rPr>
                    <w:t>5-6читат</w:t>
                  </w:r>
                  <w:proofErr w:type="gramStart"/>
                  <w:r w:rsidRPr="000605D2">
                    <w:rPr>
                      <w:rFonts w:ascii="Times New Roman" w:hAnsi="Times New Roman" w:cs="Times New Roman"/>
                    </w:rPr>
                    <w:t>.</w:t>
                  </w:r>
                  <w:r w:rsidRPr="000605D2">
                    <w:rPr>
                      <w:rFonts w:ascii="Times New Roman" w:hAnsi="Times New Roman" w:cs="Times New Roman"/>
                      <w:spacing w:val="-2"/>
                    </w:rPr>
                    <w:t>м</w:t>
                  </w:r>
                  <w:proofErr w:type="gramEnd"/>
                  <w:r w:rsidRPr="000605D2">
                    <w:rPr>
                      <w:rFonts w:ascii="Times New Roman" w:hAnsi="Times New Roman" w:cs="Times New Roman"/>
                      <w:spacing w:val="-2"/>
                    </w:rPr>
                    <w:t>ест</w:t>
                  </w:r>
                </w:p>
              </w:tc>
              <w:tc>
                <w:tcPr>
                  <w:tcW w:w="1049"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7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B43A90" w:rsidRPr="000605D2" w:rsidRDefault="00B43A90" w:rsidP="00A45830">
                  <w:pPr>
                    <w:pStyle w:val="formattext"/>
                    <w:spacing w:before="0" w:beforeAutospacing="0" w:after="0" w:afterAutospacing="0"/>
                    <w:textAlignment w:val="baseline"/>
                  </w:pPr>
                </w:p>
              </w:tc>
            </w:tr>
            <w:tr w:rsidR="00B43A90" w:rsidRPr="000605D2" w:rsidTr="00B43A90">
              <w:tc>
                <w:tcPr>
                  <w:tcW w:w="1016"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textAlignment w:val="baseline"/>
                  </w:pPr>
                </w:p>
              </w:tc>
              <w:tc>
                <w:tcPr>
                  <w:tcW w:w="1065" w:type="pct"/>
                  <w:tcBorders>
                    <w:left w:val="single" w:sz="4" w:space="0" w:color="auto"/>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96"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х</w:t>
                  </w:r>
                  <w:proofErr w:type="gramEnd"/>
                  <w:r w:rsidRPr="000605D2">
                    <w:rPr>
                      <w:rFonts w:ascii="Times New Roman" w:hAnsi="Times New Roman"/>
                      <w:spacing w:val="-2"/>
                      <w:sz w:val="24"/>
                      <w:szCs w:val="24"/>
                      <w:lang w:val="ru-RU"/>
                    </w:rPr>
                    <w:t>ранен</w:t>
                  </w:r>
                  <w:r w:rsidRPr="000605D2">
                    <w:rPr>
                      <w:rFonts w:ascii="Times New Roman" w:hAnsi="Times New Roman"/>
                      <w:spacing w:val="-2"/>
                      <w:lang w:val="ru-RU"/>
                    </w:rPr>
                    <w:t>./</w:t>
                  </w:r>
                </w:p>
                <w:p w:rsidR="00B43A90" w:rsidRPr="000605D2" w:rsidRDefault="00B43A90" w:rsidP="00A45830">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proofErr w:type="gramStart"/>
                  <w:r w:rsidRPr="000605D2">
                    <w:rPr>
                      <w:rFonts w:ascii="Times New Roman" w:hAnsi="Times New Roman"/>
                      <w:sz w:val="24"/>
                      <w:szCs w:val="24"/>
                      <w:lang w:val="ru-RU"/>
                    </w:rPr>
                    <w:t>.</w:t>
                  </w:r>
                  <w:r w:rsidRPr="000605D2">
                    <w:rPr>
                      <w:rFonts w:ascii="Times New Roman" w:hAnsi="Times New Roman"/>
                      <w:spacing w:val="-2"/>
                      <w:sz w:val="24"/>
                      <w:szCs w:val="24"/>
                      <w:lang w:val="ru-RU"/>
                    </w:rPr>
                    <w:t>м</w:t>
                  </w:r>
                  <w:proofErr w:type="gramEnd"/>
                  <w:r w:rsidRPr="000605D2">
                    <w:rPr>
                      <w:rFonts w:ascii="Times New Roman" w:hAnsi="Times New Roman"/>
                      <w:spacing w:val="-2"/>
                      <w:sz w:val="24"/>
                      <w:szCs w:val="24"/>
                      <w:lang w:val="ru-RU"/>
                    </w:rPr>
                    <w:t>ест</w:t>
                  </w:r>
                </w:p>
              </w:tc>
              <w:tc>
                <w:tcPr>
                  <w:tcW w:w="1049"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tc>
              <w:tc>
                <w:tcPr>
                  <w:tcW w:w="774"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rPr>
                      <w:rFonts w:ascii="Times New Roman" w:hAnsi="Times New Roman" w:cs="Times New Roman"/>
                    </w:rPr>
                  </w:pPr>
                </w:p>
              </w:tc>
            </w:tr>
            <w:tr w:rsidR="00B43A90" w:rsidRPr="000605D2" w:rsidTr="00B43A90">
              <w:trPr>
                <w:trHeight w:val="554"/>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textAlignment w:val="baseline"/>
                  </w:pPr>
                  <w:r w:rsidRPr="000605D2">
                    <w:t>Клубы</w:t>
                  </w:r>
                </w:p>
              </w:tc>
              <w:tc>
                <w:tcPr>
                  <w:tcW w:w="1065"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B43A90" w:rsidRPr="000605D2" w:rsidRDefault="00B43A90" w:rsidP="00A45830">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w:t>
                  </w:r>
                  <w:proofErr w:type="gramStart"/>
                  <w:r w:rsidRPr="000605D2">
                    <w:rPr>
                      <w:rFonts w:ascii="Times New Roman" w:hAnsi="Times New Roman"/>
                      <w:spacing w:val="-2"/>
                      <w:sz w:val="24"/>
                      <w:szCs w:val="24"/>
                      <w:lang w:val="ru-RU"/>
                    </w:rPr>
                    <w:t>.ч</w:t>
                  </w:r>
                  <w:proofErr w:type="gramEnd"/>
                  <w:r w:rsidRPr="000605D2">
                    <w:rPr>
                      <w:rFonts w:ascii="Times New Roman" w:hAnsi="Times New Roman"/>
                      <w:spacing w:val="-2"/>
                      <w:sz w:val="24"/>
                      <w:szCs w:val="24"/>
                      <w:lang w:val="ru-RU"/>
                    </w:rPr>
                    <w:t>ел.:</w:t>
                  </w:r>
                </w:p>
                <w:p w:rsidR="00B43A90" w:rsidRPr="000605D2" w:rsidRDefault="00B43A90"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proofErr w:type="gramStart"/>
                  <w:r w:rsidRPr="000605D2">
                    <w:rPr>
                      <w:rFonts w:ascii="Times New Roman" w:hAnsi="Times New Roman"/>
                      <w:spacing w:val="-10"/>
                      <w:sz w:val="24"/>
                      <w:szCs w:val="24"/>
                      <w:lang w:val="ru-RU"/>
                    </w:rPr>
                    <w:t>1</w:t>
                  </w:r>
                  <w:proofErr w:type="gramEnd"/>
                </w:p>
                <w:p w:rsidR="00B43A90" w:rsidRPr="000605D2" w:rsidRDefault="00B43A90"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B43A90" w:rsidRPr="000605D2" w:rsidRDefault="00B43A90" w:rsidP="00A45830">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B43A90" w:rsidRPr="000605D2" w:rsidRDefault="00B43A90" w:rsidP="00A45830">
                  <w:pPr>
                    <w:pStyle w:val="formattext"/>
                    <w:spacing w:before="0" w:beforeAutospacing="0" w:after="0" w:afterAutospacing="0"/>
                    <w:jc w:val="both"/>
                    <w:textAlignment w:val="baseline"/>
                  </w:pPr>
                </w:p>
              </w:tc>
              <w:tc>
                <w:tcPr>
                  <w:tcW w:w="1096"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formattext"/>
                    <w:spacing w:before="0" w:beforeAutospacing="0" w:after="0" w:afterAutospacing="0"/>
                    <w:jc w:val="center"/>
                    <w:textAlignment w:val="baseline"/>
                  </w:pPr>
                </w:p>
                <w:p w:rsidR="00B43A90" w:rsidRPr="000605D2" w:rsidRDefault="00B43A90" w:rsidP="00A45830">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B43A90" w:rsidRPr="000605D2" w:rsidRDefault="00B43A90" w:rsidP="00A45830">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B43A90" w:rsidRPr="000605D2" w:rsidRDefault="00B43A90" w:rsidP="00E06384">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1049"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7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B43A90" w:rsidRPr="000605D2" w:rsidRDefault="00B43A90" w:rsidP="00A45830">
                  <w:pPr>
                    <w:rPr>
                      <w:rFonts w:ascii="Times New Roman" w:hAnsi="Times New Roman" w:cs="Times New Roman"/>
                    </w:rPr>
                  </w:pPr>
                </w:p>
              </w:tc>
            </w:tr>
            <w:tr w:rsidR="00B43A90" w:rsidRPr="000605D2" w:rsidTr="00B43A90">
              <w:trPr>
                <w:trHeight w:val="65"/>
              </w:trPr>
              <w:tc>
                <w:tcPr>
                  <w:tcW w:w="10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B43A90" w:rsidRPr="000605D2" w:rsidRDefault="00B43A90" w:rsidP="00A45830">
                  <w:pPr>
                    <w:pStyle w:val="formattext"/>
                    <w:spacing w:before="0" w:beforeAutospacing="0" w:after="0" w:afterAutospacing="0"/>
                    <w:textAlignment w:val="baseline"/>
                  </w:pPr>
                </w:p>
              </w:tc>
              <w:tc>
                <w:tcPr>
                  <w:tcW w:w="106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3A90" w:rsidRPr="000605D2" w:rsidRDefault="00B43A90" w:rsidP="00A45830">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w:t>
                  </w:r>
                  <w:proofErr w:type="gramStart"/>
                  <w:r w:rsidRPr="000605D2">
                    <w:rPr>
                      <w:rFonts w:ascii="Times New Roman" w:hAnsi="Times New Roman"/>
                      <w:sz w:val="24"/>
                      <w:szCs w:val="24"/>
                      <w:lang w:val="ru-RU"/>
                    </w:rPr>
                    <w:t>.м</w:t>
                  </w:r>
                  <w:proofErr w:type="gramEnd"/>
                  <w:r w:rsidRPr="000605D2">
                    <w:rPr>
                      <w:rFonts w:ascii="Times New Roman" w:hAnsi="Times New Roman"/>
                      <w:sz w:val="24"/>
                      <w:szCs w:val="24"/>
                      <w:lang w:val="ru-RU"/>
                    </w:rPr>
                    <w:t xml:space="preserve"> площади</w:t>
                  </w:r>
                </w:p>
                <w:p w:rsidR="00B43A90" w:rsidRPr="000605D2" w:rsidRDefault="00B43A90" w:rsidP="00A45830">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96"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pStyle w:val="formattext"/>
                    <w:spacing w:before="0" w:beforeAutospacing="0" w:after="0" w:afterAutospacing="0"/>
                    <w:jc w:val="center"/>
                    <w:textAlignment w:val="baseline"/>
                  </w:pPr>
                  <w:r w:rsidRPr="000605D2">
                    <w:t>50</w:t>
                  </w:r>
                </w:p>
              </w:tc>
              <w:tc>
                <w:tcPr>
                  <w:tcW w:w="1049"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7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3A90" w:rsidRPr="000605D2" w:rsidRDefault="00B43A90" w:rsidP="00A45830">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B43A90" w:rsidRPr="000605D2" w:rsidRDefault="00B43A90" w:rsidP="00A45830">
                  <w:pPr>
                    <w:rPr>
                      <w:rFonts w:ascii="Times New Roman" w:hAnsi="Times New Roman" w:cs="Times New Roman"/>
                    </w:rPr>
                  </w:pPr>
                </w:p>
              </w:tc>
            </w:tr>
          </w:tbl>
          <w:p w:rsidR="002E5A92" w:rsidRDefault="002E5A92" w:rsidP="00A45830">
            <w:pPr>
              <w:pStyle w:val="Heading1"/>
              <w:spacing w:before="321" w:line="242" w:lineRule="auto"/>
              <w:ind w:left="426" w:right="406" w:firstLine="246"/>
              <w:jc w:val="center"/>
            </w:pPr>
          </w:p>
          <w:p w:rsidR="000605D2" w:rsidRPr="000605D2" w:rsidRDefault="000605D2" w:rsidP="00A45830">
            <w:pPr>
              <w:pStyle w:val="Heading1"/>
              <w:spacing w:before="321" w:line="242" w:lineRule="auto"/>
              <w:ind w:left="426" w:right="406" w:firstLine="246"/>
              <w:jc w:val="center"/>
            </w:pPr>
            <w:r w:rsidRPr="000605D2">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0605D2" w:rsidRPr="000605D2" w:rsidRDefault="000605D2" w:rsidP="00A45830">
            <w:pPr>
              <w:spacing w:line="20" w:lineRule="atLeast"/>
              <w:rPr>
                <w:rFonts w:ascii="Times New Roman" w:hAnsi="Times New Roman" w:cs="Times New Roman"/>
                <w:b/>
                <w:sz w:val="28"/>
                <w:szCs w:val="28"/>
              </w:rPr>
            </w:pPr>
          </w:p>
          <w:p w:rsidR="000605D2" w:rsidRPr="000605D2" w:rsidRDefault="00CE2CCA" w:rsidP="00BC665C">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914EE2" w:rsidRPr="00914EE2" w:rsidRDefault="00CE2CCA" w:rsidP="00914EE2">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00914EE2" w:rsidRPr="00914EE2">
              <w:rPr>
                <w:rFonts w:ascii="Times New Roman" w:hAnsi="Times New Roman" w:cs="Times New Roman"/>
                <w:sz w:val="28"/>
                <w:szCs w:val="28"/>
                <w:shd w:val="clear" w:color="auto" w:fill="FFFFFF"/>
              </w:rPr>
              <w:t>В соответствии с</w:t>
            </w:r>
            <w:r w:rsidR="00914EE2" w:rsidRPr="00914EE2">
              <w:rPr>
                <w:rFonts w:ascii="Times New Roman" w:hAnsi="Times New Roman" w:cs="Times New Roman"/>
                <w:color w:val="444444"/>
                <w:sz w:val="28"/>
                <w:szCs w:val="28"/>
                <w:shd w:val="clear" w:color="auto" w:fill="FFFFFF"/>
              </w:rPr>
              <w:t> </w:t>
            </w:r>
            <w:hyperlink r:id="rId15" w:anchor="64U0IK" w:history="1">
              <w:r w:rsidR="00914EE2"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00914EE2" w:rsidRPr="00914EE2">
              <w:rPr>
                <w:rFonts w:ascii="Times New Roman" w:hAnsi="Times New Roman" w:cs="Times New Roman"/>
                <w:color w:val="444444"/>
                <w:sz w:val="28"/>
                <w:szCs w:val="28"/>
                <w:shd w:val="clear" w:color="auto" w:fill="FFFFFF"/>
              </w:rPr>
              <w:t>, </w:t>
            </w:r>
            <w:hyperlink r:id="rId16" w:anchor="64U0IK" w:history="1">
              <w:r w:rsidR="00914EE2"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00914EE2" w:rsidRPr="00914EE2">
              <w:rPr>
                <w:rFonts w:ascii="Times New Roman" w:hAnsi="Times New Roman" w:cs="Times New Roman"/>
                <w:color w:val="444444"/>
                <w:sz w:val="28"/>
                <w:szCs w:val="28"/>
                <w:shd w:val="clear" w:color="auto" w:fill="FFFFFF"/>
              </w:rPr>
              <w:t xml:space="preserve">, </w:t>
            </w:r>
            <w:r w:rsidR="00914EE2"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00914EE2" w:rsidRPr="00914EE2">
              <w:rPr>
                <w:rFonts w:ascii="Times New Roman" w:hAnsi="Times New Roman" w:cs="Times New Roman"/>
                <w:sz w:val="28"/>
                <w:szCs w:val="28"/>
                <w:shd w:val="clear" w:color="auto" w:fill="FFFFFF"/>
              </w:rPr>
              <w:t>пр</w:t>
            </w:r>
            <w:proofErr w:type="spellEnd"/>
            <w:proofErr w:type="gramEnd"/>
            <w:r w:rsidR="00914EE2"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00914EE2" w:rsidRPr="00914EE2">
              <w:rPr>
                <w:rFonts w:ascii="Times New Roman" w:hAnsi="Times New Roman" w:cs="Times New Roman"/>
                <w:sz w:val="28"/>
                <w:szCs w:val="28"/>
                <w:shd w:val="clear" w:color="auto" w:fill="FFFFFF"/>
              </w:rPr>
              <w:t>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w:t>
            </w:r>
            <w:proofErr w:type="gramEnd"/>
            <w:r w:rsidR="00914EE2" w:rsidRPr="00914EE2">
              <w:rPr>
                <w:rFonts w:ascii="Times New Roman" w:hAnsi="Times New Roman" w:cs="Times New Roman"/>
                <w:sz w:val="28"/>
                <w:szCs w:val="28"/>
                <w:shd w:val="clear" w:color="auto" w:fill="FFFFFF"/>
              </w:rPr>
              <w:t xml:space="preserve">г.) утверждены </w:t>
            </w:r>
            <w:r w:rsidR="00914EE2" w:rsidRPr="00914EE2">
              <w:rPr>
                <w:rFonts w:ascii="Times New Roman" w:hAnsi="Times New Roman" w:cs="Times New Roman"/>
                <w:sz w:val="28"/>
                <w:szCs w:val="28"/>
                <w:shd w:val="clear" w:color="auto" w:fill="FFFFFF"/>
              </w:rPr>
              <w:lastRenderedPageBreak/>
              <w:t>нормативы накопления твердых коммунальных отходов для Курской области.</w:t>
            </w:r>
          </w:p>
          <w:p w:rsidR="00914EE2" w:rsidRPr="00914EE2" w:rsidRDefault="00D13613" w:rsidP="00BC665C">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w:t>
            </w:r>
            <w:r w:rsidR="00B27E69">
              <w:rPr>
                <w:rFonts w:ascii="Times New Roman" w:hAnsi="Times New Roman" w:cs="Times New Roman"/>
                <w:sz w:val="28"/>
                <w:szCs w:val="28"/>
                <w:shd w:val="clear" w:color="auto" w:fill="FFFFFF"/>
              </w:rPr>
              <w:t xml:space="preserve">, вышеуказанным Приказом, </w:t>
            </w:r>
            <w:r>
              <w:rPr>
                <w:rFonts w:ascii="Times New Roman" w:hAnsi="Times New Roman" w:cs="Times New Roman"/>
                <w:sz w:val="28"/>
                <w:szCs w:val="28"/>
                <w:shd w:val="clear" w:color="auto" w:fill="FFFFFF"/>
              </w:rPr>
              <w:t>н</w:t>
            </w:r>
            <w:r w:rsidR="00914EE2"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00914EE2" w:rsidRPr="00914EE2">
              <w:rPr>
                <w:rFonts w:ascii="Times New Roman" w:hAnsi="Times New Roman" w:cs="Times New Roman"/>
                <w:bCs/>
                <w:sz w:val="28"/>
                <w:szCs w:val="28"/>
                <w:shd w:val="clear" w:color="auto" w:fill="FFFFFF"/>
              </w:rPr>
              <w:t>приведены в таблице 2</w:t>
            </w:r>
            <w:r w:rsidR="009C3641">
              <w:rPr>
                <w:rFonts w:ascii="Times New Roman" w:hAnsi="Times New Roman" w:cs="Times New Roman"/>
                <w:bCs/>
                <w:sz w:val="28"/>
                <w:szCs w:val="28"/>
                <w:shd w:val="clear" w:color="auto" w:fill="FFFFFF"/>
              </w:rPr>
              <w:t>2</w:t>
            </w:r>
            <w:r w:rsidR="00914EE2" w:rsidRPr="00914EE2">
              <w:rPr>
                <w:rFonts w:ascii="Times New Roman" w:hAnsi="Times New Roman" w:cs="Times New Roman"/>
                <w:bCs/>
                <w:sz w:val="28"/>
                <w:szCs w:val="28"/>
                <w:shd w:val="clear" w:color="auto" w:fill="FFFFFF"/>
              </w:rPr>
              <w:t>.</w:t>
            </w:r>
          </w:p>
          <w:p w:rsidR="00914EE2" w:rsidRPr="00D13613" w:rsidRDefault="00914EE2" w:rsidP="006C4ED7">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sidR="009C3641">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64"/>
              <w:gridCol w:w="3752"/>
              <w:gridCol w:w="2294"/>
              <w:gridCol w:w="1460"/>
              <w:gridCol w:w="1251"/>
            </w:tblGrid>
            <w:tr w:rsidR="00914EE2" w:rsidRPr="00D13613" w:rsidTr="00D13613">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914EE2" w:rsidRPr="00D13613" w:rsidTr="00D13613">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Организация, осуществляющая </w:t>
                  </w:r>
                  <w:r w:rsidRPr="00D13613">
                    <w:rPr>
                      <w:rFonts w:ascii="Times New Roman" w:eastAsia="Times New Roman" w:hAnsi="Times New Roman" w:cs="Times New Roman"/>
                      <w:sz w:val="24"/>
                      <w:szCs w:val="24"/>
                    </w:rPr>
                    <w:lastRenderedPageBreak/>
                    <w:t>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w:t>
                  </w:r>
                  <w:r w:rsidRPr="00D13613">
                    <w:rPr>
                      <w:rFonts w:ascii="Times New Roman" w:eastAsia="Times New Roman" w:hAnsi="Times New Roman" w:cs="Times New Roman"/>
                      <w:sz w:val="24"/>
                      <w:szCs w:val="24"/>
                    </w:rPr>
                    <w:lastRenderedPageBreak/>
                    <w:t>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F62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Кредитно-финансовые 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914EE2" w:rsidRPr="00D13613" w:rsidTr="00D13613">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14EE2" w:rsidRPr="00D13613" w:rsidRDefault="00914EE2" w:rsidP="00D13613">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E77024" w:rsidRDefault="00CE2CCA" w:rsidP="00CE2CCA">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0E7E0C" w:rsidRPr="00E06384" w:rsidRDefault="006C4ED7" w:rsidP="00CE2CCA">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6C4ED7" w:rsidRPr="00E06384" w:rsidRDefault="005107AE" w:rsidP="00CE2CCA">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w:t>
            </w:r>
            <w:r w:rsidR="006C4ED7" w:rsidRPr="00E06384">
              <w:rPr>
                <w:rFonts w:ascii="Times New Roman" w:hAnsi="Times New Roman" w:cs="Times New Roman"/>
                <w:sz w:val="28"/>
                <w:szCs w:val="28"/>
              </w:rPr>
              <w:t>В таблице 2</w:t>
            </w:r>
            <w:r w:rsidR="00414B49" w:rsidRPr="00E06384">
              <w:rPr>
                <w:rFonts w:ascii="Times New Roman" w:hAnsi="Times New Roman" w:cs="Times New Roman"/>
                <w:sz w:val="28"/>
                <w:szCs w:val="28"/>
              </w:rPr>
              <w:t>2</w:t>
            </w:r>
            <w:r w:rsidR="006C4ED7" w:rsidRPr="00E06384">
              <w:rPr>
                <w:rFonts w:ascii="Times New Roman" w:hAnsi="Times New Roman" w:cs="Times New Roman"/>
                <w:sz w:val="28"/>
                <w:szCs w:val="28"/>
              </w:rPr>
              <w:t xml:space="preserve"> не отражены строки с объектами накопления твердых коммунальных отходов</w:t>
            </w:r>
            <w:r w:rsidRPr="00E06384">
              <w:rPr>
                <w:rFonts w:ascii="Times New Roman" w:hAnsi="Times New Roman" w:cs="Times New Roman"/>
                <w:sz w:val="28"/>
                <w:szCs w:val="28"/>
              </w:rPr>
              <w:t>, которых нет на территории поселения.</w:t>
            </w:r>
          </w:p>
          <w:p w:rsidR="00E77024" w:rsidRDefault="00E77024" w:rsidP="00C75920">
            <w:pPr>
              <w:pStyle w:val="formattext"/>
              <w:shd w:val="clear" w:color="auto" w:fill="FFFFFF"/>
              <w:spacing w:before="0" w:beforeAutospacing="0" w:after="0" w:afterAutospacing="0"/>
              <w:jc w:val="both"/>
              <w:textAlignment w:val="baseline"/>
              <w:rPr>
                <w:sz w:val="28"/>
              </w:rPr>
            </w:pPr>
          </w:p>
          <w:p w:rsidR="00133859" w:rsidRPr="00133859" w:rsidRDefault="00E77024" w:rsidP="00E06384">
            <w:pPr>
              <w:pStyle w:val="formattext"/>
              <w:shd w:val="clear" w:color="auto" w:fill="FFFFFF"/>
              <w:spacing w:before="0" w:beforeAutospacing="0" w:after="0" w:afterAutospacing="0"/>
              <w:jc w:val="both"/>
              <w:textAlignment w:val="baseline"/>
              <w:rPr>
                <w:sz w:val="28"/>
                <w:szCs w:val="28"/>
              </w:rPr>
            </w:pPr>
            <w:r>
              <w:rPr>
                <w:sz w:val="28"/>
              </w:rPr>
              <w:t xml:space="preserve">         </w:t>
            </w:r>
            <w:r w:rsidR="006E1822">
              <w:rPr>
                <w:sz w:val="28"/>
              </w:rPr>
              <w:t xml:space="preserve">В соответствии с </w:t>
            </w:r>
            <w:proofErr w:type="spellStart"/>
            <w:r w:rsidR="006E1822" w:rsidRPr="009C3641">
              <w:rPr>
                <w:bCs/>
                <w:sz w:val="28"/>
                <w:szCs w:val="28"/>
                <w:shd w:val="clear" w:color="auto" w:fill="FFFFFF"/>
              </w:rPr>
              <w:t>СанПиН</w:t>
            </w:r>
            <w:proofErr w:type="spellEnd"/>
            <w:r w:rsidR="006E1822" w:rsidRPr="009C3641">
              <w:rPr>
                <w:bCs/>
                <w:sz w:val="28"/>
                <w:szCs w:val="28"/>
                <w:shd w:val="clear" w:color="auto" w:fill="FFFFFF"/>
              </w:rPr>
              <w:t xml:space="preserve"> 2.1.3684-21</w:t>
            </w:r>
            <w:r w:rsidR="00133859" w:rsidRPr="00133859">
              <w:rPr>
                <w:b/>
                <w:bCs/>
                <w:sz w:val="28"/>
                <w:szCs w:val="28"/>
                <w:shd w:val="clear" w:color="auto" w:fill="FFFFFF"/>
              </w:rPr>
              <w:t xml:space="preserve"> </w:t>
            </w:r>
            <w:r w:rsidR="00133859"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60619D" w:rsidRPr="0060619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00133859" w:rsidRPr="00133859">
              <w:rPr>
                <w:sz w:val="28"/>
                <w:szCs w:val="28"/>
              </w:rPr>
              <w:t> контейнерные площадки для накопления твердых коммунальных</w:t>
            </w:r>
            <w:r w:rsidR="00C75920">
              <w:rPr>
                <w:sz w:val="28"/>
                <w:szCs w:val="28"/>
              </w:rPr>
              <w:t xml:space="preserve"> </w:t>
            </w:r>
            <w:r w:rsidR="00133859" w:rsidRPr="00133859">
              <w:rPr>
                <w:sz w:val="28"/>
                <w:szCs w:val="28"/>
              </w:rPr>
              <w:t>отходов (далее - ТКО)</w:t>
            </w:r>
            <w:r w:rsidR="0060619D" w:rsidRPr="0060619D">
              <w:rPr>
                <w:sz w:val="28"/>
                <w:szCs w:val="28"/>
              </w:rPr>
              <w:pict>
                <v:shape id="_x0000_i1026" type="#_x0000_t75" alt="" style="width:8.25pt;height:17.25pt"/>
              </w:pict>
            </w:r>
            <w:r w:rsidR="00133859" w:rsidRPr="00133859">
              <w:rPr>
                <w:sz w:val="28"/>
                <w:szCs w:val="28"/>
              </w:rPr>
              <w:t>  и (или) специальные площадки</w:t>
            </w:r>
            <w:r w:rsidR="0060619D" w:rsidRPr="0060619D">
              <w:rPr>
                <w:sz w:val="28"/>
                <w:szCs w:val="28"/>
              </w:rPr>
              <w:pict>
                <v:shape id="_x0000_i1027" type="#_x0000_t75" alt="" style="width:8.25pt;height:17.25pt"/>
              </w:pict>
            </w:r>
            <w:r w:rsidR="00133859" w:rsidRPr="00133859">
              <w:rPr>
                <w:sz w:val="28"/>
                <w:szCs w:val="28"/>
              </w:rPr>
              <w:t> для накопления крупногабаритных отходов (далее - специальные площадки).</w:t>
            </w:r>
          </w:p>
          <w:p w:rsidR="00133859" w:rsidRDefault="00133859" w:rsidP="00E06384">
            <w:pPr>
              <w:pStyle w:val="formattext"/>
              <w:shd w:val="clear" w:color="auto" w:fill="FFFFFF"/>
              <w:spacing w:before="0" w:beforeAutospacing="0" w:after="0" w:afterAutospacing="0"/>
              <w:ind w:firstLine="480"/>
              <w:textAlignment w:val="baseline"/>
              <w:rPr>
                <w:rFonts w:ascii="Arial" w:hAnsi="Arial" w:cs="Arial"/>
                <w:color w:val="444444"/>
              </w:rPr>
            </w:pPr>
          </w:p>
          <w:p w:rsidR="00133859" w:rsidRPr="00133859" w:rsidRDefault="00133859" w:rsidP="00E06384">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60619D" w:rsidRPr="0060619D">
              <w:rPr>
                <w:sz w:val="28"/>
                <w:szCs w:val="28"/>
              </w:rPr>
              <w:pict>
                <v:shape id="_x0000_i1028" type="#_x0000_t75" alt="" style="width:8.25pt;height:17.25pt"/>
              </w:pict>
            </w:r>
            <w:r w:rsidRPr="00133859">
              <w:rPr>
                <w:sz w:val="28"/>
                <w:szCs w:val="28"/>
              </w:rPr>
              <w:t xml:space="preserve"> должно быть не менее 20 метров, но не более </w:t>
            </w:r>
            <w:r w:rsidRPr="00133859">
              <w:rPr>
                <w:sz w:val="28"/>
                <w:szCs w:val="28"/>
              </w:rPr>
              <w:lastRenderedPageBreak/>
              <w:t>100 метров; до территорий медицинских организаций  в сельских населённых пунктах - не менее 15 метров.</w:t>
            </w:r>
            <w:proofErr w:type="gramEnd"/>
          </w:p>
          <w:p w:rsidR="00133859" w:rsidRDefault="00133859" w:rsidP="00133859">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4922F0" w:rsidRPr="001116AD" w:rsidRDefault="004922F0" w:rsidP="00133859">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r w:rsidR="001116AD" w:rsidRPr="001116AD">
              <w:rPr>
                <w:sz w:val="28"/>
                <w:szCs w:val="28"/>
                <w:shd w:val="clear" w:color="auto" w:fill="FFFFFF"/>
              </w:rPr>
              <w:t>.</w:t>
            </w:r>
          </w:p>
          <w:p w:rsidR="001116AD" w:rsidRPr="001116AD" w:rsidRDefault="001116AD" w:rsidP="001116AD">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sidR="00FE0E5A">
              <w:rPr>
                <w:sz w:val="28"/>
                <w:szCs w:val="28"/>
              </w:rPr>
              <w:t xml:space="preserve">       </w:t>
            </w:r>
            <w:r w:rsidRPr="001116AD">
              <w:rPr>
                <w:sz w:val="28"/>
                <w:szCs w:val="28"/>
              </w:rPr>
              <w:t xml:space="preserve"> В случае раздельного накопления</w:t>
            </w:r>
            <w:r w:rsidR="0060619D" w:rsidRPr="0060619D">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FE0E5A" w:rsidRPr="00FE0E5A" w:rsidRDefault="00FE0E5A" w:rsidP="00FE0E5A">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FE0E5A" w:rsidRPr="00FE0E5A" w:rsidRDefault="00FE0E5A"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FE0E5A" w:rsidRDefault="00FE0E5A" w:rsidP="00FE0E5A">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0D4EC8" w:rsidRDefault="000D4EC8" w:rsidP="00FE0E5A">
            <w:pPr>
              <w:pStyle w:val="formattext"/>
              <w:shd w:val="clear" w:color="auto" w:fill="FFFFFF"/>
              <w:spacing w:before="0" w:beforeAutospacing="0" w:after="0" w:afterAutospacing="0"/>
              <w:ind w:firstLine="480"/>
              <w:textAlignment w:val="baseline"/>
              <w:rPr>
                <w:sz w:val="28"/>
                <w:szCs w:val="28"/>
              </w:rPr>
            </w:pPr>
          </w:p>
          <w:p w:rsidR="000D4EC8" w:rsidRPr="00865695" w:rsidRDefault="00EA63DC" w:rsidP="000D4EC8">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0D4EC8"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65695" w:rsidRDefault="000D4EC8" w:rsidP="00EA63DC">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sidR="00EA63DC">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0D4EC8" w:rsidRPr="00865695" w:rsidRDefault="00EA63DC" w:rsidP="00EA63DC">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0D4EC8"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0D4EC8" w:rsidRPr="00FE0E5A" w:rsidRDefault="000D4EC8" w:rsidP="00EA63DC">
            <w:pPr>
              <w:pStyle w:val="formattext"/>
              <w:shd w:val="clear" w:color="auto" w:fill="FFFFFF"/>
              <w:spacing w:before="0" w:beforeAutospacing="0" w:after="0" w:afterAutospacing="0"/>
              <w:textAlignment w:val="baseline"/>
              <w:rPr>
                <w:sz w:val="28"/>
                <w:szCs w:val="28"/>
              </w:rPr>
            </w:pPr>
          </w:p>
          <w:p w:rsidR="000605D2" w:rsidRPr="000605D2" w:rsidRDefault="000E7E0C" w:rsidP="00EA63DC">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CE2CCA">
              <w:rPr>
                <w:rFonts w:ascii="Times New Roman" w:hAnsi="Times New Roman" w:cs="Times New Roman"/>
                <w:sz w:val="28"/>
              </w:rPr>
              <w:t xml:space="preserve"> </w:t>
            </w:r>
            <w:r w:rsidR="000605D2"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0605D2" w:rsidRPr="000605D2" w:rsidRDefault="00CE2CCA" w:rsidP="00CE2CCA">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605D2" w:rsidRPr="000605D2" w:rsidRDefault="00CE2CCA" w:rsidP="00CE2CCA">
            <w:pPr>
              <w:widowControl w:val="0"/>
              <w:tabs>
                <w:tab w:val="left" w:pos="1477"/>
              </w:tabs>
              <w:autoSpaceDE w:val="0"/>
              <w:autoSpaceDN w:val="0"/>
              <w:spacing w:before="3" w:line="240" w:lineRule="auto"/>
              <w:jc w:val="both"/>
              <w:rPr>
                <w:rFonts w:ascii="Times New Roman" w:hAnsi="Times New Roman" w:cs="Times New Roman"/>
                <w:b/>
                <w:spacing w:val="-6"/>
                <w:sz w:val="28"/>
                <w:szCs w:val="28"/>
              </w:rPr>
            </w:pPr>
            <w:r>
              <w:rPr>
                <w:rFonts w:ascii="Times New Roman" w:hAnsi="Times New Roman" w:cs="Times New Roman"/>
                <w:sz w:val="28"/>
              </w:rPr>
              <w:t xml:space="preserve">         </w:t>
            </w:r>
            <w:r w:rsidR="000605D2"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tc>
      </w:tr>
    </w:tbl>
    <w:p w:rsidR="000E7E0C" w:rsidRDefault="000E7E0C" w:rsidP="000605D2">
      <w:pPr>
        <w:tabs>
          <w:tab w:val="left" w:pos="-142"/>
        </w:tabs>
        <w:autoSpaceDE w:val="0"/>
        <w:autoSpaceDN w:val="0"/>
        <w:adjustRightInd w:val="0"/>
        <w:spacing w:line="20" w:lineRule="atLeast"/>
        <w:ind w:right="-568"/>
        <w:jc w:val="center"/>
        <w:rPr>
          <w:rFonts w:ascii="Times New Roman" w:hAnsi="Times New Roman" w:cs="Times New Roman"/>
          <w:b/>
          <w:bCs/>
          <w:sz w:val="28"/>
          <w:szCs w:val="28"/>
        </w:rPr>
      </w:pP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lastRenderedPageBreak/>
        <w:t xml:space="preserve">2.10.Иные объекты, территории, которые необходимы </w:t>
      </w:r>
      <w:proofErr w:type="gramStart"/>
      <w:r w:rsidRPr="000605D2">
        <w:rPr>
          <w:rFonts w:ascii="Times New Roman" w:hAnsi="Times New Roman" w:cs="Times New Roman"/>
          <w:b/>
          <w:bCs/>
          <w:sz w:val="28"/>
          <w:szCs w:val="28"/>
        </w:rPr>
        <w:t>для</w:t>
      </w:r>
      <w:proofErr w:type="gramEnd"/>
      <w:r w:rsidRPr="000605D2">
        <w:rPr>
          <w:rFonts w:ascii="Times New Roman" w:hAnsi="Times New Roman" w:cs="Times New Roman"/>
          <w:b/>
          <w:bCs/>
          <w:sz w:val="28"/>
          <w:szCs w:val="28"/>
        </w:rPr>
        <w:t xml:space="preserve">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605D2" w:rsidRPr="000605D2" w:rsidRDefault="00D84771" w:rsidP="00A0155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605D2" w:rsidRPr="000605D2" w:rsidRDefault="00D84771" w:rsidP="00A01551">
      <w:pPr>
        <w:pStyle w:val="formattext"/>
        <w:spacing w:before="0" w:beforeAutospacing="0" w:after="0" w:afterAutospacing="0"/>
        <w:jc w:val="both"/>
        <w:textAlignment w:val="baseline"/>
        <w:rPr>
          <w:sz w:val="28"/>
          <w:szCs w:val="28"/>
        </w:rPr>
      </w:pPr>
      <w:r>
        <w:rPr>
          <w:sz w:val="28"/>
          <w:szCs w:val="28"/>
        </w:rPr>
        <w:t xml:space="preserve">   </w:t>
      </w:r>
      <w:r w:rsidR="00A01551">
        <w:rPr>
          <w:sz w:val="28"/>
          <w:szCs w:val="28"/>
        </w:rPr>
        <w:t xml:space="preserve">       </w:t>
      </w:r>
      <w:r>
        <w:rPr>
          <w:sz w:val="28"/>
          <w:szCs w:val="28"/>
        </w:rPr>
        <w:t xml:space="preserve"> </w:t>
      </w:r>
      <w:r w:rsidR="000605D2" w:rsidRPr="000605D2">
        <w:rPr>
          <w:sz w:val="28"/>
          <w:szCs w:val="28"/>
        </w:rPr>
        <w:t>В соответствии с характером застройки в пределах жилой зоны населенного</w:t>
      </w:r>
      <w:r>
        <w:rPr>
          <w:sz w:val="28"/>
          <w:szCs w:val="28"/>
        </w:rPr>
        <w:t xml:space="preserve"> </w:t>
      </w:r>
      <w:r w:rsidR="000605D2" w:rsidRPr="000605D2">
        <w:rPr>
          <w:sz w:val="28"/>
          <w:szCs w:val="28"/>
        </w:rPr>
        <w:t>пункта выделяются следующие типы застройки:</w:t>
      </w:r>
      <w:r w:rsidR="000605D2" w:rsidRPr="000605D2">
        <w:rPr>
          <w:sz w:val="28"/>
          <w:szCs w:val="28"/>
        </w:rPr>
        <w:br/>
        <w:t xml:space="preserve">        </w:t>
      </w:r>
      <w:r>
        <w:rPr>
          <w:sz w:val="28"/>
          <w:szCs w:val="28"/>
        </w:rPr>
        <w:t xml:space="preserve">   </w:t>
      </w:r>
      <w:r w:rsidR="000605D2"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605D2" w:rsidRPr="000605D2" w:rsidRDefault="00D84771" w:rsidP="000605D2">
      <w:pPr>
        <w:pStyle w:val="formattext"/>
        <w:spacing w:before="0" w:beforeAutospacing="0" w:after="0" w:afterAutospacing="0"/>
        <w:ind w:firstLine="480"/>
        <w:jc w:val="both"/>
        <w:textAlignment w:val="baseline"/>
        <w:rPr>
          <w:sz w:val="28"/>
          <w:szCs w:val="28"/>
        </w:rPr>
      </w:pPr>
      <w:r>
        <w:rPr>
          <w:sz w:val="28"/>
          <w:szCs w:val="28"/>
        </w:rPr>
        <w:t xml:space="preserve">   </w:t>
      </w:r>
      <w:r w:rsidR="000605D2" w:rsidRPr="000605D2">
        <w:rPr>
          <w:sz w:val="28"/>
          <w:szCs w:val="28"/>
        </w:rPr>
        <w:t>застройка блокированными жилыми домами высотой до 3 этажей включительно;</w:t>
      </w:r>
    </w:p>
    <w:p w:rsidR="000605D2" w:rsidRPr="000605D2" w:rsidRDefault="00D84771" w:rsidP="000605D2">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000605D2" w:rsidRPr="000605D2">
        <w:rPr>
          <w:sz w:val="28"/>
          <w:szCs w:val="28"/>
        </w:rPr>
        <w:t xml:space="preserve"> застройка многоквартирными жилыми домами высотой 3 - 4 этажа включительно.</w:t>
      </w:r>
      <w:r w:rsidR="000605D2" w:rsidRPr="000605D2">
        <w:rPr>
          <w:sz w:val="28"/>
          <w:szCs w:val="28"/>
        </w:rPr>
        <w:br/>
      </w:r>
      <w:r>
        <w:rPr>
          <w:color w:val="000000"/>
          <w:sz w:val="28"/>
          <w:szCs w:val="28"/>
        </w:rPr>
        <w:t xml:space="preserve">         </w:t>
      </w:r>
      <w:r w:rsidR="000605D2"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605D2" w:rsidRPr="000605D2" w:rsidRDefault="00D84771" w:rsidP="002824E7">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000605D2"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000605D2" w:rsidRPr="000605D2">
        <w:rPr>
          <w:rFonts w:ascii="Times New Roman" w:hAnsi="Times New Roman" w:cs="Times New Roman"/>
          <w:sz w:val="28"/>
        </w:rPr>
        <w:t>, предусматривая:</w:t>
      </w:r>
    </w:p>
    <w:p w:rsidR="000605D2" w:rsidRPr="000605D2" w:rsidRDefault="000605D2" w:rsidP="00D8477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sidR="00D84771">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605D2" w:rsidRPr="000605D2" w:rsidRDefault="000605D2" w:rsidP="00D8477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605D2" w:rsidRPr="000605D2" w:rsidRDefault="00D84771" w:rsidP="00D8477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605D2" w:rsidRPr="000605D2" w:rsidRDefault="00D84771" w:rsidP="00D8477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605D2" w:rsidRPr="000605D2" w:rsidRDefault="000605D2" w:rsidP="00D8477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605D2" w:rsidRPr="000605D2" w:rsidRDefault="000605D2" w:rsidP="000605D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605D2" w:rsidRPr="000605D2" w:rsidRDefault="000605D2" w:rsidP="000605D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605D2" w:rsidRPr="000605D2" w:rsidRDefault="000605D2" w:rsidP="00D8477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lastRenderedPageBreak/>
        <w:t xml:space="preserve">- условия для беспрепятственного доступа </w:t>
      </w:r>
      <w:proofErr w:type="spellStart"/>
      <w:r w:rsidRPr="000605D2">
        <w:rPr>
          <w:rFonts w:ascii="Times New Roman" w:hAnsi="Times New Roman" w:cs="Times New Roman"/>
          <w:sz w:val="28"/>
        </w:rPr>
        <w:t>маломобильных</w:t>
      </w:r>
      <w:proofErr w:type="spellEnd"/>
      <w:r w:rsidRPr="000605D2">
        <w:rPr>
          <w:rFonts w:ascii="Times New Roman" w:hAnsi="Times New Roman" w:cs="Times New Roman"/>
          <w:sz w:val="28"/>
        </w:rPr>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605D2" w:rsidRPr="000605D2" w:rsidRDefault="00D84771" w:rsidP="00D8477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05D2"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605D2" w:rsidRPr="000605D2" w:rsidRDefault="00D84771" w:rsidP="000605D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В составе жилых зон размещаются </w:t>
      </w:r>
      <w:r w:rsidR="000605D2" w:rsidRPr="000605D2">
        <w:rPr>
          <w:rFonts w:ascii="Times New Roman" w:hAnsi="Times New Roman" w:cs="Times New Roman"/>
          <w:spacing w:val="-2"/>
          <w:sz w:val="28"/>
        </w:rPr>
        <w:t>объекты:</w:t>
      </w:r>
    </w:p>
    <w:p w:rsidR="000605D2" w:rsidRPr="000605D2" w:rsidRDefault="000605D2" w:rsidP="00F64BDE">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блокированные жилые дома с </w:t>
      </w:r>
      <w:proofErr w:type="spellStart"/>
      <w:r w:rsidRPr="000605D2">
        <w:rPr>
          <w:rFonts w:ascii="Times New Roman" w:hAnsi="Times New Roman" w:cs="Times New Roman"/>
          <w:sz w:val="28"/>
        </w:rPr>
        <w:t>приквартирными</w:t>
      </w:r>
      <w:proofErr w:type="spellEnd"/>
      <w:r w:rsidRPr="000605D2">
        <w:rPr>
          <w:rFonts w:ascii="Times New Roman" w:hAnsi="Times New Roman" w:cs="Times New Roman"/>
          <w:sz w:val="28"/>
        </w:rPr>
        <w:t xml:space="preserve">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605D2" w:rsidRPr="000605D2" w:rsidRDefault="000605D2" w:rsidP="00F64BDE">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605D2" w:rsidRPr="000605D2" w:rsidRDefault="000605D2" w:rsidP="00F64BDE">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605D2" w:rsidRPr="000605D2" w:rsidRDefault="000605D2" w:rsidP="000605D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0605D2" w:rsidRPr="000605D2" w:rsidRDefault="000605D2" w:rsidP="00F64BDE">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605D2" w:rsidRPr="000605D2" w:rsidRDefault="00F64BDE" w:rsidP="00F64BDE">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605D2"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0605D2" w:rsidRPr="000605D2" w:rsidRDefault="00F64BDE" w:rsidP="00F64BDE">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605D2"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605D2" w:rsidRPr="000605D2" w:rsidRDefault="000605D2" w:rsidP="00F64BDE">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605D2" w:rsidRPr="000605D2" w:rsidRDefault="00F64BDE"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605D2" w:rsidRPr="000605D2" w:rsidRDefault="000605D2"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605D2" w:rsidRPr="000605D2" w:rsidRDefault="00F64BDE" w:rsidP="00791434">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lastRenderedPageBreak/>
        <w:tab/>
        <w:t xml:space="preserve"> </w:t>
      </w:r>
      <w:r w:rsidR="000605D2" w:rsidRPr="000605D2">
        <w:rPr>
          <w:rFonts w:ascii="Times New Roman" w:hAnsi="Times New Roman" w:cs="Times New Roman"/>
          <w:sz w:val="28"/>
          <w:szCs w:val="28"/>
        </w:rPr>
        <w:tab/>
      </w: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sz w:val="28"/>
          <w:szCs w:val="28"/>
        </w:rPr>
      </w:pPr>
    </w:p>
    <w:p w:rsidR="00B43A90" w:rsidRDefault="00B43A90" w:rsidP="00EB4C6C">
      <w:pPr>
        <w:shd w:val="clear" w:color="auto" w:fill="FFFFFF" w:themeFill="background1"/>
        <w:tabs>
          <w:tab w:val="left" w:pos="-142"/>
        </w:tabs>
        <w:spacing w:line="20" w:lineRule="atLeast"/>
        <w:ind w:left="426"/>
        <w:jc w:val="both"/>
        <w:rPr>
          <w:rFonts w:ascii="Times New Roman" w:hAnsi="Times New Roman" w:cs="Times New Roman"/>
          <w:b/>
          <w:bCs/>
          <w:color w:val="000000"/>
        </w:rPr>
      </w:pPr>
    </w:p>
    <w:p w:rsidR="000605D2" w:rsidRPr="000605D2" w:rsidRDefault="000605D2" w:rsidP="00EB4C6C">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sidR="009C3641">
        <w:rPr>
          <w:rFonts w:ascii="Times New Roman" w:hAnsi="Times New Roman" w:cs="Times New Roman"/>
          <w:b/>
          <w:bCs/>
          <w:color w:val="000000"/>
        </w:rPr>
        <w:t>3</w:t>
      </w:r>
      <w:r w:rsidRPr="000605D2">
        <w:rPr>
          <w:rFonts w:ascii="Times New Roman" w:hAnsi="Times New Roman" w:cs="Times New Roman"/>
          <w:bCs/>
          <w:color w:val="000000"/>
        </w:rPr>
        <w:t>.</w:t>
      </w:r>
      <w:r w:rsidR="009C3641">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proofErr w:type="gramStart"/>
            <w:r w:rsidRPr="000605D2">
              <w:rPr>
                <w:rFonts w:ascii="Times New Roman" w:hAnsi="Times New Roman" w:cs="Times New Roman"/>
                <w:bCs/>
                <w:color w:val="000000"/>
                <w:vertAlign w:val="superscript"/>
              </w:rPr>
              <w:t>2</w:t>
            </w:r>
            <w:proofErr w:type="gramEnd"/>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Расстояние от границы площадки до окон жилого дома, </w:t>
            </w:r>
            <w:proofErr w:type="gramStart"/>
            <w:r w:rsidRPr="000605D2">
              <w:rPr>
                <w:rFonts w:ascii="Times New Roman" w:hAnsi="Times New Roman" w:cs="Times New Roman"/>
                <w:bCs/>
                <w:color w:val="000000"/>
              </w:rPr>
              <w:t>м</w:t>
            </w:r>
            <w:proofErr w:type="gramEnd"/>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605D2" w:rsidRPr="000605D2" w:rsidRDefault="000605D2" w:rsidP="00EB4C6C">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0605D2" w:rsidRPr="000605D2" w:rsidRDefault="000605D2" w:rsidP="00EB4C6C">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чел.</w:t>
      </w:r>
    </w:p>
    <w:p w:rsidR="000605D2" w:rsidRPr="000605D2" w:rsidRDefault="000605D2" w:rsidP="00EB4C6C">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605D2" w:rsidRPr="000605D2" w:rsidRDefault="000605D2" w:rsidP="000605D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0605D2" w:rsidP="00EB4C6C">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605D2" w:rsidRPr="000605D2" w:rsidRDefault="00EB4C6C" w:rsidP="00EB4C6C">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000605D2" w:rsidRPr="000605D2">
        <w:rPr>
          <w:rFonts w:ascii="Times New Roman" w:hAnsi="Times New Roman" w:cs="Times New Roman"/>
          <w:spacing w:val="-2"/>
          <w:sz w:val="28"/>
          <w:szCs w:val="28"/>
        </w:rPr>
        <w:t>занятий</w:t>
      </w:r>
      <w:r w:rsidR="000605D2"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605D2" w:rsidRPr="000605D2" w:rsidRDefault="000605D2" w:rsidP="00EB4C6C">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605D2" w:rsidRPr="000605D2" w:rsidRDefault="00EB4C6C" w:rsidP="00EB4C6C">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05D2"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000605D2" w:rsidRPr="000605D2">
        <w:rPr>
          <w:rFonts w:ascii="Times New Roman" w:hAnsi="Times New Roman" w:cs="Times New Roman"/>
          <w:spacing w:val="-2"/>
          <w:sz w:val="28"/>
          <w:szCs w:val="28"/>
        </w:rPr>
        <w:t>характеристик.</w:t>
      </w:r>
    </w:p>
    <w:p w:rsidR="000605D2" w:rsidRPr="000605D2" w:rsidRDefault="000605D2" w:rsidP="00EB4C6C">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05D2" w:rsidRPr="000605D2" w:rsidRDefault="000605D2" w:rsidP="000605D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sidR="009C3641">
        <w:rPr>
          <w:rFonts w:ascii="Times New Roman" w:hAnsi="Times New Roman" w:cs="Times New Roman"/>
          <w:spacing w:val="-5"/>
          <w:sz w:val="28"/>
        </w:rPr>
        <w:t>4</w:t>
      </w:r>
      <w:r w:rsidRPr="000605D2">
        <w:rPr>
          <w:rFonts w:ascii="Times New Roman" w:hAnsi="Times New Roman" w:cs="Times New Roman"/>
          <w:spacing w:val="-5"/>
          <w:sz w:val="28"/>
        </w:rPr>
        <w:t>.</w:t>
      </w:r>
    </w:p>
    <w:p w:rsidR="00B43A90" w:rsidRDefault="00B43A90" w:rsidP="00EB4C6C">
      <w:pPr>
        <w:pStyle w:val="af2"/>
        <w:spacing w:before="322"/>
        <w:ind w:left="898"/>
        <w:jc w:val="right"/>
        <w:rPr>
          <w:rFonts w:ascii="Times New Roman" w:hAnsi="Times New Roman" w:cs="Times New Roman"/>
          <w:b/>
        </w:rPr>
      </w:pPr>
    </w:p>
    <w:p w:rsidR="00B43A90" w:rsidRDefault="00B43A90" w:rsidP="00EB4C6C">
      <w:pPr>
        <w:pStyle w:val="af2"/>
        <w:spacing w:before="322"/>
        <w:ind w:left="898"/>
        <w:jc w:val="right"/>
        <w:rPr>
          <w:rFonts w:ascii="Times New Roman" w:hAnsi="Times New Roman" w:cs="Times New Roman"/>
          <w:b/>
        </w:rPr>
      </w:pPr>
    </w:p>
    <w:p w:rsidR="000605D2" w:rsidRPr="009C3641" w:rsidRDefault="000605D2" w:rsidP="00EB4C6C">
      <w:pPr>
        <w:pStyle w:val="af2"/>
        <w:spacing w:before="322"/>
        <w:ind w:left="898"/>
        <w:jc w:val="right"/>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4</w:t>
      </w:r>
      <w:r w:rsidRPr="009C3641">
        <w:rPr>
          <w:rFonts w:ascii="Times New Roman" w:hAnsi="Times New Roman" w:cs="Times New Roman"/>
          <w:b/>
        </w:rPr>
        <w:t xml:space="preserve">.Максимальная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605D2" w:rsidRPr="000605D2" w:rsidTr="00FC1E75">
        <w:trPr>
          <w:trHeight w:val="757"/>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
          <w:p w:rsidR="000605D2" w:rsidRPr="000605D2" w:rsidRDefault="000605D2" w:rsidP="00EB4C6C">
            <w:pPr>
              <w:pStyle w:val="TableParagraph"/>
              <w:spacing w:line="20" w:lineRule="atLeast"/>
              <w:jc w:val="center"/>
              <w:rPr>
                <w:rFonts w:ascii="Times New Roman" w:hAnsi="Times New Roman"/>
                <w:sz w:val="24"/>
                <w:szCs w:val="24"/>
              </w:rPr>
            </w:pPr>
            <w:proofErr w:type="spellStart"/>
            <w:r w:rsidRPr="000605D2">
              <w:rPr>
                <w:rFonts w:ascii="Times New Roman" w:hAnsi="Times New Roman"/>
                <w:spacing w:val="-2"/>
                <w:sz w:val="24"/>
                <w:szCs w:val="24"/>
              </w:rPr>
              <w:t>Площадки</w:t>
            </w:r>
            <w:proofErr w:type="spellEnd"/>
          </w:p>
        </w:tc>
        <w:tc>
          <w:tcPr>
            <w:tcW w:w="3422" w:type="dxa"/>
          </w:tcPr>
          <w:p w:rsidR="000605D2" w:rsidRPr="000605D2" w:rsidRDefault="000605D2" w:rsidP="00EB4C6C">
            <w:pPr>
              <w:pStyle w:val="TableParagraph"/>
              <w:spacing w:line="20" w:lineRule="atLeast"/>
              <w:rPr>
                <w:rFonts w:ascii="Times New Roman" w:hAnsi="Times New Roman"/>
                <w:sz w:val="24"/>
                <w:szCs w:val="24"/>
              </w:rPr>
            </w:pPr>
            <w:proofErr w:type="spellStart"/>
            <w:r w:rsidRPr="000605D2">
              <w:rPr>
                <w:rFonts w:ascii="Times New Roman" w:hAnsi="Times New Roman"/>
                <w:spacing w:val="-2"/>
                <w:sz w:val="24"/>
                <w:szCs w:val="24"/>
              </w:rPr>
              <w:t>Максимальная</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пешеходная</w:t>
            </w:r>
            <w:proofErr w:type="spellEnd"/>
          </w:p>
          <w:p w:rsidR="000605D2" w:rsidRPr="000605D2" w:rsidRDefault="000605D2" w:rsidP="00EB4C6C">
            <w:pPr>
              <w:pStyle w:val="TableParagraph"/>
              <w:spacing w:line="20" w:lineRule="atLeast"/>
              <w:rPr>
                <w:rFonts w:ascii="Times New Roman" w:hAnsi="Times New Roman"/>
                <w:spacing w:val="-10"/>
                <w:sz w:val="24"/>
                <w:szCs w:val="24"/>
                <w:lang w:val="ru-RU"/>
              </w:rPr>
            </w:pPr>
            <w:proofErr w:type="spellStart"/>
            <w:r w:rsidRPr="000605D2">
              <w:rPr>
                <w:rFonts w:ascii="Times New Roman" w:hAnsi="Times New Roman"/>
                <w:sz w:val="24"/>
                <w:szCs w:val="24"/>
              </w:rPr>
              <w:t>доступность</w:t>
            </w:r>
            <w:proofErr w:type="spellEnd"/>
            <w:r w:rsidRPr="000605D2">
              <w:rPr>
                <w:rFonts w:ascii="Times New Roman" w:hAnsi="Times New Roman"/>
                <w:sz w:val="24"/>
                <w:szCs w:val="24"/>
              </w:rPr>
              <w:t>,</w:t>
            </w:r>
            <w:r w:rsidR="00D24D27">
              <w:rPr>
                <w:rFonts w:ascii="Times New Roman" w:hAnsi="Times New Roman"/>
                <w:sz w:val="24"/>
                <w:szCs w:val="24"/>
                <w:lang w:val="ru-RU"/>
              </w:rPr>
              <w:t xml:space="preserve"> </w:t>
            </w:r>
            <w:r w:rsidRPr="000605D2">
              <w:rPr>
                <w:rFonts w:ascii="Times New Roman" w:hAnsi="Times New Roman"/>
                <w:spacing w:val="-10"/>
                <w:sz w:val="24"/>
                <w:szCs w:val="24"/>
              </w:rPr>
              <w:t>м</w:t>
            </w:r>
          </w:p>
          <w:p w:rsidR="000605D2" w:rsidRPr="000605D2" w:rsidRDefault="000605D2" w:rsidP="00EB4C6C">
            <w:pPr>
              <w:pStyle w:val="TableParagraph"/>
              <w:spacing w:line="20" w:lineRule="atLeast"/>
              <w:rPr>
                <w:rFonts w:ascii="Times New Roman" w:hAnsi="Times New Roman"/>
                <w:sz w:val="24"/>
                <w:szCs w:val="24"/>
                <w:lang w:val="ru-RU"/>
              </w:rPr>
            </w:pPr>
          </w:p>
        </w:tc>
      </w:tr>
      <w:tr w:rsidR="000605D2" w:rsidRPr="000605D2" w:rsidTr="00FC1E75">
        <w:trPr>
          <w:trHeight w:val="249"/>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игр</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детей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3"/>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отдыха</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взрослого</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населения</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4"/>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занятий</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физкультурой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605D2" w:rsidRPr="000605D2" w:rsidRDefault="000605D2" w:rsidP="00FC1E7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FC1E75"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605D2" w:rsidRPr="000605D2"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605D2" w:rsidRPr="000605D2" w:rsidRDefault="00FC1E75"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w:t>
      </w:r>
      <w:proofErr w:type="gramStart"/>
      <w:r w:rsidR="000605D2" w:rsidRPr="000605D2">
        <w:rPr>
          <w:rFonts w:ascii="Times New Roman" w:hAnsi="Times New Roman" w:cs="Times New Roman"/>
          <w:sz w:val="28"/>
          <w:szCs w:val="28"/>
        </w:rPr>
        <w:t>м</w:t>
      </w:r>
      <w:proofErr w:type="gramEnd"/>
      <w:r w:rsidR="000605D2" w:rsidRPr="000605D2">
        <w:rPr>
          <w:rFonts w:ascii="Times New Roman" w:hAnsi="Times New Roman" w:cs="Times New Roman"/>
          <w:sz w:val="28"/>
          <w:szCs w:val="28"/>
        </w:rPr>
        <w:t>, не менее: одиночные или двойные - 10, до восьми блоков - 25, от восьми до 30 блоков - 50. Площадь застройки сблокированных сараев не должна превышать 800 м</w:t>
      </w:r>
      <w:proofErr w:type="gramStart"/>
      <w:r w:rsidR="000605D2" w:rsidRPr="000605D2">
        <w:rPr>
          <w:rFonts w:ascii="Times New Roman" w:hAnsi="Times New Roman" w:cs="Times New Roman"/>
          <w:sz w:val="28"/>
          <w:szCs w:val="28"/>
        </w:rPr>
        <w:t>2</w:t>
      </w:r>
      <w:proofErr w:type="gramEnd"/>
      <w:r w:rsidR="000605D2" w:rsidRPr="000605D2">
        <w:rPr>
          <w:rFonts w:ascii="Times New Roman" w:hAnsi="Times New Roman" w:cs="Times New Roman"/>
          <w:sz w:val="28"/>
          <w:szCs w:val="28"/>
        </w:rPr>
        <w:t xml:space="preserve"> . Расстояния между группами сараев следует принимать в соответствии с требованиями пожарной безопасности. </w:t>
      </w:r>
    </w:p>
    <w:p w:rsidR="000605D2" w:rsidRPr="000605D2" w:rsidRDefault="000360B8"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605D2" w:rsidRPr="000605D2" w:rsidRDefault="000360B8" w:rsidP="001962C4">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605D2" w:rsidRPr="000605D2" w:rsidRDefault="000360B8" w:rsidP="000360B8">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605D2" w:rsidRPr="000605D2" w:rsidRDefault="000360B8" w:rsidP="001962C4">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0605D2" w:rsidRPr="000605D2">
        <w:rPr>
          <w:rFonts w:ascii="Times New Roman" w:hAnsi="Times New Roman" w:cs="Times New Roman"/>
          <w:bCs/>
          <w:color w:val="000000"/>
          <w:sz w:val="28"/>
          <w:szCs w:val="28"/>
        </w:rPr>
        <w:t xml:space="preserve">В границах населенного пункта должна быть обеспечена стопроцентная обеспеченность </w:t>
      </w:r>
      <w:proofErr w:type="spellStart"/>
      <w:r w:rsidR="000605D2" w:rsidRPr="000605D2">
        <w:rPr>
          <w:rFonts w:ascii="Times New Roman" w:hAnsi="Times New Roman" w:cs="Times New Roman"/>
          <w:bCs/>
          <w:color w:val="000000"/>
          <w:sz w:val="28"/>
          <w:szCs w:val="28"/>
        </w:rPr>
        <w:t>машино-местами</w:t>
      </w:r>
      <w:proofErr w:type="spellEnd"/>
      <w:r w:rsidR="000605D2" w:rsidRPr="000605D2">
        <w:rPr>
          <w:rFonts w:ascii="Times New Roman" w:hAnsi="Times New Roman" w:cs="Times New Roman"/>
          <w:bCs/>
          <w:color w:val="000000"/>
          <w:sz w:val="28"/>
          <w:szCs w:val="28"/>
        </w:rPr>
        <w:t xml:space="preserve"> при условии транспортной доступности не более 15 минут.</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lastRenderedPageBreak/>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легковых автомобилей населения при проектировании жилой застройки следует определять исходя из нормы:          </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605D2" w:rsidRPr="000605D2">
        <w:rPr>
          <w:rFonts w:ascii="Times New Roman" w:hAnsi="Times New Roman" w:cs="Times New Roman"/>
          <w:bCs/>
          <w:color w:val="000000"/>
          <w:sz w:val="28"/>
          <w:szCs w:val="28"/>
        </w:rPr>
        <w:t xml:space="preserve">1 </w:t>
      </w:r>
      <w:proofErr w:type="spellStart"/>
      <w:r w:rsidR="000605D2" w:rsidRPr="000605D2">
        <w:rPr>
          <w:rFonts w:ascii="Times New Roman" w:hAnsi="Times New Roman" w:cs="Times New Roman"/>
          <w:bCs/>
          <w:color w:val="000000"/>
          <w:sz w:val="28"/>
          <w:szCs w:val="28"/>
        </w:rPr>
        <w:t>машино-место</w:t>
      </w:r>
      <w:proofErr w:type="spellEnd"/>
      <w:r w:rsidR="000605D2" w:rsidRPr="000605D2">
        <w:rPr>
          <w:rFonts w:ascii="Times New Roman" w:hAnsi="Times New Roman" w:cs="Times New Roman"/>
          <w:bCs/>
          <w:color w:val="000000"/>
          <w:sz w:val="28"/>
          <w:szCs w:val="28"/>
        </w:rPr>
        <w:t xml:space="preserve"> на 93 м</w:t>
      </w:r>
      <w:proofErr w:type="gramStart"/>
      <w:r w:rsidR="000605D2" w:rsidRPr="000605D2">
        <w:rPr>
          <w:rFonts w:ascii="Times New Roman" w:hAnsi="Times New Roman" w:cs="Times New Roman"/>
          <w:bCs/>
          <w:color w:val="000000"/>
          <w:sz w:val="28"/>
          <w:szCs w:val="28"/>
          <w:vertAlign w:val="superscript"/>
        </w:rPr>
        <w:t>2</w:t>
      </w:r>
      <w:proofErr w:type="gramEnd"/>
      <w:r w:rsidR="000605D2"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000605D2" w:rsidRPr="000605D2">
        <w:rPr>
          <w:rFonts w:ascii="Times New Roman" w:hAnsi="Times New Roman" w:cs="Times New Roman"/>
          <w:bCs/>
          <w:color w:val="000000"/>
          <w:sz w:val="28"/>
          <w:szCs w:val="28"/>
          <w:vertAlign w:val="superscript"/>
        </w:rPr>
        <w:t>2 </w:t>
      </w:r>
      <w:r w:rsidR="000605D2" w:rsidRPr="000605D2">
        <w:rPr>
          <w:rFonts w:ascii="Times New Roman" w:hAnsi="Times New Roman" w:cs="Times New Roman"/>
          <w:bCs/>
          <w:color w:val="000000"/>
          <w:sz w:val="28"/>
          <w:szCs w:val="28"/>
        </w:rPr>
        <w:t>(статистические данные за</w:t>
      </w:r>
      <w:r w:rsidR="000605D2" w:rsidRPr="000605D2">
        <w:rPr>
          <w:rFonts w:ascii="Times New Roman" w:hAnsi="Times New Roman" w:cs="Times New Roman"/>
          <w:bCs/>
          <w:color w:val="000000"/>
          <w:sz w:val="28"/>
          <w:szCs w:val="28"/>
          <w:vertAlign w:val="superscript"/>
        </w:rPr>
        <w:t> </w:t>
      </w:r>
      <w:r w:rsidR="000605D2" w:rsidRPr="000605D2">
        <w:rPr>
          <w:rFonts w:ascii="Times New Roman" w:hAnsi="Times New Roman" w:cs="Times New Roman"/>
          <w:bCs/>
          <w:color w:val="000000"/>
          <w:sz w:val="28"/>
          <w:szCs w:val="28"/>
        </w:rPr>
        <w:t xml:space="preserve">2019 год) и уровня автомобилизации на 1 человека – 0,33 </w:t>
      </w:r>
      <w:proofErr w:type="spellStart"/>
      <w:r w:rsidR="000605D2" w:rsidRPr="000605D2">
        <w:rPr>
          <w:rFonts w:ascii="Times New Roman" w:hAnsi="Times New Roman" w:cs="Times New Roman"/>
          <w:bCs/>
          <w:color w:val="000000"/>
          <w:sz w:val="28"/>
          <w:szCs w:val="28"/>
        </w:rPr>
        <w:t>машино-места</w:t>
      </w:r>
      <w:proofErr w:type="spellEnd"/>
      <w:r w:rsidR="000605D2" w:rsidRPr="000605D2">
        <w:rPr>
          <w:rFonts w:ascii="Times New Roman" w:hAnsi="Times New Roman" w:cs="Times New Roman"/>
          <w:bCs/>
          <w:color w:val="000000"/>
          <w:sz w:val="28"/>
          <w:szCs w:val="28"/>
        </w:rPr>
        <w:t>).</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r>
      <w:proofErr w:type="gramStart"/>
      <w:r w:rsidRPr="000605D2">
        <w:rPr>
          <w:rFonts w:ascii="Times New Roman" w:hAnsi="Times New Roman" w:cs="Times New Roman"/>
          <w:bCs/>
          <w:color w:val="000000"/>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0605D2">
        <w:rPr>
          <w:rFonts w:ascii="Times New Roman" w:hAnsi="Times New Roman" w:cs="Times New Roman"/>
          <w:bCs/>
          <w:color w:val="000000"/>
          <w:sz w:val="28"/>
          <w:szCs w:val="28"/>
        </w:rPr>
        <w:t xml:space="preserve"> района не более 800 м, в районах реконструкции – не более 1000 м.</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w:t>
      </w:r>
      <w:proofErr w:type="spellStart"/>
      <w:r w:rsidRPr="000605D2">
        <w:rPr>
          <w:rFonts w:ascii="Times New Roman" w:hAnsi="Times New Roman" w:cs="Times New Roman"/>
          <w:bCs/>
          <w:color w:val="000000"/>
          <w:sz w:val="28"/>
          <w:szCs w:val="28"/>
        </w:rPr>
        <w:t>мототранспортных</w:t>
      </w:r>
      <w:proofErr w:type="spellEnd"/>
      <w:r w:rsidRPr="000605D2">
        <w:rPr>
          <w:rFonts w:ascii="Times New Roman" w:hAnsi="Times New Roman" w:cs="Times New Roman"/>
          <w:bCs/>
          <w:color w:val="000000"/>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 xml:space="preserve"> в границах земельного участка многоквартирного жилого дома.</w:t>
      </w:r>
    </w:p>
    <w:p w:rsidR="000605D2" w:rsidRPr="000605D2" w:rsidRDefault="000605D2" w:rsidP="001962C4">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xml:space="preserve"> общей площади квартир, в том числе </w:t>
      </w:r>
      <w:proofErr w:type="gramStart"/>
      <w:r w:rsidRPr="000605D2">
        <w:rPr>
          <w:rFonts w:ascii="Times New Roman" w:hAnsi="Times New Roman" w:cs="Times New Roman"/>
          <w:bCs/>
          <w:color w:val="000000"/>
          <w:sz w:val="28"/>
          <w:szCs w:val="28"/>
        </w:rPr>
        <w:t>подземные</w:t>
      </w:r>
      <w:proofErr w:type="gramEnd"/>
      <w:r w:rsidRPr="000605D2">
        <w:rPr>
          <w:rFonts w:ascii="Times New Roman" w:hAnsi="Times New Roman" w:cs="Times New Roman"/>
          <w:bCs/>
          <w:color w:val="000000"/>
          <w:sz w:val="28"/>
          <w:szCs w:val="28"/>
        </w:rPr>
        <w:t>, встроенные или встроенно-пристроенные к жилым домам.</w:t>
      </w:r>
    </w:p>
    <w:p w:rsidR="000605D2" w:rsidRPr="000605D2" w:rsidRDefault="000605D2" w:rsidP="000605D2">
      <w:pPr>
        <w:spacing w:line="258" w:lineRule="exact"/>
        <w:jc w:val="center"/>
        <w:rPr>
          <w:rFonts w:ascii="Times New Roman" w:hAnsi="Times New Roman" w:cs="Times New Roman"/>
        </w:rPr>
      </w:pPr>
    </w:p>
    <w:p w:rsidR="000605D2" w:rsidRDefault="000605D2" w:rsidP="00976DE3">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976DE3" w:rsidRPr="000605D2" w:rsidRDefault="00976DE3" w:rsidP="00976DE3">
      <w:pPr>
        <w:pStyle w:val="Heading1"/>
        <w:ind w:left="0"/>
        <w:jc w:val="center"/>
      </w:pPr>
    </w:p>
    <w:p w:rsidR="00483377" w:rsidRPr="00483377" w:rsidRDefault="00483377" w:rsidP="00483377">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483377" w:rsidRPr="00483377" w:rsidRDefault="00483377" w:rsidP="00483377">
      <w:pPr>
        <w:pStyle w:val="af2"/>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w:t>
      </w:r>
      <w:r w:rsidR="009C3641">
        <w:rPr>
          <w:rFonts w:ascii="Times New Roman" w:hAnsi="Times New Roman" w:cs="Times New Roman"/>
          <w:sz w:val="28"/>
          <w:szCs w:val="28"/>
        </w:rPr>
        <w:t>5</w:t>
      </w:r>
      <w:r w:rsidRPr="00483377">
        <w:rPr>
          <w:rFonts w:ascii="Times New Roman" w:hAnsi="Times New Roman" w:cs="Times New Roman"/>
          <w:sz w:val="28"/>
          <w:szCs w:val="28"/>
        </w:rPr>
        <w:t>.</w:t>
      </w:r>
    </w:p>
    <w:p w:rsidR="000605D2" w:rsidRPr="009C3641" w:rsidRDefault="000605D2" w:rsidP="00483377">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w:t>
      </w:r>
      <w:r w:rsidR="009C3641" w:rsidRPr="009C3641">
        <w:rPr>
          <w:rFonts w:ascii="Times New Roman" w:hAnsi="Times New Roman" w:cs="Times New Roman"/>
          <w:b/>
        </w:rPr>
        <w:t>5</w:t>
      </w:r>
      <w:r w:rsidRPr="009C3641">
        <w:rPr>
          <w:rFonts w:ascii="Times New Roman" w:hAnsi="Times New Roman" w:cs="Times New Roman"/>
          <w:b/>
        </w:rPr>
        <w:t>.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0605D2" w:rsidRPr="000605D2" w:rsidTr="002E3729">
        <w:trPr>
          <w:trHeight w:val="757"/>
        </w:trPr>
        <w:tc>
          <w:tcPr>
            <w:tcW w:w="2977" w:type="dxa"/>
          </w:tcPr>
          <w:p w:rsidR="000605D2" w:rsidRPr="000605D2" w:rsidRDefault="000605D2" w:rsidP="00A45830">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0605D2" w:rsidRPr="000605D2" w:rsidRDefault="000605D2" w:rsidP="00A45830">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0605D2" w:rsidRPr="000605D2" w:rsidRDefault="000605D2" w:rsidP="001962C4">
            <w:pPr>
              <w:pStyle w:val="TableParagraph"/>
              <w:spacing w:line="242" w:lineRule="auto"/>
              <w:ind w:left="110"/>
              <w:rPr>
                <w:rFonts w:ascii="Times New Roman" w:hAnsi="Times New Roman"/>
                <w:sz w:val="24"/>
                <w:szCs w:val="24"/>
              </w:rPr>
            </w:pPr>
            <w:proofErr w:type="spellStart"/>
            <w:r w:rsidRPr="000605D2">
              <w:rPr>
                <w:rFonts w:ascii="Times New Roman" w:hAnsi="Times New Roman"/>
                <w:spacing w:val="-2"/>
                <w:sz w:val="24"/>
                <w:szCs w:val="24"/>
              </w:rPr>
              <w:t>Норма</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обеспечен</w:t>
            </w:r>
            <w:proofErr w:type="spellEnd"/>
            <w:r w:rsidRPr="000605D2">
              <w:rPr>
                <w:rFonts w:ascii="Times New Roman" w:hAnsi="Times New Roman"/>
                <w:spacing w:val="-2"/>
                <w:sz w:val="24"/>
                <w:szCs w:val="24"/>
                <w:lang w:val="ru-RU"/>
              </w:rPr>
              <w:t>-</w:t>
            </w:r>
            <w:proofErr w:type="spellStart"/>
            <w:r w:rsidRPr="000605D2">
              <w:rPr>
                <w:rFonts w:ascii="Times New Roman" w:hAnsi="Times New Roman"/>
                <w:spacing w:val="-2"/>
                <w:sz w:val="24"/>
                <w:szCs w:val="24"/>
              </w:rPr>
              <w:t>ности</w:t>
            </w:r>
            <w:proofErr w:type="spellEnd"/>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proofErr w:type="spellStart"/>
            <w:r w:rsidRPr="000605D2">
              <w:rPr>
                <w:rFonts w:ascii="Times New Roman" w:hAnsi="Times New Roman"/>
                <w:sz w:val="24"/>
                <w:szCs w:val="24"/>
              </w:rPr>
              <w:t>Размеры</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земельных</w:t>
            </w:r>
            <w:proofErr w:type="spellEnd"/>
            <w:r w:rsidRPr="000605D2">
              <w:rPr>
                <w:rFonts w:ascii="Times New Roman" w:hAnsi="Times New Roman"/>
                <w:sz w:val="24"/>
                <w:szCs w:val="24"/>
              </w:rPr>
              <w:t xml:space="preserve"> </w:t>
            </w:r>
            <w:proofErr w:type="spellStart"/>
            <w:r w:rsidRPr="000605D2">
              <w:rPr>
                <w:rFonts w:ascii="Times New Roman" w:hAnsi="Times New Roman"/>
                <w:spacing w:val="-2"/>
                <w:sz w:val="24"/>
                <w:szCs w:val="24"/>
              </w:rPr>
              <w:t>участков</w:t>
            </w:r>
            <w:proofErr w:type="spellEnd"/>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proofErr w:type="spellStart"/>
            <w:r w:rsidRPr="000605D2">
              <w:rPr>
                <w:rFonts w:ascii="Times New Roman" w:hAnsi="Times New Roman"/>
                <w:spacing w:val="-2"/>
                <w:sz w:val="24"/>
                <w:szCs w:val="24"/>
              </w:rPr>
              <w:t>Примечание</w:t>
            </w:r>
            <w:proofErr w:type="spellEnd"/>
          </w:p>
        </w:tc>
      </w:tr>
      <w:tr w:rsidR="000605D2" w:rsidRPr="000605D2" w:rsidTr="002E3729">
        <w:trPr>
          <w:trHeight w:val="246"/>
        </w:trPr>
        <w:tc>
          <w:tcPr>
            <w:tcW w:w="2977"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proofErr w:type="spellStart"/>
            <w:r w:rsidRPr="000605D2">
              <w:rPr>
                <w:rFonts w:ascii="Times New Roman" w:hAnsi="Times New Roman"/>
                <w:sz w:val="24"/>
                <w:szCs w:val="24"/>
                <w:lang w:val="ru-RU"/>
              </w:rPr>
              <w:t>Магазины</w:t>
            </w:r>
            <w:proofErr w:type="gramStart"/>
            <w:r w:rsidRPr="000605D2">
              <w:rPr>
                <w:rFonts w:ascii="Times New Roman" w:hAnsi="Times New Roman"/>
                <w:sz w:val="24"/>
                <w:szCs w:val="24"/>
                <w:lang w:val="ru-RU"/>
              </w:rPr>
              <w:t>,к</w:t>
            </w:r>
            <w:proofErr w:type="gramEnd"/>
            <w:r w:rsidRPr="000605D2">
              <w:rPr>
                <w:rFonts w:ascii="Times New Roman" w:hAnsi="Times New Roman"/>
                <w:sz w:val="24"/>
                <w:szCs w:val="24"/>
                <w:lang w:val="ru-RU"/>
              </w:rPr>
              <w:t>в.м</w:t>
            </w:r>
            <w:r w:rsidRPr="000605D2">
              <w:rPr>
                <w:rFonts w:ascii="Times New Roman" w:hAnsi="Times New Roman"/>
                <w:spacing w:val="-2"/>
                <w:sz w:val="24"/>
                <w:szCs w:val="24"/>
                <w:lang w:val="ru-RU"/>
              </w:rPr>
              <w:t>торг.пл</w:t>
            </w:r>
            <w:proofErr w:type="spellEnd"/>
            <w:r w:rsidRPr="000605D2">
              <w:rPr>
                <w:rFonts w:ascii="Times New Roman" w:hAnsi="Times New Roman"/>
                <w:spacing w:val="-2"/>
                <w:sz w:val="24"/>
                <w:szCs w:val="24"/>
                <w:lang w:val="ru-RU"/>
              </w:rPr>
              <w:t>.</w:t>
            </w:r>
          </w:p>
        </w:tc>
        <w:tc>
          <w:tcPr>
            <w:tcW w:w="1276"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proofErr w:type="gramStart"/>
            <w:r w:rsidRPr="000605D2">
              <w:rPr>
                <w:rFonts w:ascii="Times New Roman" w:hAnsi="Times New Roman"/>
                <w:spacing w:val="-2"/>
                <w:sz w:val="24"/>
                <w:szCs w:val="24"/>
                <w:lang w:val="ru-RU"/>
              </w:rPr>
              <w:t>сельских</w:t>
            </w:r>
            <w:proofErr w:type="gramEnd"/>
          </w:p>
        </w:tc>
        <w:tc>
          <w:tcPr>
            <w:tcW w:w="1843" w:type="dxa"/>
            <w:tcBorders>
              <w:bottom w:val="nil"/>
              <w:right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0605D2" w:rsidRPr="000605D2" w:rsidRDefault="000605D2" w:rsidP="00A45830">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1962C4" w:rsidRPr="000605D2" w:rsidTr="002E3729">
        <w:trPr>
          <w:trHeight w:val="251"/>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proofErr w:type="gramStart"/>
            <w:r w:rsidRPr="000605D2">
              <w:rPr>
                <w:rFonts w:ascii="Times New Roman" w:hAnsi="Times New Roman"/>
                <w:sz w:val="24"/>
                <w:szCs w:val="24"/>
                <w:lang w:val="ru-RU"/>
              </w:rPr>
              <w:t>.</w:t>
            </w:r>
            <w:r w:rsidRPr="000605D2">
              <w:rPr>
                <w:rFonts w:ascii="Times New Roman" w:hAnsi="Times New Roman"/>
                <w:spacing w:val="-4"/>
                <w:sz w:val="24"/>
                <w:szCs w:val="24"/>
                <w:lang w:val="ru-RU"/>
              </w:rPr>
              <w:t>ч</w:t>
            </w:r>
            <w:proofErr w:type="gramEnd"/>
            <w:r w:rsidRPr="000605D2">
              <w:rPr>
                <w:rFonts w:ascii="Times New Roman" w:hAnsi="Times New Roman"/>
                <w:spacing w:val="-4"/>
                <w:sz w:val="24"/>
                <w:szCs w:val="24"/>
                <w:lang w:val="ru-RU"/>
              </w:rPr>
              <w:t>ел.</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1962C4"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1962C4" w:rsidRPr="00B669A8" w:rsidRDefault="001962C4" w:rsidP="001962C4">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proofErr w:type="gramStart"/>
            <w:r w:rsidRPr="00B669A8">
              <w:rPr>
                <w:rFonts w:ascii="Times New Roman" w:hAnsi="Times New Roman"/>
                <w:spacing w:val="-5"/>
                <w:sz w:val="24"/>
                <w:szCs w:val="24"/>
                <w:lang w:val="ru-RU"/>
              </w:rPr>
              <w:t>на</w:t>
            </w:r>
            <w:proofErr w:type="gramEnd"/>
          </w:p>
          <w:p w:rsidR="001962C4" w:rsidRPr="000605D2"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1962C4" w:rsidRPr="001962C4" w:rsidRDefault="001962C4" w:rsidP="001962C4">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1962C4" w:rsidRPr="001962C4" w:rsidRDefault="001962C4" w:rsidP="001962C4">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1962C4" w:rsidRPr="001962C4" w:rsidRDefault="001962C4" w:rsidP="00A45830">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1962C4" w:rsidRPr="00B669A8"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1962C4" w:rsidRPr="001962C4"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1962C4" w:rsidRPr="001962C4" w:rsidRDefault="001962C4" w:rsidP="002E3729">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sidR="002E3729">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w:t>
            </w:r>
            <w:proofErr w:type="gramStart"/>
            <w:r w:rsidRPr="001962C4">
              <w:rPr>
                <w:rFonts w:ascii="Times New Roman" w:hAnsi="Times New Roman"/>
                <w:spacing w:val="-4"/>
                <w:sz w:val="24"/>
                <w:szCs w:val="24"/>
                <w:lang w:val="ru-RU"/>
              </w:rPr>
              <w:t>.м</w:t>
            </w:r>
            <w:proofErr w:type="gramEnd"/>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1962C4" w:rsidRPr="001962C4" w:rsidRDefault="001962C4" w:rsidP="002E3729">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sidR="002E3729">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proofErr w:type="spellStart"/>
            <w:r w:rsidRPr="000605D2">
              <w:rPr>
                <w:rFonts w:ascii="Times New Roman" w:hAnsi="Times New Roman"/>
                <w:spacing w:val="-2"/>
                <w:sz w:val="24"/>
                <w:szCs w:val="24"/>
              </w:rPr>
              <w:t>чел</w:t>
            </w:r>
            <w:proofErr w:type="spellEnd"/>
            <w:r w:rsidRPr="000605D2">
              <w:rPr>
                <w:rFonts w:ascii="Times New Roman" w:hAnsi="Times New Roman"/>
                <w:spacing w:val="-2"/>
                <w:sz w:val="24"/>
                <w:szCs w:val="24"/>
              </w:rPr>
              <w:t>.:</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Продовольственные</w:t>
            </w:r>
            <w:proofErr w:type="spellEnd"/>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proofErr w:type="spellStart"/>
            <w:r w:rsidRPr="000605D2">
              <w:rPr>
                <w:rFonts w:ascii="Times New Roman" w:hAnsi="Times New Roman"/>
                <w:spacing w:val="-5"/>
                <w:sz w:val="24"/>
                <w:szCs w:val="24"/>
              </w:rPr>
              <w:t>на</w:t>
            </w:r>
            <w:proofErr w:type="spellEnd"/>
            <w:r w:rsidRPr="000605D2">
              <w:rPr>
                <w:rFonts w:ascii="Times New Roman" w:hAnsi="Times New Roman"/>
                <w:spacing w:val="-5"/>
                <w:sz w:val="24"/>
                <w:szCs w:val="24"/>
                <w:lang w:val="ru-RU"/>
              </w:rPr>
              <w:t xml:space="preserve"> </w:t>
            </w:r>
            <w:proofErr w:type="spellStart"/>
            <w:r w:rsidRPr="000605D2">
              <w:rPr>
                <w:rFonts w:ascii="Times New Roman" w:hAnsi="Times New Roman"/>
                <w:spacing w:val="-2"/>
                <w:sz w:val="24"/>
                <w:szCs w:val="24"/>
              </w:rPr>
              <w:t>объект</w:t>
            </w:r>
            <w:proofErr w:type="spellEnd"/>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Непродовольственные</w:t>
            </w:r>
            <w:proofErr w:type="spellEnd"/>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rPr>
            </w:pP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2693" w:type="dxa"/>
            <w:gridSpan w:val="2"/>
            <w:tcBorders>
              <w:top w:val="nil"/>
              <w:bottom w:val="nil"/>
            </w:tcBorders>
          </w:tcPr>
          <w:p w:rsidR="001962C4" w:rsidRPr="000605D2" w:rsidRDefault="001962C4" w:rsidP="00A45830">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1962C4" w:rsidRPr="000605D2" w:rsidTr="002E3729">
        <w:trPr>
          <w:trHeight w:val="254"/>
        </w:trPr>
        <w:tc>
          <w:tcPr>
            <w:tcW w:w="2977"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1276"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B669A8" w:rsidRDefault="001962C4" w:rsidP="00A45830">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2E3729" w:rsidRPr="000605D2" w:rsidTr="002E3729">
        <w:trPr>
          <w:trHeight w:val="252"/>
        </w:trPr>
        <w:tc>
          <w:tcPr>
            <w:tcW w:w="2977"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1276"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proofErr w:type="spellStart"/>
            <w:r w:rsidRPr="000605D2">
              <w:rPr>
                <w:rFonts w:ascii="Times New Roman" w:hAnsi="Times New Roman"/>
                <w:sz w:val="24"/>
                <w:szCs w:val="24"/>
              </w:rPr>
              <w:t>Предприятия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торговли</w:t>
            </w:r>
            <w:proofErr w:type="spellEnd"/>
            <w:r w:rsidRPr="000605D2">
              <w:rPr>
                <w:rFonts w:ascii="Times New Roman" w:hAnsi="Times New Roman"/>
                <w:spacing w:val="-2"/>
                <w:sz w:val="24"/>
                <w:szCs w:val="24"/>
              </w:rPr>
              <w:t>,</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70"/>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proofErr w:type="spellStart"/>
            <w:r w:rsidRPr="000605D2">
              <w:rPr>
                <w:rFonts w:ascii="Times New Roman" w:hAnsi="Times New Roman"/>
                <w:spacing w:val="-2"/>
                <w:sz w:val="24"/>
                <w:szCs w:val="24"/>
              </w:rPr>
              <w:t>кв.м</w:t>
            </w:r>
            <w:proofErr w:type="spellEnd"/>
            <w:r w:rsidRPr="000605D2">
              <w:rPr>
                <w:rFonts w:ascii="Times New Roman" w:hAnsi="Times New Roman"/>
                <w:spacing w:val="-2"/>
                <w:sz w:val="24"/>
                <w:szCs w:val="24"/>
                <w:lang w:val="ru-RU"/>
              </w:rPr>
              <w:t xml:space="preserve"> </w:t>
            </w:r>
            <w:proofErr w:type="spellStart"/>
            <w:proofErr w:type="gramStart"/>
            <w:r w:rsidRPr="000605D2">
              <w:rPr>
                <w:rFonts w:ascii="Times New Roman" w:hAnsi="Times New Roman"/>
                <w:spacing w:val="-2"/>
                <w:sz w:val="24"/>
                <w:szCs w:val="24"/>
              </w:rPr>
              <w:t>торг.пл</w:t>
            </w:r>
            <w:proofErr w:type="spellEnd"/>
            <w:r w:rsidRPr="000605D2">
              <w:rPr>
                <w:rFonts w:ascii="Times New Roman" w:hAnsi="Times New Roman"/>
                <w:spacing w:val="-2"/>
                <w:sz w:val="24"/>
                <w:szCs w:val="24"/>
              </w:rPr>
              <w:t>.:</w:t>
            </w:r>
            <w:proofErr w:type="gramEnd"/>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tabs>
                <w:tab w:val="left" w:pos="1266"/>
              </w:tabs>
              <w:spacing w:line="234" w:lineRule="exact"/>
              <w:ind w:left="105"/>
              <w:rPr>
                <w:rFonts w:ascii="Times New Roman" w:hAnsi="Times New Roman"/>
                <w:sz w:val="24"/>
                <w:szCs w:val="24"/>
              </w:rPr>
            </w:pPr>
            <w:proofErr w:type="spellStart"/>
            <w:r w:rsidRPr="000605D2">
              <w:rPr>
                <w:rFonts w:ascii="Times New Roman" w:hAnsi="Times New Roman"/>
                <w:sz w:val="24"/>
                <w:szCs w:val="24"/>
              </w:rPr>
              <w:t>до</w:t>
            </w:r>
            <w:proofErr w:type="spellEnd"/>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4" w:lineRule="exact"/>
              <w:ind w:left="105"/>
              <w:rPr>
                <w:rFonts w:ascii="Times New Roman" w:hAnsi="Times New Roman"/>
                <w:sz w:val="24"/>
                <w:szCs w:val="24"/>
              </w:rPr>
            </w:pPr>
            <w:proofErr w:type="spellStart"/>
            <w:r w:rsidRPr="000605D2">
              <w:rPr>
                <w:rFonts w:ascii="Times New Roman" w:hAnsi="Times New Roman"/>
                <w:spacing w:val="-2"/>
                <w:sz w:val="24"/>
                <w:szCs w:val="24"/>
              </w:rPr>
              <w:t>кв.м.торг.пл</w:t>
            </w:r>
            <w:proofErr w:type="spellEnd"/>
            <w:r w:rsidRPr="000605D2">
              <w:rPr>
                <w:rFonts w:ascii="Times New Roman" w:hAnsi="Times New Roman"/>
                <w:spacing w:val="-2"/>
                <w:sz w:val="24"/>
                <w:szCs w:val="24"/>
              </w:rPr>
              <w:t>.</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2E3729" w:rsidRPr="000605D2" w:rsidRDefault="002E3729" w:rsidP="00A45830">
            <w:pPr>
              <w:pStyle w:val="TableParagraph"/>
              <w:rPr>
                <w:rFonts w:ascii="Times New Roman" w:hAnsi="Times New Roman"/>
                <w:sz w:val="24"/>
                <w:szCs w:val="24"/>
              </w:rPr>
            </w:pPr>
          </w:p>
        </w:tc>
      </w:tr>
      <w:tr w:rsidR="002E3729" w:rsidRPr="000605D2" w:rsidTr="002E3729">
        <w:trPr>
          <w:trHeight w:val="202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Рынки,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 на 1 тыс. чел.</w:t>
            </w:r>
          </w:p>
        </w:tc>
        <w:tc>
          <w:tcPr>
            <w:tcW w:w="1276" w:type="dxa"/>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2E3729" w:rsidRPr="000605D2" w:rsidRDefault="002E3729" w:rsidP="00A45830">
            <w:pPr>
              <w:pStyle w:val="TableParagraph"/>
              <w:ind w:left="105"/>
              <w:rPr>
                <w:rFonts w:ascii="Times New Roman" w:hAnsi="Times New Roman"/>
                <w:lang w:val="ru-RU"/>
              </w:rPr>
            </w:pPr>
            <w:r w:rsidRPr="000605D2">
              <w:rPr>
                <w:rFonts w:ascii="Times New Roman" w:hAnsi="Times New Roman"/>
                <w:lang w:val="ru-RU"/>
              </w:rPr>
              <w:t>От 7 до 14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на 1 кв.м </w:t>
            </w:r>
            <w:proofErr w:type="spellStart"/>
            <w:r w:rsidRPr="000605D2">
              <w:rPr>
                <w:rFonts w:ascii="Times New Roman" w:hAnsi="Times New Roman"/>
                <w:lang w:val="ru-RU"/>
              </w:rPr>
              <w:t>торг.пл.взависимостиот</w:t>
            </w:r>
            <w:proofErr w:type="spellEnd"/>
            <w:r w:rsidRPr="000605D2">
              <w:rPr>
                <w:rFonts w:ascii="Times New Roman" w:hAnsi="Times New Roman"/>
                <w:lang w:val="ru-RU"/>
              </w:rPr>
              <w:t xml:space="preserve"> вместимости рынка 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2E3729" w:rsidRPr="000605D2" w:rsidRDefault="002E3729" w:rsidP="00A45830">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14кв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до600кв.м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2E3729" w:rsidRPr="000605D2" w:rsidRDefault="002E3729" w:rsidP="00A45830">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 xml:space="preserve">7 </w:t>
            </w:r>
            <w:proofErr w:type="spellStart"/>
            <w:r w:rsidRPr="000605D2">
              <w:rPr>
                <w:rFonts w:ascii="Times New Roman" w:hAnsi="Times New Roman"/>
                <w:lang w:val="ru-RU"/>
              </w:rPr>
              <w:t>кв</w:t>
            </w:r>
            <w:proofErr w:type="gramStart"/>
            <w:r w:rsidRPr="000605D2">
              <w:rPr>
                <w:rFonts w:ascii="Times New Roman" w:hAnsi="Times New Roman"/>
                <w:lang w:val="ru-RU"/>
              </w:rPr>
              <w:t>.м</w:t>
            </w:r>
            <w:proofErr w:type="gramEnd"/>
            <w:r w:rsidRPr="000605D2">
              <w:rPr>
                <w:rFonts w:ascii="Times New Roman" w:hAnsi="Times New Roman"/>
                <w:lang w:val="ru-RU"/>
              </w:rPr>
              <w:t>св</w:t>
            </w:r>
            <w:proofErr w:type="spellEnd"/>
            <w:r w:rsidRPr="000605D2">
              <w:rPr>
                <w:rFonts w:ascii="Times New Roman" w:hAnsi="Times New Roman"/>
                <w:lang w:val="ru-RU"/>
              </w:rPr>
              <w:t>. 600</w:t>
            </w:r>
            <w:r w:rsidRPr="000605D2">
              <w:rPr>
                <w:rFonts w:ascii="Times New Roman" w:hAnsi="Times New Roman"/>
                <w:spacing w:val="-10"/>
              </w:rPr>
              <w:t>«</w:t>
            </w:r>
          </w:p>
        </w:tc>
        <w:tc>
          <w:tcPr>
            <w:tcW w:w="2693" w:type="dxa"/>
            <w:gridSpan w:val="2"/>
          </w:tcPr>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w:t>
            </w:r>
          </w:p>
        </w:tc>
      </w:tr>
      <w:tr w:rsidR="002E3729" w:rsidRPr="000605D2" w:rsidTr="002E3729">
        <w:trPr>
          <w:trHeight w:val="919"/>
        </w:trPr>
        <w:tc>
          <w:tcPr>
            <w:tcW w:w="2977" w:type="dxa"/>
            <w:vMerge w:val="restart"/>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2E3729" w:rsidRPr="000605D2" w:rsidRDefault="002E3729" w:rsidP="00A45830">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vMerge w:val="restart"/>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При числе мест</w:t>
            </w:r>
            <w:proofErr w:type="gramStart"/>
            <w:r w:rsidRPr="000605D2">
              <w:rPr>
                <w:rFonts w:ascii="Times New Roman" w:hAnsi="Times New Roman"/>
                <w:lang w:val="ru-RU"/>
              </w:rPr>
              <w:t xml:space="preserve"> ,</w:t>
            </w:r>
            <w:proofErr w:type="gramEnd"/>
            <w:r w:rsidRPr="000605D2">
              <w:rPr>
                <w:rFonts w:ascii="Times New Roman" w:hAnsi="Times New Roman"/>
                <w:lang w:val="ru-RU"/>
              </w:rPr>
              <w:t xml:space="preserve">га на </w:t>
            </w:r>
            <w:r w:rsidRPr="000605D2">
              <w:rPr>
                <w:rFonts w:ascii="Times New Roman" w:hAnsi="Times New Roman"/>
                <w:spacing w:val="-5"/>
                <w:lang w:val="ru-RU"/>
              </w:rPr>
              <w:t>100</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proofErr w:type="gramStart"/>
            <w:r w:rsidRPr="000605D2">
              <w:rPr>
                <w:rFonts w:ascii="Times New Roman" w:hAnsi="Times New Roman"/>
                <w:spacing w:val="-12"/>
                <w:lang w:val="ru-RU"/>
              </w:rPr>
              <w:t>1</w:t>
            </w:r>
            <w:proofErr w:type="gramEnd"/>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lang w:val="ru-RU"/>
              </w:rPr>
              <w:t xml:space="preserve">тыс. </w:t>
            </w:r>
            <w:proofErr w:type="gramStart"/>
            <w:r w:rsidRPr="000605D2">
              <w:rPr>
                <w:rFonts w:ascii="Times New Roman" w:hAnsi="Times New Roman"/>
                <w:lang w:val="ru-RU"/>
              </w:rPr>
              <w:t>работающих</w:t>
            </w:r>
            <w:proofErr w:type="gramEnd"/>
            <w:r w:rsidRPr="000605D2">
              <w:rPr>
                <w:rFonts w:ascii="Times New Roman" w:hAnsi="Times New Roman"/>
                <w:lang w:val="ru-RU"/>
              </w:rPr>
              <w:t xml:space="preserve"> в максимальную смену</w:t>
            </w:r>
          </w:p>
        </w:tc>
      </w:tr>
      <w:tr w:rsidR="002E3729" w:rsidRPr="000605D2" w:rsidTr="002E3729">
        <w:trPr>
          <w:trHeight w:val="2649"/>
        </w:trPr>
        <w:tc>
          <w:tcPr>
            <w:tcW w:w="2977"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2"/>
                <w:lang w:val="ru-RU"/>
              </w:rPr>
            </w:pPr>
          </w:p>
        </w:tc>
        <w:tc>
          <w:tcPr>
            <w:tcW w:w="1276" w:type="dxa"/>
            <w:vMerge/>
          </w:tcPr>
          <w:p w:rsidR="002E3729" w:rsidRPr="000605D2" w:rsidRDefault="002E3729" w:rsidP="00A45830">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2E3729" w:rsidRPr="000605D2" w:rsidRDefault="002E3729" w:rsidP="00A45830">
            <w:pPr>
              <w:pStyle w:val="TableParagraph"/>
              <w:spacing w:line="244" w:lineRule="exact"/>
              <w:ind w:left="105"/>
              <w:rPr>
                <w:rFonts w:ascii="Times New Roman" w:hAnsi="Times New Roman"/>
              </w:rPr>
            </w:pPr>
            <w:proofErr w:type="spellStart"/>
            <w:r w:rsidRPr="000605D2">
              <w:rPr>
                <w:rFonts w:ascii="Times New Roman" w:hAnsi="Times New Roman"/>
              </w:rPr>
              <w:t>до</w:t>
            </w:r>
            <w:proofErr w:type="spellEnd"/>
            <w:r w:rsidRPr="000605D2">
              <w:rPr>
                <w:rFonts w:ascii="Times New Roman" w:hAnsi="Times New Roman"/>
                <w:spacing w:val="-5"/>
              </w:rPr>
              <w:t xml:space="preserve"> 50</w:t>
            </w:r>
          </w:p>
          <w:p w:rsidR="002E3729" w:rsidRPr="000605D2" w:rsidRDefault="002E3729" w:rsidP="00A45830">
            <w:pPr>
              <w:pStyle w:val="TableParagraph"/>
              <w:spacing w:before="1"/>
              <w:ind w:left="105"/>
              <w:rPr>
                <w:rFonts w:ascii="Times New Roman" w:hAnsi="Times New Roman"/>
              </w:rPr>
            </w:pPr>
            <w:proofErr w:type="spellStart"/>
            <w:proofErr w:type="gramStart"/>
            <w:r w:rsidRPr="000605D2">
              <w:rPr>
                <w:rFonts w:ascii="Times New Roman" w:hAnsi="Times New Roman"/>
              </w:rPr>
              <w:t>св</w:t>
            </w:r>
            <w:proofErr w:type="spellEnd"/>
            <w:proofErr w:type="gramEnd"/>
            <w:r w:rsidRPr="000605D2">
              <w:rPr>
                <w:rFonts w:ascii="Times New Roman" w:hAnsi="Times New Roman"/>
              </w:rPr>
              <w:t>. 50до</w:t>
            </w:r>
            <w:r w:rsidRPr="000605D2">
              <w:rPr>
                <w:rFonts w:ascii="Times New Roman" w:hAnsi="Times New Roman"/>
                <w:spacing w:val="-5"/>
              </w:rPr>
              <w:t>150</w:t>
            </w:r>
          </w:p>
          <w:p w:rsidR="002E3729" w:rsidRPr="000605D2" w:rsidRDefault="002E3729" w:rsidP="00A45830">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2E3729" w:rsidRPr="000605D2" w:rsidRDefault="002E3729" w:rsidP="002E3729">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w:t>
            </w:r>
            <w:proofErr w:type="spellStart"/>
            <w:r w:rsidRPr="000605D2">
              <w:rPr>
                <w:rFonts w:ascii="Times New Roman" w:hAnsi="Times New Roman"/>
                <w:spacing w:val="-5"/>
              </w:rPr>
              <w:t>га</w:t>
            </w:r>
            <w:proofErr w:type="spellEnd"/>
          </w:p>
          <w:p w:rsidR="002E3729" w:rsidRPr="000605D2" w:rsidRDefault="002E3729" w:rsidP="00A45830">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2E3729" w:rsidRPr="000605D2" w:rsidRDefault="002E3729" w:rsidP="00A45830">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2E3729" w:rsidRPr="000605D2" w:rsidRDefault="002E3729" w:rsidP="00A45830">
            <w:pPr>
              <w:pStyle w:val="TableParagraph"/>
              <w:spacing w:line="244" w:lineRule="exact"/>
              <w:ind w:left="105"/>
              <w:rPr>
                <w:rFonts w:ascii="Times New Roman" w:hAnsi="Times New Roman"/>
                <w:lang w:val="ru-RU"/>
              </w:rPr>
            </w:pPr>
          </w:p>
        </w:tc>
      </w:tr>
      <w:tr w:rsidR="002E3729" w:rsidRPr="000605D2" w:rsidTr="002E3729">
        <w:trPr>
          <w:trHeight w:val="2534"/>
        </w:trPr>
        <w:tc>
          <w:tcPr>
            <w:tcW w:w="2977"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 xml:space="preserve">0,2-0,4га </w:t>
            </w:r>
            <w:proofErr w:type="spellStart"/>
            <w:r w:rsidRPr="000605D2">
              <w:rPr>
                <w:rFonts w:ascii="Times New Roman" w:hAnsi="Times New Roman"/>
              </w:rPr>
              <w:t>на</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2693" w:type="dxa"/>
            <w:gridSpan w:val="2"/>
            <w:tcBorders>
              <w:bottom w:val="single" w:sz="4" w:space="0" w:color="auto"/>
            </w:tcBorders>
          </w:tcPr>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w:t>
            </w:r>
            <w:proofErr w:type="spellStart"/>
            <w:proofErr w:type="gramStart"/>
            <w:r w:rsidRPr="000605D2">
              <w:rPr>
                <w:rFonts w:ascii="Times New Roman" w:hAnsi="Times New Roman"/>
                <w:lang w:val="ru-RU"/>
              </w:rPr>
              <w:t>банно</w:t>
            </w:r>
            <w:proofErr w:type="spellEnd"/>
            <w:r w:rsidRPr="000605D2">
              <w:rPr>
                <w:rFonts w:ascii="Times New Roman" w:hAnsi="Times New Roman"/>
                <w:lang w:val="ru-RU"/>
              </w:rPr>
              <w:t xml:space="preserve">- </w:t>
            </w:r>
            <w:r w:rsidRPr="000605D2">
              <w:rPr>
                <w:rFonts w:ascii="Times New Roman" w:hAnsi="Times New Roman"/>
                <w:spacing w:val="-2"/>
                <w:lang w:val="ru-RU"/>
              </w:rPr>
              <w:t>оздоровительных</w:t>
            </w:r>
            <w:proofErr w:type="gramEnd"/>
            <w:r w:rsidRPr="000605D2">
              <w:rPr>
                <w:rFonts w:ascii="Times New Roman" w:hAnsi="Times New Roman"/>
                <w:spacing w:val="-2"/>
                <w:lang w:val="ru-RU"/>
              </w:rPr>
              <w:t xml:space="preserve">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2E3729" w:rsidRPr="000605D2" w:rsidRDefault="002E3729" w:rsidP="00A45830">
            <w:pPr>
              <w:pStyle w:val="TableParagraph"/>
              <w:spacing w:line="243" w:lineRule="exact"/>
              <w:ind w:left="105"/>
              <w:rPr>
                <w:rFonts w:ascii="Times New Roman" w:hAnsi="Times New Roman"/>
              </w:rPr>
            </w:pPr>
            <w:proofErr w:type="spellStart"/>
            <w:proofErr w:type="gramStart"/>
            <w:r w:rsidRPr="000605D2">
              <w:rPr>
                <w:rFonts w:ascii="Times New Roman" w:hAnsi="Times New Roman"/>
              </w:rPr>
              <w:t>на</w:t>
            </w:r>
            <w:proofErr w:type="spellEnd"/>
            <w:proofErr w:type="gramEnd"/>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2E3729" w:rsidRPr="000605D2" w:rsidTr="002E3729">
        <w:trPr>
          <w:trHeight w:val="1035"/>
        </w:trPr>
        <w:tc>
          <w:tcPr>
            <w:tcW w:w="2977" w:type="dxa"/>
            <w:vMerge w:val="restart"/>
            <w:tcBorders>
              <w:top w:val="single" w:sz="4" w:space="0" w:color="auto"/>
              <w:left w:val="single" w:sz="4" w:space="0" w:color="auto"/>
            </w:tcBorders>
          </w:tcPr>
          <w:p w:rsidR="002E3729" w:rsidRPr="000605D2" w:rsidRDefault="002E3729" w:rsidP="00A45830">
            <w:pPr>
              <w:pStyle w:val="TableParagraph"/>
              <w:spacing w:line="242" w:lineRule="auto"/>
              <w:ind w:right="89"/>
              <w:rPr>
                <w:rFonts w:ascii="Times New Roman" w:hAnsi="Times New Roman"/>
              </w:rPr>
            </w:pPr>
            <w:proofErr w:type="spellStart"/>
            <w:r w:rsidRPr="000605D2">
              <w:rPr>
                <w:rFonts w:ascii="Times New Roman" w:hAnsi="Times New Roman"/>
              </w:rPr>
              <w:lastRenderedPageBreak/>
              <w:t>Предприятия</w:t>
            </w:r>
            <w:proofErr w:type="spellEnd"/>
            <w:r w:rsidRPr="000605D2">
              <w:rPr>
                <w:rFonts w:ascii="Times New Roman" w:hAnsi="Times New Roman"/>
                <w:lang w:val="ru-RU"/>
              </w:rPr>
              <w:t xml:space="preserve"> </w:t>
            </w:r>
            <w:proofErr w:type="spellStart"/>
            <w:r w:rsidRPr="000605D2">
              <w:rPr>
                <w:rFonts w:ascii="Times New Roman" w:hAnsi="Times New Roman"/>
              </w:rPr>
              <w:t>связи</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1276" w:type="dxa"/>
            <w:vMerge w:val="restart"/>
            <w:tcBorders>
              <w:top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 xml:space="preserve">Отделения связи сельского поселения </w:t>
            </w:r>
            <w:proofErr w:type="gramStart"/>
            <w:r w:rsidRPr="000605D2">
              <w:rPr>
                <w:rFonts w:ascii="Times New Roman" w:hAnsi="Times New Roman"/>
                <w:lang w:val="ru-RU"/>
              </w:rPr>
              <w:t>для</w:t>
            </w:r>
            <w:proofErr w:type="gramEnd"/>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proofErr w:type="gramStart"/>
            <w:r w:rsidRPr="000605D2">
              <w:rPr>
                <w:rFonts w:ascii="Times New Roman" w:hAnsi="Times New Roman"/>
              </w:rPr>
              <w:t>VI</w:t>
            </w:r>
            <w:r w:rsidRPr="000605D2">
              <w:rPr>
                <w:rFonts w:ascii="Times New Roman" w:hAnsi="Times New Roman"/>
                <w:lang w:val="ru-RU"/>
              </w:rPr>
              <w:t>(</w:t>
            </w:r>
            <w:proofErr w:type="gramEnd"/>
            <w:r w:rsidRPr="000605D2">
              <w:rPr>
                <w:rFonts w:ascii="Times New Roman" w:hAnsi="Times New Roman"/>
                <w:lang w:val="ru-RU"/>
              </w:rPr>
              <w:t xml:space="preserve">0,5-2тыс.чел.)–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2E3729" w:rsidRPr="000605D2" w:rsidRDefault="002E3729" w:rsidP="00A45830">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proofErr w:type="gramStart"/>
            <w:r w:rsidRPr="000605D2">
              <w:rPr>
                <w:rFonts w:ascii="Times New Roman" w:hAnsi="Times New Roman"/>
              </w:rPr>
              <w:t>IV</w:t>
            </w:r>
            <w:r w:rsidRPr="000605D2">
              <w:rPr>
                <w:rFonts w:ascii="Times New Roman" w:hAnsi="Times New Roman"/>
                <w:lang w:val="ru-RU"/>
              </w:rPr>
              <w:t>(</w:t>
            </w:r>
            <w:proofErr w:type="gramEnd"/>
            <w:r w:rsidRPr="000605D2">
              <w:rPr>
                <w:rFonts w:ascii="Times New Roman" w:hAnsi="Times New Roman"/>
                <w:lang w:val="ru-RU"/>
              </w:rPr>
              <w:t>2-6тыс.чел.)– 0,4-0,45 га</w:t>
            </w:r>
          </w:p>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2E3729" w:rsidRPr="000605D2" w:rsidRDefault="002E3729" w:rsidP="00A45830">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2E3729" w:rsidRPr="000605D2" w:rsidRDefault="002E3729" w:rsidP="00A45830">
            <w:pPr>
              <w:pStyle w:val="TableParagraph"/>
              <w:spacing w:line="241" w:lineRule="exact"/>
              <w:ind w:left="105"/>
              <w:rPr>
                <w:rFonts w:ascii="Times New Roman" w:hAnsi="Times New Roman"/>
                <w:lang w:val="ru-RU"/>
              </w:rPr>
            </w:pPr>
          </w:p>
        </w:tc>
      </w:tr>
      <w:tr w:rsidR="002E3729" w:rsidRPr="000605D2" w:rsidTr="002E3729">
        <w:trPr>
          <w:trHeight w:val="120"/>
        </w:trPr>
        <w:tc>
          <w:tcPr>
            <w:tcW w:w="2977" w:type="dxa"/>
            <w:vMerge/>
            <w:tcBorders>
              <w:left w:val="single" w:sz="4" w:space="0" w:color="auto"/>
              <w:bottom w:val="single" w:sz="4" w:space="0" w:color="auto"/>
            </w:tcBorders>
          </w:tcPr>
          <w:p w:rsidR="002E3729" w:rsidRPr="000605D2" w:rsidRDefault="002E3729" w:rsidP="00A45830">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w:t>
            </w:r>
            <w:proofErr w:type="gramStart"/>
            <w:r w:rsidRPr="000605D2">
              <w:rPr>
                <w:rFonts w:ascii="Times New Roman" w:hAnsi="Times New Roman"/>
                <w:lang w:val="ru-RU"/>
              </w:rPr>
              <w:t>и(</w:t>
            </w:r>
            <w:proofErr w:type="gramEnd"/>
            <w:r w:rsidRPr="000605D2">
              <w:rPr>
                <w:rFonts w:ascii="Times New Roman" w:hAnsi="Times New Roman"/>
                <w:lang w:val="ru-RU"/>
              </w:rPr>
              <w:t>УДОС),узлов связи, почтамтов, торговых точек</w:t>
            </w:r>
          </w:p>
          <w:p w:rsidR="002E3729" w:rsidRPr="000605D2" w:rsidRDefault="002E3729" w:rsidP="00A45830">
            <w:pPr>
              <w:pStyle w:val="TableParagraph"/>
              <w:ind w:left="105" w:right="131"/>
              <w:jc w:val="both"/>
              <w:rPr>
                <w:rFonts w:ascii="Times New Roman" w:hAnsi="Times New Roman"/>
                <w:lang w:val="ru-RU"/>
              </w:rPr>
            </w:pPr>
            <w:r w:rsidRPr="000605D2">
              <w:rPr>
                <w:rFonts w:ascii="Times New Roman" w:hAnsi="Times New Roman"/>
                <w:spacing w:val="-2"/>
                <w:lang w:val="ru-RU"/>
              </w:rPr>
              <w:t>«</w:t>
            </w:r>
            <w:proofErr w:type="spellStart"/>
            <w:r w:rsidRPr="000605D2">
              <w:rPr>
                <w:rFonts w:ascii="Times New Roman" w:hAnsi="Times New Roman"/>
                <w:spacing w:val="-2"/>
                <w:lang w:val="ru-RU"/>
              </w:rPr>
              <w:t>Роспечати</w:t>
            </w:r>
            <w:proofErr w:type="spellEnd"/>
            <w:r w:rsidRPr="000605D2">
              <w:rPr>
                <w:rFonts w:ascii="Times New Roman" w:hAnsi="Times New Roman"/>
                <w:spacing w:val="-2"/>
                <w:lang w:val="ru-RU"/>
              </w:rPr>
              <w:t xml:space="preserve">»,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proofErr w:type="spellStart"/>
            <w:r w:rsidRPr="000605D2">
              <w:rPr>
                <w:rFonts w:ascii="Times New Roman" w:hAnsi="Times New Roman"/>
              </w:rPr>
              <w:t>требованиям</w:t>
            </w:r>
            <w:proofErr w:type="spellEnd"/>
            <w:r w:rsidRPr="000605D2">
              <w:rPr>
                <w:rFonts w:ascii="Times New Roman" w:hAnsi="Times New Roman"/>
                <w:lang w:val="ru-RU"/>
              </w:rPr>
              <w:t xml:space="preserve"> </w:t>
            </w:r>
            <w:r w:rsidRPr="000605D2">
              <w:rPr>
                <w:rFonts w:ascii="Times New Roman" w:hAnsi="Times New Roman"/>
                <w:spacing w:val="-4"/>
              </w:rPr>
              <w:t>РНГП</w:t>
            </w:r>
          </w:p>
        </w:tc>
      </w:tr>
      <w:tr w:rsidR="002E3729" w:rsidRPr="000605D2" w:rsidTr="002E3729">
        <w:trPr>
          <w:trHeight w:val="126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2E3729" w:rsidRPr="000605D2" w:rsidRDefault="002E3729" w:rsidP="00A45830">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proofErr w:type="spellStart"/>
            <w:r w:rsidRPr="000605D2">
              <w:rPr>
                <w:rFonts w:ascii="Times New Roman" w:hAnsi="Times New Roman"/>
                <w:spacing w:val="-2"/>
                <w:lang w:val="ru-RU"/>
              </w:rPr>
              <w:t>операционн</w:t>
            </w:r>
            <w:proofErr w:type="spellEnd"/>
            <w:r w:rsidRPr="000605D2">
              <w:rPr>
                <w:rFonts w:ascii="Times New Roman" w:hAnsi="Times New Roman"/>
                <w:spacing w:val="-2"/>
                <w:lang w:val="ru-RU"/>
              </w:rPr>
              <w:t xml:space="preserve"> </w:t>
            </w:r>
            <w:proofErr w:type="spellStart"/>
            <w:r w:rsidRPr="000605D2">
              <w:rPr>
                <w:rFonts w:ascii="Times New Roman" w:hAnsi="Times New Roman"/>
                <w:lang w:val="ru-RU"/>
              </w:rPr>
              <w:t>ое</w:t>
            </w:r>
            <w:proofErr w:type="spellEnd"/>
            <w:r w:rsidRPr="000605D2">
              <w:rPr>
                <w:rFonts w:ascii="Times New Roman" w:hAnsi="Times New Roman"/>
                <w:lang w:val="ru-RU"/>
              </w:rPr>
              <w:t xml:space="preserve"> место (окно</w:t>
            </w:r>
            <w:proofErr w:type="gramStart"/>
            <w:r w:rsidRPr="000605D2">
              <w:rPr>
                <w:rFonts w:ascii="Times New Roman" w:hAnsi="Times New Roman"/>
                <w:lang w:val="ru-RU"/>
              </w:rPr>
              <w:t>)н</w:t>
            </w:r>
            <w:proofErr w:type="gramEnd"/>
            <w:r w:rsidRPr="000605D2">
              <w:rPr>
                <w:rFonts w:ascii="Times New Roman" w:hAnsi="Times New Roman"/>
                <w:lang w:val="ru-RU"/>
              </w:rPr>
              <w:t>а1-</w:t>
            </w:r>
          </w:p>
          <w:p w:rsidR="002E3729" w:rsidRPr="000605D2" w:rsidRDefault="002E3729" w:rsidP="00A45830">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2E3729" w:rsidRPr="000605D2" w:rsidTr="002E3729">
        <w:trPr>
          <w:trHeight w:val="1012"/>
        </w:trPr>
        <w:tc>
          <w:tcPr>
            <w:tcW w:w="2977" w:type="dxa"/>
          </w:tcPr>
          <w:p w:rsidR="002E3729" w:rsidRPr="000605D2" w:rsidRDefault="002E3729" w:rsidP="00A45830">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r w:rsidRPr="000605D2">
              <w:rPr>
                <w:rFonts w:ascii="Times New Roman" w:hAnsi="Times New Roman"/>
                <w:spacing w:val="-2"/>
                <w:lang w:val="ru-RU"/>
              </w:rPr>
              <w:t>проектирова</w:t>
            </w:r>
            <w:proofErr w:type="spellEnd"/>
          </w:p>
          <w:p w:rsidR="002E3729" w:rsidRPr="000605D2" w:rsidRDefault="002E3729" w:rsidP="00A45830">
            <w:pPr>
              <w:pStyle w:val="TableParagraph"/>
              <w:spacing w:line="242" w:lineRule="exact"/>
              <w:ind w:left="110"/>
              <w:rPr>
                <w:rFonts w:ascii="Times New Roman" w:hAnsi="Times New Roman"/>
                <w:lang w:val="ru-RU"/>
              </w:rPr>
            </w:pPr>
            <w:proofErr w:type="spellStart"/>
            <w:r w:rsidRPr="000605D2">
              <w:rPr>
                <w:rFonts w:ascii="Times New Roman" w:hAnsi="Times New Roman"/>
                <w:spacing w:val="-5"/>
                <w:lang w:val="ru-RU"/>
              </w:rPr>
              <w:t>ние</w:t>
            </w:r>
            <w:proofErr w:type="spellEnd"/>
          </w:p>
        </w:tc>
        <w:tc>
          <w:tcPr>
            <w:tcW w:w="2693" w:type="dxa"/>
            <w:gridSpan w:val="2"/>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60-40кв</w:t>
            </w:r>
            <w:proofErr w:type="gramStart"/>
            <w:r w:rsidRPr="000605D2">
              <w:rPr>
                <w:rFonts w:ascii="Times New Roman" w:hAnsi="Times New Roman"/>
                <w:lang w:val="ru-RU"/>
              </w:rPr>
              <w:t>.м</w:t>
            </w:r>
            <w:proofErr w:type="gramEnd"/>
            <w:r w:rsidRPr="000605D2">
              <w:rPr>
                <w:rFonts w:ascii="Times New Roman" w:hAnsi="Times New Roman"/>
                <w:lang w:val="ru-RU"/>
              </w:rPr>
              <w:t>на1сотрудника при этажности здания 2-3</w:t>
            </w:r>
          </w:p>
        </w:tc>
        <w:tc>
          <w:tcPr>
            <w:tcW w:w="2693" w:type="dxa"/>
            <w:gridSpan w:val="2"/>
          </w:tcPr>
          <w:p w:rsidR="002E3729" w:rsidRPr="000605D2" w:rsidRDefault="002E3729" w:rsidP="00A45830">
            <w:pPr>
              <w:pStyle w:val="TableParagraph"/>
              <w:rPr>
                <w:rFonts w:ascii="Times New Roman" w:hAnsi="Times New Roman"/>
                <w:lang w:val="ru-RU"/>
              </w:rPr>
            </w:pPr>
          </w:p>
        </w:tc>
      </w:tr>
      <w:tr w:rsidR="002E3729" w:rsidRPr="000605D2" w:rsidTr="002E3729">
        <w:trPr>
          <w:trHeight w:val="1516"/>
        </w:trPr>
        <w:tc>
          <w:tcPr>
            <w:tcW w:w="2977" w:type="dxa"/>
          </w:tcPr>
          <w:p w:rsidR="002E3729" w:rsidRPr="000605D2" w:rsidRDefault="002E3729" w:rsidP="00A45830">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proofErr w:type="gramStart"/>
            <w:r w:rsidRPr="000605D2">
              <w:rPr>
                <w:rFonts w:ascii="Times New Roman" w:hAnsi="Times New Roman"/>
                <w:spacing w:val="-2"/>
                <w:lang w:val="ru-RU"/>
              </w:rPr>
              <w:t>проектирова</w:t>
            </w:r>
            <w:proofErr w:type="spellEnd"/>
            <w:r w:rsidRPr="000605D2">
              <w:rPr>
                <w:rFonts w:ascii="Times New Roman" w:hAnsi="Times New Roman"/>
                <w:spacing w:val="-2"/>
                <w:lang w:val="ru-RU"/>
              </w:rPr>
              <w:t xml:space="preserve"> </w:t>
            </w:r>
            <w:proofErr w:type="spellStart"/>
            <w:r w:rsidRPr="000605D2">
              <w:rPr>
                <w:rFonts w:ascii="Times New Roman" w:hAnsi="Times New Roman"/>
                <w:spacing w:val="-4"/>
                <w:lang w:val="ru-RU"/>
              </w:rPr>
              <w:t>ние</w:t>
            </w:r>
            <w:proofErr w:type="spellEnd"/>
            <w:proofErr w:type="gramEnd"/>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2E3729" w:rsidRPr="000605D2" w:rsidRDefault="002E3729" w:rsidP="00A45830">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r>
      <w:tr w:rsidR="002E3729" w:rsidRPr="000605D2" w:rsidTr="002E3729">
        <w:trPr>
          <w:trHeight w:val="1348"/>
        </w:trPr>
        <w:tc>
          <w:tcPr>
            <w:tcW w:w="2977" w:type="dxa"/>
          </w:tcPr>
          <w:p w:rsidR="002E3729" w:rsidRPr="000605D2" w:rsidRDefault="002E3729" w:rsidP="00A45830">
            <w:pPr>
              <w:pStyle w:val="TableParagraph"/>
              <w:spacing w:line="242" w:lineRule="auto"/>
              <w:ind w:left="110"/>
              <w:rPr>
                <w:rFonts w:ascii="Times New Roman" w:hAnsi="Times New Roman"/>
              </w:rPr>
            </w:pPr>
            <w:proofErr w:type="spellStart"/>
            <w:r w:rsidRPr="000605D2">
              <w:rPr>
                <w:rFonts w:ascii="Times New Roman" w:hAnsi="Times New Roman"/>
                <w:spacing w:val="-10"/>
              </w:rPr>
              <w:t>Пожарное</w:t>
            </w:r>
            <w:proofErr w:type="spellEnd"/>
            <w:r w:rsidRPr="000605D2">
              <w:rPr>
                <w:rFonts w:ascii="Times New Roman" w:hAnsi="Times New Roman"/>
                <w:spacing w:val="-10"/>
                <w:lang w:val="ru-RU"/>
              </w:rPr>
              <w:t xml:space="preserve"> </w:t>
            </w:r>
            <w:proofErr w:type="spellStart"/>
            <w:r w:rsidRPr="000605D2">
              <w:rPr>
                <w:rFonts w:ascii="Times New Roman" w:hAnsi="Times New Roman"/>
                <w:spacing w:val="-10"/>
              </w:rPr>
              <w:t>депо</w:t>
            </w:r>
            <w:proofErr w:type="spellEnd"/>
            <w:r w:rsidRPr="000605D2">
              <w:rPr>
                <w:rFonts w:ascii="Times New Roman" w:hAnsi="Times New Roman"/>
                <w:spacing w:val="-10"/>
              </w:rPr>
              <w:t>,</w:t>
            </w:r>
            <w:r w:rsidRPr="000605D2">
              <w:rPr>
                <w:rFonts w:ascii="Times New Roman" w:hAnsi="Times New Roman"/>
                <w:spacing w:val="-10"/>
                <w:lang w:val="ru-RU"/>
              </w:rPr>
              <w:t xml:space="preserve"> </w:t>
            </w:r>
            <w:proofErr w:type="spellStart"/>
            <w:r w:rsidRPr="000605D2">
              <w:rPr>
                <w:rFonts w:ascii="Times New Roman" w:hAnsi="Times New Roman"/>
                <w:spacing w:val="-10"/>
              </w:rPr>
              <w:t>пожарная</w:t>
            </w:r>
            <w:proofErr w:type="spellEnd"/>
            <w:r w:rsidRPr="000605D2">
              <w:rPr>
                <w:rFonts w:ascii="Times New Roman" w:hAnsi="Times New Roman"/>
                <w:spacing w:val="-10"/>
              </w:rPr>
              <w:t xml:space="preserve"> </w:t>
            </w:r>
            <w:proofErr w:type="spellStart"/>
            <w:r w:rsidRPr="000605D2">
              <w:rPr>
                <w:rFonts w:ascii="Times New Roman" w:hAnsi="Times New Roman"/>
                <w:spacing w:val="-2"/>
              </w:rPr>
              <w:t>машина</w:t>
            </w:r>
            <w:proofErr w:type="spellEnd"/>
          </w:p>
        </w:tc>
        <w:tc>
          <w:tcPr>
            <w:tcW w:w="1276" w:type="dxa"/>
          </w:tcPr>
          <w:p w:rsidR="002E3729" w:rsidRPr="000605D2" w:rsidRDefault="002E3729" w:rsidP="00A45830">
            <w:pPr>
              <w:pStyle w:val="TableParagraph"/>
              <w:rPr>
                <w:rFonts w:ascii="Times New Roman" w:hAnsi="Times New Roman"/>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proofErr w:type="spellStart"/>
            <w:r w:rsidRPr="000605D2">
              <w:rPr>
                <w:rFonts w:ascii="Times New Roman" w:hAnsi="Times New Roman"/>
              </w:rPr>
              <w:t>на</w:t>
            </w:r>
            <w:proofErr w:type="spellEnd"/>
            <w:r w:rsidRPr="000605D2">
              <w:rPr>
                <w:rFonts w:ascii="Times New Roman" w:hAnsi="Times New Roman"/>
                <w:lang w:val="ru-RU"/>
              </w:rPr>
              <w:t xml:space="preserve"> </w:t>
            </w:r>
            <w:proofErr w:type="spellStart"/>
            <w:r w:rsidRPr="000605D2">
              <w:rPr>
                <w:rFonts w:ascii="Times New Roman" w:hAnsi="Times New Roman"/>
                <w:spacing w:val="-2"/>
              </w:rPr>
              <w:t>объект</w:t>
            </w:r>
            <w:proofErr w:type="spellEnd"/>
          </w:p>
        </w:tc>
        <w:tc>
          <w:tcPr>
            <w:tcW w:w="2693" w:type="dxa"/>
            <w:gridSpan w:val="2"/>
          </w:tcPr>
          <w:p w:rsidR="002E3729" w:rsidRPr="000605D2" w:rsidRDefault="002E3729" w:rsidP="00A45830">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 xml:space="preserve">Количество </w:t>
            </w:r>
            <w:proofErr w:type="spellStart"/>
            <w:r w:rsidRPr="000605D2">
              <w:rPr>
                <w:rFonts w:ascii="Times New Roman" w:hAnsi="Times New Roman"/>
                <w:lang w:val="ru-RU"/>
              </w:rPr>
              <w:t>пож</w:t>
            </w:r>
            <w:proofErr w:type="spellEnd"/>
            <w:r w:rsidRPr="000605D2">
              <w:rPr>
                <w:rFonts w:ascii="Times New Roman" w:hAnsi="Times New Roman"/>
                <w:lang w:val="ru-RU"/>
              </w:rPr>
              <w:t xml:space="preserve">. машин зависит от размера территории населенного пункта или их групп </w:t>
            </w:r>
            <w:proofErr w:type="gramStart"/>
            <w:r w:rsidRPr="000605D2">
              <w:rPr>
                <w:rFonts w:ascii="Times New Roman" w:hAnsi="Times New Roman"/>
                <w:lang w:val="ru-RU"/>
              </w:rPr>
              <w:t>по</w:t>
            </w:r>
            <w:proofErr w:type="gramEnd"/>
          </w:p>
          <w:p w:rsidR="002E3729" w:rsidRPr="000605D2" w:rsidRDefault="002E3729" w:rsidP="00A45830">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0605D2" w:rsidRPr="000605D2" w:rsidRDefault="000605D2" w:rsidP="000605D2">
      <w:pPr>
        <w:spacing w:before="60"/>
        <w:ind w:left="192"/>
        <w:rPr>
          <w:rFonts w:ascii="Times New Roman" w:hAnsi="Times New Roman" w:cs="Times New Roman"/>
          <w:spacing w:val="-2"/>
          <w:sz w:val="28"/>
          <w:szCs w:val="28"/>
        </w:rPr>
      </w:pPr>
    </w:p>
    <w:p w:rsidR="000605D2" w:rsidRPr="000605D2" w:rsidRDefault="000605D2" w:rsidP="000605D2">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0605D2" w:rsidRPr="000605D2" w:rsidRDefault="002E3729" w:rsidP="002E3729">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w:t>
      </w:r>
      <w:r w:rsidR="000605D2" w:rsidRPr="000605D2">
        <w:rPr>
          <w:rFonts w:ascii="Times New Roman" w:hAnsi="Times New Roman" w:cs="Times New Roman"/>
          <w:sz w:val="28"/>
          <w:szCs w:val="28"/>
        </w:rPr>
        <w:lastRenderedPageBreak/>
        <w:t xml:space="preserve">и предприятий обслуживания межселенного значения устанавливаются в задании на </w:t>
      </w:r>
      <w:r w:rsidR="000605D2" w:rsidRPr="000605D2">
        <w:rPr>
          <w:rFonts w:ascii="Times New Roman" w:hAnsi="Times New Roman" w:cs="Times New Roman"/>
          <w:spacing w:val="-2"/>
          <w:sz w:val="28"/>
          <w:szCs w:val="28"/>
        </w:rPr>
        <w:t>проектирование.</w:t>
      </w:r>
    </w:p>
    <w:p w:rsidR="000605D2" w:rsidRPr="000605D2" w:rsidRDefault="000605D2" w:rsidP="002E3729">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0605D2" w:rsidRPr="000605D2" w:rsidRDefault="002E3729" w:rsidP="002E3729">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000605D2" w:rsidRPr="000605D2">
        <w:rPr>
          <w:rFonts w:ascii="Times New Roman" w:hAnsi="Times New Roman" w:cs="Times New Roman"/>
          <w:spacing w:val="-6"/>
          <w:sz w:val="28"/>
          <w:szCs w:val="28"/>
        </w:rPr>
        <w:t>3.</w:t>
      </w:r>
      <w:r w:rsidR="000605D2"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0605D2" w:rsidRPr="000605D2" w:rsidRDefault="002E3729" w:rsidP="002E3729">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sidR="009C3641">
        <w:rPr>
          <w:rFonts w:ascii="Times New Roman" w:hAnsi="Times New Roman" w:cs="Times New Roman"/>
          <w:sz w:val="28"/>
        </w:rPr>
        <w:t>6</w:t>
      </w:r>
      <w:r w:rsidR="000605D2" w:rsidRPr="000605D2">
        <w:rPr>
          <w:rFonts w:ascii="Times New Roman" w:hAnsi="Times New Roman" w:cs="Times New Roman"/>
          <w:sz w:val="28"/>
        </w:rPr>
        <w:t>.</w:t>
      </w:r>
    </w:p>
    <w:p w:rsidR="000605D2" w:rsidRPr="009C3641" w:rsidRDefault="000605D2" w:rsidP="000605D2">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6</w:t>
      </w:r>
      <w:r w:rsidRPr="009C3641">
        <w:rPr>
          <w:rFonts w:ascii="Times New Roman" w:hAnsi="Times New Roman" w:cs="Times New Roman"/>
          <w:b/>
        </w:rPr>
        <w:t>. Максимально допустимый уровень территориальной доступности объектов обслуживания</w:t>
      </w:r>
    </w:p>
    <w:p w:rsidR="000605D2" w:rsidRPr="000605D2" w:rsidRDefault="000605D2" w:rsidP="000605D2">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0605D2" w:rsidRPr="000605D2" w:rsidTr="002E3729">
        <w:trPr>
          <w:trHeight w:val="1381"/>
        </w:trPr>
        <w:tc>
          <w:tcPr>
            <w:tcW w:w="7230" w:type="dxa"/>
          </w:tcPr>
          <w:p w:rsidR="000605D2" w:rsidRPr="000605D2" w:rsidRDefault="000605D2" w:rsidP="00A45830">
            <w:pPr>
              <w:pStyle w:val="TableParagraph"/>
              <w:spacing w:line="268" w:lineRule="exact"/>
              <w:ind w:left="18" w:right="1"/>
              <w:jc w:val="center"/>
              <w:rPr>
                <w:rFonts w:ascii="Times New Roman" w:hAnsi="Times New Roman"/>
                <w:sz w:val="24"/>
                <w:szCs w:val="24"/>
              </w:rPr>
            </w:pPr>
            <w:proofErr w:type="spellStart"/>
            <w:r w:rsidRPr="000605D2">
              <w:rPr>
                <w:rFonts w:ascii="Times New Roman" w:hAnsi="Times New Roman"/>
                <w:spacing w:val="-2"/>
                <w:sz w:val="24"/>
                <w:szCs w:val="24"/>
              </w:rPr>
              <w:t>Наименование</w:t>
            </w:r>
            <w:proofErr w:type="spellEnd"/>
            <w:r w:rsidR="002E3729">
              <w:rPr>
                <w:rFonts w:ascii="Times New Roman" w:hAnsi="Times New Roman"/>
                <w:spacing w:val="-2"/>
                <w:sz w:val="24"/>
                <w:szCs w:val="24"/>
                <w:lang w:val="ru-RU"/>
              </w:rPr>
              <w:t xml:space="preserve"> </w:t>
            </w:r>
            <w:proofErr w:type="spellStart"/>
            <w:r w:rsidRPr="000605D2">
              <w:rPr>
                <w:rFonts w:ascii="Times New Roman" w:hAnsi="Times New Roman"/>
                <w:spacing w:val="-2"/>
                <w:sz w:val="24"/>
                <w:szCs w:val="24"/>
              </w:rPr>
              <w:t>объектов</w:t>
            </w:r>
            <w:proofErr w:type="spellEnd"/>
          </w:p>
        </w:tc>
        <w:tc>
          <w:tcPr>
            <w:tcW w:w="2268" w:type="dxa"/>
          </w:tcPr>
          <w:p w:rsidR="000605D2" w:rsidRPr="000605D2" w:rsidRDefault="000605D2" w:rsidP="00A45830">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0605D2" w:rsidRPr="000605D2" w:rsidRDefault="000605D2" w:rsidP="00A45830">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 xml:space="preserve">доступности, </w:t>
            </w:r>
            <w:proofErr w:type="gramStart"/>
            <w:r w:rsidRPr="000605D2">
              <w:rPr>
                <w:rFonts w:ascii="Times New Roman" w:hAnsi="Times New Roman"/>
                <w:sz w:val="24"/>
                <w:szCs w:val="24"/>
                <w:lang w:val="ru-RU"/>
              </w:rPr>
              <w:t>м</w:t>
            </w:r>
            <w:proofErr w:type="gramEnd"/>
          </w:p>
        </w:tc>
      </w:tr>
      <w:tr w:rsidR="000605D2" w:rsidRPr="000605D2" w:rsidTr="002E3729">
        <w:trPr>
          <w:trHeight w:val="551"/>
        </w:trPr>
        <w:tc>
          <w:tcPr>
            <w:tcW w:w="7230" w:type="dxa"/>
          </w:tcPr>
          <w:p w:rsidR="000605D2" w:rsidRPr="000605D2" w:rsidRDefault="000605D2" w:rsidP="00A45830">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0605D2" w:rsidRPr="000605D2" w:rsidRDefault="000605D2" w:rsidP="00A45830">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0605D2" w:rsidRPr="000605D2" w:rsidRDefault="000605D2" w:rsidP="00A45830">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0605D2" w:rsidRPr="000605D2" w:rsidTr="002E3729">
        <w:trPr>
          <w:trHeight w:val="277"/>
        </w:trPr>
        <w:tc>
          <w:tcPr>
            <w:tcW w:w="7230" w:type="dxa"/>
          </w:tcPr>
          <w:p w:rsidR="000605D2" w:rsidRPr="000605D2" w:rsidRDefault="000605D2" w:rsidP="00A45830">
            <w:pPr>
              <w:pStyle w:val="TableParagraph"/>
              <w:spacing w:line="258" w:lineRule="exact"/>
              <w:ind w:left="131"/>
              <w:rPr>
                <w:rFonts w:ascii="Times New Roman" w:hAnsi="Times New Roman"/>
                <w:sz w:val="24"/>
                <w:szCs w:val="24"/>
              </w:rPr>
            </w:pPr>
            <w:proofErr w:type="spellStart"/>
            <w:r w:rsidRPr="000605D2">
              <w:rPr>
                <w:rFonts w:ascii="Times New Roman" w:hAnsi="Times New Roman"/>
                <w:sz w:val="24"/>
                <w:szCs w:val="24"/>
              </w:rPr>
              <w:t>Отделения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связи</w:t>
            </w:r>
            <w:proofErr w:type="spellEnd"/>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банки</w:t>
            </w:r>
            <w:proofErr w:type="spellEnd"/>
          </w:p>
        </w:tc>
        <w:tc>
          <w:tcPr>
            <w:tcW w:w="2268" w:type="dxa"/>
          </w:tcPr>
          <w:p w:rsidR="000605D2" w:rsidRPr="000605D2" w:rsidRDefault="000605D2" w:rsidP="00A45830">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0605D2" w:rsidRPr="000605D2" w:rsidTr="002E3729">
        <w:trPr>
          <w:trHeight w:val="272"/>
        </w:trPr>
        <w:tc>
          <w:tcPr>
            <w:tcW w:w="7230" w:type="dxa"/>
          </w:tcPr>
          <w:p w:rsidR="000605D2" w:rsidRPr="000605D2" w:rsidRDefault="000605D2" w:rsidP="00A45830">
            <w:pPr>
              <w:pStyle w:val="TableParagraph"/>
              <w:spacing w:line="253" w:lineRule="exact"/>
              <w:ind w:left="131"/>
              <w:rPr>
                <w:rFonts w:ascii="Times New Roman" w:hAnsi="Times New Roman"/>
                <w:sz w:val="24"/>
                <w:szCs w:val="24"/>
              </w:rPr>
            </w:pPr>
            <w:proofErr w:type="spellStart"/>
            <w:r w:rsidRPr="000605D2">
              <w:rPr>
                <w:rFonts w:ascii="Times New Roman" w:hAnsi="Times New Roman"/>
                <w:sz w:val="24"/>
                <w:szCs w:val="24"/>
              </w:rPr>
              <w:t>Общественные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пункты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охраны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порядка</w:t>
            </w:r>
            <w:proofErr w:type="spellEnd"/>
          </w:p>
        </w:tc>
        <w:tc>
          <w:tcPr>
            <w:tcW w:w="2268" w:type="dxa"/>
          </w:tcPr>
          <w:p w:rsidR="000605D2" w:rsidRPr="000605D2" w:rsidRDefault="000605D2" w:rsidP="00A45830">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0605D2" w:rsidRPr="000605D2" w:rsidTr="002E3729">
        <w:trPr>
          <w:trHeight w:val="253"/>
        </w:trPr>
        <w:tc>
          <w:tcPr>
            <w:tcW w:w="7230" w:type="dxa"/>
          </w:tcPr>
          <w:p w:rsidR="000605D2" w:rsidRPr="000605D2" w:rsidRDefault="000605D2" w:rsidP="00A45830">
            <w:pPr>
              <w:pStyle w:val="TableParagraph"/>
              <w:spacing w:line="234" w:lineRule="exact"/>
              <w:ind w:left="131"/>
              <w:rPr>
                <w:rFonts w:ascii="Times New Roman" w:hAnsi="Times New Roman"/>
                <w:sz w:val="24"/>
                <w:szCs w:val="24"/>
              </w:rPr>
            </w:pPr>
            <w:proofErr w:type="spellStart"/>
            <w:r w:rsidRPr="000605D2">
              <w:rPr>
                <w:rFonts w:ascii="Times New Roman" w:hAnsi="Times New Roman"/>
                <w:sz w:val="24"/>
                <w:szCs w:val="24"/>
              </w:rPr>
              <w:t>Пожарное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депо</w:t>
            </w:r>
            <w:proofErr w:type="spellEnd"/>
          </w:p>
        </w:tc>
        <w:tc>
          <w:tcPr>
            <w:tcW w:w="2268" w:type="dxa"/>
          </w:tcPr>
          <w:p w:rsidR="000605D2" w:rsidRPr="000605D2" w:rsidRDefault="000605D2" w:rsidP="00A45830">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2E3729" w:rsidRDefault="002E3729" w:rsidP="000605D2">
      <w:pPr>
        <w:ind w:left="312"/>
        <w:rPr>
          <w:rFonts w:ascii="Times New Roman" w:hAnsi="Times New Roman" w:cs="Times New Roman"/>
          <w:spacing w:val="-2"/>
          <w:sz w:val="28"/>
          <w:szCs w:val="28"/>
        </w:rPr>
      </w:pPr>
    </w:p>
    <w:p w:rsidR="000605D2" w:rsidRPr="000605D2" w:rsidRDefault="000605D2" w:rsidP="000605D2">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2E3729" w:rsidP="002E3729">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000605D2" w:rsidRPr="000605D2">
        <w:rPr>
          <w:rFonts w:ascii="Times New Roman" w:hAnsi="Times New Roman" w:cs="Times New Roman"/>
          <w:spacing w:val="-2"/>
          <w:sz w:val="28"/>
          <w:szCs w:val="28"/>
        </w:rPr>
        <w:t>доступности.</w:t>
      </w:r>
    </w:p>
    <w:p w:rsidR="000605D2" w:rsidRPr="000605D2" w:rsidRDefault="002E3729" w:rsidP="002E3729">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976DE3" w:rsidRPr="000605D2" w:rsidRDefault="00976DE3" w:rsidP="00976DE3">
      <w:pPr>
        <w:tabs>
          <w:tab w:val="left" w:pos="1155"/>
        </w:tabs>
        <w:spacing w:after="0" w:line="240" w:lineRule="auto"/>
        <w:jc w:val="center"/>
        <w:rPr>
          <w:rFonts w:ascii="Times New Roman" w:hAnsi="Times New Roman" w:cs="Times New Roman"/>
          <w:b/>
          <w:sz w:val="28"/>
        </w:rPr>
      </w:pPr>
    </w:p>
    <w:p w:rsidR="000605D2" w:rsidRDefault="000605D2" w:rsidP="00B46B4F">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sidR="00E835BA">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536746" w:rsidRPr="000605D2" w:rsidRDefault="00536746" w:rsidP="00B46B4F">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0605D2" w:rsidRPr="000605D2" w:rsidRDefault="000605D2" w:rsidP="000605D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В жилых зонах поселений необходимо предусматривать комплексное использование подземного пространства для размещения в нем </w:t>
      </w:r>
      <w:r w:rsidRPr="000605D2">
        <w:rPr>
          <w:rFonts w:ascii="Times New Roman" w:hAnsi="Times New Roman" w:cs="Times New Roman"/>
          <w:bCs/>
          <w:color w:val="000000"/>
          <w:sz w:val="28"/>
          <w:szCs w:val="28"/>
        </w:rPr>
        <w:lastRenderedPageBreak/>
        <w:t>сооружений производственных и коммунально-складских объектов различного назначения, в частности хранилищ сельскохозяйственных продуктов.</w:t>
      </w:r>
    </w:p>
    <w:p w:rsidR="000605D2" w:rsidRDefault="000605D2" w:rsidP="000605D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36746" w:rsidRPr="000605D2" w:rsidRDefault="00536746" w:rsidP="000605D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p>
    <w:p w:rsidR="000605D2" w:rsidRDefault="000605D2" w:rsidP="00B46B4F">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sidR="00E835BA">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9C3641" w:rsidRDefault="009C3641" w:rsidP="000605D2">
      <w:pPr>
        <w:shd w:val="clear" w:color="auto" w:fill="FFFFFF" w:themeFill="background1"/>
        <w:tabs>
          <w:tab w:val="left" w:pos="-142"/>
        </w:tabs>
        <w:spacing w:line="20" w:lineRule="atLeast"/>
        <w:jc w:val="right"/>
        <w:rPr>
          <w:rFonts w:ascii="Times New Roman" w:hAnsi="Times New Roman" w:cs="Times New Roman"/>
          <w:b/>
          <w:bCs/>
          <w:color w:val="000000"/>
        </w:rPr>
      </w:pPr>
    </w:p>
    <w:p w:rsidR="000605D2" w:rsidRPr="000605D2" w:rsidRDefault="000605D2" w:rsidP="000605D2">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sidR="00E835BA">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0605D2" w:rsidRPr="000605D2" w:rsidTr="00536746">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0605D2" w:rsidRPr="000605D2" w:rsidTr="00536746">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05D2" w:rsidRPr="000605D2" w:rsidRDefault="000605D2" w:rsidP="00A45830">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0605D2" w:rsidRPr="000605D2" w:rsidTr="00536746">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9C3641" w:rsidRDefault="009C3641" w:rsidP="0053674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536746" w:rsidRDefault="000605D2" w:rsidP="0053674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0605D2" w:rsidRPr="000605D2" w:rsidRDefault="000605D2" w:rsidP="00536746">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w:t>
      </w:r>
      <w:proofErr w:type="gramStart"/>
      <w:r w:rsidRPr="000605D2">
        <w:rPr>
          <w:rFonts w:ascii="Times New Roman" w:hAnsi="Times New Roman" w:cs="Times New Roman"/>
          <w:bCs/>
          <w:color w:val="000000"/>
          <w:sz w:val="28"/>
          <w:szCs w:val="28"/>
        </w:rPr>
        <w:t xml:space="preserve"> В</w:t>
      </w:r>
      <w:proofErr w:type="gramEnd"/>
      <w:r w:rsidRPr="000605D2">
        <w:rPr>
          <w:rFonts w:ascii="Times New Roman" w:hAnsi="Times New Roman" w:cs="Times New Roman"/>
          <w:bCs/>
          <w:color w:val="000000"/>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0605D2" w:rsidRPr="000605D2" w:rsidRDefault="000605D2" w:rsidP="00536746">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sidR="0062350B">
        <w:rPr>
          <w:rFonts w:ascii="Times New Roman" w:hAnsi="Times New Roman" w:cs="Times New Roman"/>
          <w:sz w:val="28"/>
          <w:szCs w:val="28"/>
        </w:rPr>
        <w:t>9</w:t>
      </w:r>
      <w:r w:rsidRPr="000605D2">
        <w:rPr>
          <w:rFonts w:ascii="Times New Roman" w:hAnsi="Times New Roman" w:cs="Times New Roman"/>
          <w:sz w:val="28"/>
          <w:szCs w:val="28"/>
        </w:rPr>
        <w:t>.</w:t>
      </w:r>
    </w:p>
    <w:p w:rsidR="00536746" w:rsidRDefault="00536746" w:rsidP="00536746">
      <w:pPr>
        <w:shd w:val="clear" w:color="auto" w:fill="FFFFFF" w:themeFill="background1"/>
        <w:tabs>
          <w:tab w:val="left" w:pos="-142"/>
        </w:tabs>
        <w:spacing w:line="20" w:lineRule="atLeast"/>
        <w:jc w:val="right"/>
        <w:rPr>
          <w:rFonts w:ascii="Times New Roman" w:hAnsi="Times New Roman" w:cs="Times New Roman"/>
          <w:b/>
        </w:rPr>
      </w:pPr>
    </w:p>
    <w:p w:rsidR="000605D2" w:rsidRPr="000605D2" w:rsidRDefault="000605D2" w:rsidP="00536746">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sidR="00E835BA">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0605D2" w:rsidRPr="000605D2" w:rsidTr="00536746">
        <w:tc>
          <w:tcPr>
            <w:tcW w:w="6237" w:type="dxa"/>
            <w:vMerge w:val="restart"/>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Расстояния, </w:t>
            </w:r>
            <w:proofErr w:type="gramStart"/>
            <w:r w:rsidRPr="000605D2">
              <w:rPr>
                <w:rFonts w:ascii="Times New Roman" w:hAnsi="Times New Roman"/>
                <w:sz w:val="24"/>
                <w:szCs w:val="24"/>
              </w:rPr>
              <w:t>м</w:t>
            </w:r>
            <w:proofErr w:type="gramEnd"/>
            <w:r w:rsidRPr="000605D2">
              <w:rPr>
                <w:rFonts w:ascii="Times New Roman" w:hAnsi="Times New Roman"/>
                <w:sz w:val="24"/>
                <w:szCs w:val="24"/>
              </w:rPr>
              <w:t>, от здания, сооружения, объекта до оси:</w:t>
            </w:r>
          </w:p>
        </w:tc>
      </w:tr>
      <w:tr w:rsidR="000605D2" w:rsidRPr="000605D2" w:rsidTr="00536746">
        <w:tc>
          <w:tcPr>
            <w:tcW w:w="6237" w:type="dxa"/>
            <w:vMerge/>
            <w:tcBorders>
              <w:top w:val="single" w:sz="4" w:space="0" w:color="auto"/>
              <w:left w:val="single" w:sz="4" w:space="0" w:color="auto"/>
              <w:bottom w:val="single" w:sz="4" w:space="0" w:color="auto"/>
              <w:right w:val="single" w:sz="4" w:space="0" w:color="auto"/>
            </w:tcBorders>
            <w:vAlign w:val="center"/>
            <w:hideMark/>
          </w:tcPr>
          <w:p w:rsidR="000605D2" w:rsidRPr="000605D2" w:rsidRDefault="000605D2" w:rsidP="00A45830">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0605D2" w:rsidRPr="000605D2" w:rsidTr="00536746">
        <w:tc>
          <w:tcPr>
            <w:tcW w:w="6237" w:type="dxa"/>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proofErr w:type="spellStart"/>
            <w:r w:rsidRPr="000605D2">
              <w:rPr>
                <w:rFonts w:ascii="Times New Roman" w:hAnsi="Times New Roman"/>
                <w:sz w:val="24"/>
                <w:szCs w:val="24"/>
              </w:rPr>
              <w:t>бесканальной</w:t>
            </w:r>
            <w:proofErr w:type="spellEnd"/>
            <w:r w:rsidRPr="000605D2">
              <w:rPr>
                <w:rFonts w:ascii="Times New Roman" w:hAnsi="Times New Roman"/>
                <w:sz w:val="24"/>
                <w:szCs w:val="24"/>
              </w:rPr>
              <w:t xml:space="preserve"> прокладке)</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0605D2" w:rsidRPr="000605D2" w:rsidRDefault="000605D2" w:rsidP="00A45830">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0605D2" w:rsidRPr="000605D2" w:rsidRDefault="000605D2" w:rsidP="00A45830">
            <w:pPr>
              <w:tabs>
                <w:tab w:val="left" w:pos="-142"/>
              </w:tabs>
              <w:spacing w:line="20" w:lineRule="atLeast"/>
              <w:jc w:val="both"/>
              <w:rPr>
                <w:rFonts w:ascii="Times New Roman" w:hAnsi="Times New Roman"/>
                <w:sz w:val="24"/>
                <w:szCs w:val="24"/>
              </w:rPr>
            </w:pP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0605D2" w:rsidRPr="000605D2" w:rsidTr="00536746">
        <w:tc>
          <w:tcPr>
            <w:tcW w:w="9639" w:type="dxa"/>
            <w:gridSpan w:val="3"/>
            <w:tcBorders>
              <w:top w:val="single" w:sz="4" w:space="0" w:color="auto"/>
              <w:left w:val="single" w:sz="4" w:space="0" w:color="auto"/>
              <w:bottom w:val="single" w:sz="4" w:space="0" w:color="auto"/>
              <w:right w:val="single" w:sz="4" w:space="0" w:color="auto"/>
            </w:tcBorders>
            <w:hideMark/>
          </w:tcPr>
          <w:p w:rsidR="000605D2" w:rsidRPr="000605D2"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5C3B3F" w:rsidRDefault="000605D2" w:rsidP="00A45830">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5C3B3F" w:rsidRPr="005C3B3F" w:rsidRDefault="005C3B3F" w:rsidP="005C3B3F">
            <w:pPr>
              <w:rPr>
                <w:rFonts w:ascii="Times New Roman" w:hAnsi="Times New Roman"/>
                <w:sz w:val="24"/>
                <w:szCs w:val="24"/>
              </w:rPr>
            </w:pPr>
          </w:p>
          <w:p w:rsidR="000605D2" w:rsidRPr="005C3B3F" w:rsidRDefault="000605D2" w:rsidP="005C3B3F">
            <w:pPr>
              <w:rPr>
                <w:rFonts w:ascii="Times New Roman" w:hAnsi="Times New Roman"/>
                <w:sz w:val="24"/>
                <w:szCs w:val="24"/>
              </w:rPr>
            </w:pPr>
          </w:p>
        </w:tc>
      </w:tr>
    </w:tbl>
    <w:p w:rsidR="00092EDB" w:rsidRDefault="00092EDB" w:rsidP="00FE5633">
      <w:pPr>
        <w:pStyle w:val="3"/>
        <w:spacing w:after="240"/>
        <w:jc w:val="center"/>
        <w:textAlignment w:val="baseline"/>
        <w:rPr>
          <w:rFonts w:ascii="Times New Roman" w:hAnsi="Times New Roman" w:cs="Times New Roman"/>
          <w:sz w:val="28"/>
          <w:szCs w:val="28"/>
        </w:rPr>
      </w:pPr>
    </w:p>
    <w:p w:rsidR="005C3B3F" w:rsidRDefault="005C3B3F" w:rsidP="005C3B3F">
      <w:pPr>
        <w:tabs>
          <w:tab w:val="left" w:pos="1155"/>
        </w:tabs>
        <w:spacing w:after="0" w:line="240" w:lineRule="auto"/>
        <w:jc w:val="center"/>
        <w:rPr>
          <w:rFonts w:ascii="Times New Roman" w:hAnsi="Times New Roman" w:cs="Times New Roman"/>
          <w:b/>
          <w:sz w:val="28"/>
        </w:rPr>
      </w:pPr>
      <w:r>
        <w:rPr>
          <w:rFonts w:ascii="Times New Roman" w:hAnsi="Times New Roman" w:cs="Times New Roman"/>
          <w:sz w:val="28"/>
          <w:szCs w:val="28"/>
        </w:rPr>
        <w:tab/>
      </w:r>
      <w:r w:rsidRPr="000605D2">
        <w:rPr>
          <w:rFonts w:ascii="Times New Roman" w:hAnsi="Times New Roman" w:cs="Times New Roman"/>
          <w:b/>
          <w:bCs/>
          <w:color w:val="000000"/>
          <w:sz w:val="28"/>
          <w:szCs w:val="28"/>
        </w:rPr>
        <w:t>2.1</w:t>
      </w:r>
      <w:r>
        <w:rPr>
          <w:rFonts w:ascii="Times New Roman" w:hAnsi="Times New Roman" w:cs="Times New Roman"/>
          <w:b/>
          <w:bCs/>
          <w:color w:val="000000"/>
          <w:sz w:val="28"/>
          <w:szCs w:val="28"/>
        </w:rPr>
        <w:t>1</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Доступность объектов для инвалидов и </w:t>
      </w:r>
      <w:proofErr w:type="spellStart"/>
      <w:r w:rsidRPr="000605D2">
        <w:rPr>
          <w:rFonts w:ascii="Times New Roman" w:hAnsi="Times New Roman" w:cs="Times New Roman"/>
          <w:b/>
          <w:sz w:val="28"/>
        </w:rPr>
        <w:t>маломобильных</w:t>
      </w:r>
      <w:proofErr w:type="spellEnd"/>
      <w:r w:rsidRPr="000605D2">
        <w:rPr>
          <w:rFonts w:ascii="Times New Roman" w:hAnsi="Times New Roman" w:cs="Times New Roman"/>
          <w:b/>
          <w:sz w:val="28"/>
        </w:rPr>
        <w:t xml:space="preserve"> групп населения</w:t>
      </w:r>
    </w:p>
    <w:p w:rsidR="005C3B3F" w:rsidRDefault="005C3B3F" w:rsidP="005C3B3F">
      <w:pPr>
        <w:tabs>
          <w:tab w:val="left" w:pos="1155"/>
        </w:tabs>
        <w:spacing w:after="0" w:line="240" w:lineRule="auto"/>
        <w:jc w:val="center"/>
        <w:rPr>
          <w:rFonts w:ascii="Times New Roman" w:hAnsi="Times New Roman" w:cs="Times New Roman"/>
          <w:b/>
          <w:sz w:val="28"/>
        </w:rPr>
      </w:pPr>
    </w:p>
    <w:p w:rsidR="005C3B3F" w:rsidRDefault="005C3B3F" w:rsidP="005C3B3F">
      <w:pPr>
        <w:widowControl w:val="0"/>
        <w:tabs>
          <w:tab w:val="left" w:pos="1337"/>
        </w:tabs>
        <w:autoSpaceDE w:val="0"/>
        <w:autoSpaceDN w:val="0"/>
        <w:spacing w:before="1" w:line="240" w:lineRule="auto"/>
        <w:ind w:left="-130" w:right="-2"/>
        <w:jc w:val="both"/>
        <w:rPr>
          <w:rFonts w:ascii="Times New Roman" w:hAnsi="Times New Roman" w:cs="Times New Roman"/>
          <w:sz w:val="28"/>
        </w:rPr>
      </w:pPr>
      <w:r>
        <w:rPr>
          <w:rFonts w:ascii="Times New Roman" w:hAnsi="Times New Roman" w:cs="Times New Roman"/>
          <w:sz w:val="28"/>
        </w:rPr>
        <w:t xml:space="preserve">       При планировке сельского поселения необходимо обеспечивать доступность объектов для инвалидов и других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При проектировании и реконструкции объектов следует предусматривать для инвалидов и других МГН условия жизнедеятельности, равные с остальными категориями населения, в соответствии с СП</w:t>
      </w:r>
      <w:r>
        <w:rPr>
          <w:rFonts w:ascii="Times New Roman" w:hAnsi="Times New Roman" w:cs="Times New Roman"/>
          <w:spacing w:val="-2"/>
          <w:sz w:val="28"/>
        </w:rPr>
        <w:t>59.13330.20.</w:t>
      </w:r>
    </w:p>
    <w:p w:rsidR="005C3B3F" w:rsidRDefault="005C3B3F" w:rsidP="005C3B3F">
      <w:pPr>
        <w:widowControl w:val="0"/>
        <w:tabs>
          <w:tab w:val="left" w:pos="1640"/>
        </w:tabs>
        <w:autoSpaceDE w:val="0"/>
        <w:autoSpaceDN w:val="0"/>
        <w:spacing w:before="6" w:line="240" w:lineRule="auto"/>
        <w:ind w:left="-13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К объектам, подлежащим оснащению специальными приспособлениями и оборудованием для свободного передвижения и доступа инвалидов и других МГН, относятся: жилые и административные здания и сооружения; объекты культуры; объекты и учреждения образования, здравоохранения и социального обслуживания населения; объекты торговли, общественного питания и бытового обслуживания населения, финансово- банковские учреждения; гостиницы, иные места временного проживания;</w:t>
      </w:r>
      <w:proofErr w:type="gramEnd"/>
      <w:r>
        <w:rPr>
          <w:rFonts w:ascii="Times New Roman" w:hAnsi="Times New Roman" w:cs="Times New Roman"/>
          <w:sz w:val="28"/>
        </w:rPr>
        <w:t xml:space="preserve"> </w:t>
      </w:r>
      <w:proofErr w:type="gramStart"/>
      <w:r>
        <w:rPr>
          <w:rFonts w:ascii="Times New Roman" w:hAnsi="Times New Roman" w:cs="Times New Roman"/>
          <w:sz w:val="28"/>
        </w:rPr>
        <w:t>физкультурно-оздоровительные, спортивные здания и сооружения, места отдыха, парки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w:t>
      </w:r>
      <w:proofErr w:type="gramEnd"/>
      <w:r>
        <w:rPr>
          <w:rFonts w:ascii="Times New Roman" w:hAnsi="Times New Roman" w:cs="Times New Roman"/>
          <w:sz w:val="28"/>
        </w:rPr>
        <w:t xml:space="preserve"> прилегающие к вышеперечисленным зданиям и сооружениям территории и площади.</w:t>
      </w:r>
    </w:p>
    <w:p w:rsidR="005C3B3F" w:rsidRDefault="005C3B3F" w:rsidP="005C3B3F">
      <w:pPr>
        <w:widowControl w:val="0"/>
        <w:tabs>
          <w:tab w:val="left" w:pos="709"/>
        </w:tabs>
        <w:autoSpaceDE w:val="0"/>
        <w:autoSpaceDN w:val="0"/>
        <w:spacing w:before="178" w:line="240" w:lineRule="auto"/>
        <w:ind w:left="-130" w:right="-2"/>
        <w:jc w:val="both"/>
        <w:rPr>
          <w:rFonts w:ascii="Times New Roman" w:hAnsi="Times New Roman" w:cs="Times New Roman"/>
          <w:sz w:val="28"/>
        </w:rPr>
      </w:pPr>
      <w:r>
        <w:rPr>
          <w:rFonts w:ascii="Times New Roman" w:hAnsi="Times New Roman" w:cs="Times New Roman"/>
          <w:sz w:val="28"/>
        </w:rPr>
        <w:t xml:space="preserve">         Объекты социальной инфраструктуры должны оснащаться следующими специальными приспособлениями и оборудованием:</w:t>
      </w:r>
    </w:p>
    <w:p w:rsidR="005C3B3F" w:rsidRDefault="005C3B3F" w:rsidP="005C3B3F">
      <w:pPr>
        <w:pStyle w:val="afc"/>
        <w:widowControl w:val="0"/>
        <w:numPr>
          <w:ilvl w:val="1"/>
          <w:numId w:val="31"/>
        </w:numPr>
        <w:tabs>
          <w:tab w:val="left" w:pos="1011"/>
        </w:tabs>
        <w:autoSpaceDE w:val="0"/>
        <w:autoSpaceDN w:val="0"/>
        <w:spacing w:before="61"/>
        <w:ind w:left="0" w:right="-2" w:firstLine="758"/>
        <w:jc w:val="both"/>
        <w:rPr>
          <w:rFonts w:ascii="Times New Roman" w:hAnsi="Times New Roman" w:cs="Times New Roman"/>
          <w:sz w:val="28"/>
        </w:rPr>
      </w:pPr>
      <w:r>
        <w:rPr>
          <w:rFonts w:ascii="Times New Roman" w:hAnsi="Times New Roman" w:cs="Times New Roman"/>
          <w:sz w:val="28"/>
        </w:rPr>
        <w:t>визуальной и звуковой информацией, включая специальные знаки у строящихся, ремонтируемых объектов;</w:t>
      </w:r>
    </w:p>
    <w:p w:rsidR="005C3B3F" w:rsidRDefault="005C3B3F" w:rsidP="005C3B3F">
      <w:pPr>
        <w:pStyle w:val="afc"/>
        <w:widowControl w:val="0"/>
        <w:numPr>
          <w:ilvl w:val="1"/>
          <w:numId w:val="31"/>
        </w:numPr>
        <w:tabs>
          <w:tab w:val="left" w:pos="921"/>
        </w:tabs>
        <w:autoSpaceDE w:val="0"/>
        <w:autoSpaceDN w:val="0"/>
        <w:ind w:left="921" w:hanging="162"/>
        <w:rPr>
          <w:rFonts w:ascii="Times New Roman" w:hAnsi="Times New Roman" w:cs="Times New Roman"/>
          <w:sz w:val="28"/>
        </w:rPr>
      </w:pPr>
      <w:r>
        <w:rPr>
          <w:rFonts w:ascii="Times New Roman" w:hAnsi="Times New Roman" w:cs="Times New Roman"/>
          <w:sz w:val="28"/>
        </w:rPr>
        <w:t xml:space="preserve">средствами связи, доступными для </w:t>
      </w:r>
      <w:r>
        <w:rPr>
          <w:rFonts w:ascii="Times New Roman" w:hAnsi="Times New Roman" w:cs="Times New Roman"/>
          <w:spacing w:val="-2"/>
          <w:sz w:val="28"/>
        </w:rPr>
        <w:t>инвалидов;</w:t>
      </w:r>
    </w:p>
    <w:p w:rsidR="005C3B3F" w:rsidRDefault="005C3B3F" w:rsidP="005C3B3F">
      <w:pPr>
        <w:pStyle w:val="afc"/>
        <w:widowControl w:val="0"/>
        <w:numPr>
          <w:ilvl w:val="1"/>
          <w:numId w:val="31"/>
        </w:numPr>
        <w:tabs>
          <w:tab w:val="left" w:pos="921"/>
        </w:tabs>
        <w:autoSpaceDE w:val="0"/>
        <w:autoSpaceDN w:val="0"/>
        <w:spacing w:before="4"/>
        <w:ind w:left="921" w:hanging="162"/>
        <w:rPr>
          <w:rFonts w:ascii="Times New Roman" w:hAnsi="Times New Roman" w:cs="Times New Roman"/>
          <w:sz w:val="28"/>
        </w:rPr>
      </w:pPr>
      <w:r>
        <w:rPr>
          <w:rFonts w:ascii="Times New Roman" w:hAnsi="Times New Roman" w:cs="Times New Roman"/>
          <w:spacing w:val="-2"/>
          <w:sz w:val="28"/>
        </w:rPr>
        <w:t>санитарно-гигиеническими помещениями;</w:t>
      </w:r>
    </w:p>
    <w:p w:rsidR="005C3B3F" w:rsidRDefault="005C3B3F" w:rsidP="005C3B3F">
      <w:pPr>
        <w:widowControl w:val="0"/>
        <w:tabs>
          <w:tab w:val="left" w:pos="921"/>
        </w:tabs>
        <w:autoSpaceDE w:val="0"/>
        <w:autoSpaceDN w:val="0"/>
        <w:spacing w:after="0" w:line="240" w:lineRule="auto"/>
        <w:ind w:left="759"/>
        <w:jc w:val="both"/>
        <w:rPr>
          <w:rFonts w:ascii="Times New Roman" w:hAnsi="Times New Roman" w:cs="Times New Roman"/>
          <w:sz w:val="28"/>
        </w:rPr>
      </w:pPr>
      <w:r>
        <w:rPr>
          <w:rFonts w:ascii="Times New Roman" w:hAnsi="Times New Roman" w:cs="Times New Roman"/>
          <w:sz w:val="28"/>
        </w:rPr>
        <w:t xml:space="preserve">- пандусами и поручнями у лестниц при входах в </w:t>
      </w:r>
      <w:r>
        <w:rPr>
          <w:rFonts w:ascii="Times New Roman" w:hAnsi="Times New Roman" w:cs="Times New Roman"/>
          <w:spacing w:val="-2"/>
          <w:sz w:val="28"/>
        </w:rPr>
        <w:t>здания;</w:t>
      </w:r>
    </w:p>
    <w:p w:rsidR="005C3B3F" w:rsidRDefault="005C3B3F" w:rsidP="005C3B3F">
      <w:pPr>
        <w:pStyle w:val="afc"/>
        <w:widowControl w:val="0"/>
        <w:tabs>
          <w:tab w:val="left" w:pos="997"/>
        </w:tabs>
        <w:autoSpaceDE w:val="0"/>
        <w:autoSpaceDN w:val="0"/>
        <w:ind w:left="0" w:right="-2" w:firstLine="566"/>
        <w:jc w:val="both"/>
        <w:rPr>
          <w:rFonts w:ascii="Times New Roman" w:hAnsi="Times New Roman" w:cs="Times New Roman"/>
          <w:sz w:val="28"/>
        </w:rPr>
      </w:pPr>
      <w:r>
        <w:rPr>
          <w:rFonts w:ascii="Times New Roman" w:hAnsi="Times New Roman" w:cs="Times New Roman"/>
          <w:sz w:val="28"/>
        </w:rPr>
        <w:t xml:space="preserve">  -пологими спусками у тротуаров в местах наземных переходов улиц, дорог общего пользования;</w:t>
      </w:r>
    </w:p>
    <w:p w:rsidR="005C3B3F" w:rsidRDefault="005C3B3F" w:rsidP="005C3B3F">
      <w:pPr>
        <w:pStyle w:val="afc"/>
        <w:widowControl w:val="0"/>
        <w:numPr>
          <w:ilvl w:val="1"/>
          <w:numId w:val="31"/>
        </w:numPr>
        <w:tabs>
          <w:tab w:val="left" w:pos="1131"/>
        </w:tabs>
        <w:autoSpaceDE w:val="0"/>
        <w:autoSpaceDN w:val="0"/>
        <w:ind w:left="192" w:right="-2" w:firstLine="566"/>
        <w:jc w:val="both"/>
        <w:rPr>
          <w:rFonts w:ascii="Times New Roman" w:hAnsi="Times New Roman" w:cs="Times New Roman"/>
          <w:sz w:val="28"/>
        </w:rPr>
      </w:pPr>
      <w:r>
        <w:rPr>
          <w:rFonts w:ascii="Times New Roman" w:hAnsi="Times New Roman" w:cs="Times New Roman"/>
          <w:sz w:val="28"/>
        </w:rPr>
        <w:t>специальными указателями маршрутов движения инвалидов по территории парков и других рекреационных зон.</w:t>
      </w:r>
    </w:p>
    <w:p w:rsidR="005C3B3F" w:rsidRDefault="005C3B3F" w:rsidP="005C3B3F">
      <w:pPr>
        <w:pStyle w:val="afc"/>
        <w:widowControl w:val="0"/>
        <w:tabs>
          <w:tab w:val="left" w:pos="709"/>
        </w:tabs>
        <w:autoSpaceDE w:val="0"/>
        <w:autoSpaceDN w:val="0"/>
        <w:ind w:left="0" w:right="-2"/>
        <w:jc w:val="both"/>
        <w:rPr>
          <w:rFonts w:ascii="Times New Roman" w:hAnsi="Times New Roman" w:cs="Times New Roman"/>
          <w:sz w:val="28"/>
        </w:rPr>
      </w:pPr>
      <w:r>
        <w:rPr>
          <w:rFonts w:ascii="Times New Roman" w:hAnsi="Times New Roman" w:cs="Times New Roman"/>
          <w:sz w:val="28"/>
        </w:rPr>
        <w:tab/>
        <w:t xml:space="preserve">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w:t>
      </w:r>
      <w:r>
        <w:rPr>
          <w:rFonts w:ascii="Times New Roman" w:hAnsi="Times New Roman" w:cs="Times New Roman"/>
          <w:sz w:val="28"/>
        </w:rPr>
        <w:lastRenderedPageBreak/>
        <w:t>других МГН.</w:t>
      </w:r>
    </w:p>
    <w:p w:rsidR="005C3B3F" w:rsidRDefault="005C3B3F" w:rsidP="005C3B3F">
      <w:pPr>
        <w:pStyle w:val="afc"/>
        <w:widowControl w:val="0"/>
        <w:autoSpaceDE w:val="0"/>
        <w:autoSpaceDN w:val="0"/>
        <w:ind w:left="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На всех стоянках (парковках) общего пользования около или в объеме жилых, общественных и производственных зданий, зданий инженерной и транспортной инфраструктуры, а также у зон рекреации, следует выделять не менее 10%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(но не менее одного места) для людей с инвалидностью, включая число специализированных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для транспортных средств инвалидов, в том числе передвигающихся на креслах- колясках, рассчитываемых по СП 59.13330.20.</w:t>
      </w:r>
      <w:proofErr w:type="gramEnd"/>
    </w:p>
    <w:p w:rsidR="005C3B3F" w:rsidRDefault="005C3B3F" w:rsidP="005C3B3F">
      <w:pPr>
        <w:widowControl w:val="0"/>
        <w:tabs>
          <w:tab w:val="left" w:pos="1141"/>
        </w:tabs>
        <w:autoSpaceDE w:val="0"/>
        <w:autoSpaceDN w:val="0"/>
        <w:spacing w:before="1" w:line="240" w:lineRule="auto"/>
        <w:ind w:right="-2" w:hanging="13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Места для стоянки (парковки) транспортных средств, управляемых инвалидами и другими МГН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5C3B3F" w:rsidRDefault="005C3B3F" w:rsidP="005C3B3F">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 В стесненных условиях </w:t>
      </w:r>
      <w:proofErr w:type="gramStart"/>
      <w:r>
        <w:rPr>
          <w:rFonts w:ascii="Times New Roman" w:hAnsi="Times New Roman" w:cs="Times New Roman"/>
          <w:sz w:val="28"/>
          <w:szCs w:val="28"/>
        </w:rPr>
        <w:t>в близи</w:t>
      </w:r>
      <w:proofErr w:type="gramEnd"/>
      <w:r>
        <w:rPr>
          <w:rFonts w:ascii="Times New Roman" w:hAnsi="Times New Roman" w:cs="Times New Roman"/>
          <w:sz w:val="28"/>
          <w:szCs w:val="28"/>
        </w:rPr>
        <w:t xml:space="preserve">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5C3B3F" w:rsidRDefault="005C3B3F" w:rsidP="005C3B3F">
      <w:pPr>
        <w:widowControl w:val="0"/>
        <w:tabs>
          <w:tab w:val="left" w:pos="1213"/>
        </w:tabs>
        <w:autoSpaceDE w:val="0"/>
        <w:autoSpaceDN w:val="0"/>
        <w:spacing w:before="3" w:line="240" w:lineRule="auto"/>
        <w:ind w:right="-2" w:hanging="130"/>
        <w:jc w:val="both"/>
        <w:rPr>
          <w:rFonts w:ascii="Times New Roman" w:hAnsi="Times New Roman" w:cs="Times New Roman"/>
          <w:sz w:val="28"/>
        </w:rPr>
      </w:pPr>
      <w:r>
        <w:rPr>
          <w:rFonts w:ascii="Times New Roman" w:hAnsi="Times New Roman" w:cs="Times New Roman"/>
          <w:sz w:val="28"/>
        </w:rPr>
        <w:t xml:space="preserve">          Здания должны иметь как минимум один вход, приспособленный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с поверхности земли и из каждого доступного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подземного или надземного перехода, соединенного с этим зданием.</w:t>
      </w:r>
    </w:p>
    <w:p w:rsidR="005C3B3F" w:rsidRDefault="005C3B3F" w:rsidP="005C3B3F">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Места обслуживания и постоянного нахождения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СП59.13330.2010, СП</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.13130.2020.</w:t>
      </w:r>
    </w:p>
    <w:p w:rsidR="005C3B3F" w:rsidRDefault="005C3B3F" w:rsidP="005C3B3F">
      <w:pPr>
        <w:widowControl w:val="0"/>
        <w:tabs>
          <w:tab w:val="left" w:pos="1227"/>
        </w:tabs>
        <w:autoSpaceDE w:val="0"/>
        <w:autoSpaceDN w:val="0"/>
        <w:spacing w:line="240" w:lineRule="auto"/>
        <w:ind w:right="-2" w:hanging="130"/>
        <w:jc w:val="both"/>
        <w:rPr>
          <w:rFonts w:ascii="Times New Roman" w:hAnsi="Times New Roman" w:cs="Times New Roman"/>
          <w:sz w:val="28"/>
        </w:rPr>
      </w:pPr>
      <w:r>
        <w:rPr>
          <w:rFonts w:ascii="Times New Roman" w:hAnsi="Times New Roman" w:cs="Times New Roman"/>
          <w:sz w:val="28"/>
        </w:rPr>
        <w:t xml:space="preserve">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5C3B3F" w:rsidRDefault="005C3B3F" w:rsidP="005C3B3F">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Пандусы бордюрные следует располагать с двух сторон от проезжей части на тротуаре или пешеходной дорожке, а при наличии накопительной </w:t>
      </w:r>
      <w:r>
        <w:rPr>
          <w:rFonts w:ascii="Times New Roman" w:hAnsi="Times New Roman" w:cs="Times New Roman"/>
          <w:spacing w:val="-2"/>
          <w:sz w:val="28"/>
          <w:szCs w:val="28"/>
        </w:rPr>
        <w:t xml:space="preserve">площадки </w:t>
      </w:r>
      <w:r>
        <w:rPr>
          <w:rFonts w:ascii="Times New Roman" w:hAnsi="Times New Roman" w:cs="Times New Roman"/>
          <w:sz w:val="28"/>
          <w:szCs w:val="28"/>
        </w:rPr>
        <w:t xml:space="preserve"> на ней. Они должны находиться на одной условной линии, перпендикулярной оси проезжей части либо параллельной оси пешеходного перехода.</w:t>
      </w:r>
    </w:p>
    <w:p w:rsidR="005C3B3F" w:rsidRDefault="005C3B3F" w:rsidP="005C3B3F">
      <w:pPr>
        <w:pStyle w:val="af2"/>
        <w:tabs>
          <w:tab w:val="left" w:pos="9637"/>
        </w:tabs>
        <w:ind w:right="-2" w:firstLine="566"/>
        <w:jc w:val="both"/>
        <w:rPr>
          <w:rFonts w:ascii="Times New Roman" w:hAnsi="Times New Roman" w:cs="Times New Roman"/>
          <w:sz w:val="28"/>
          <w:szCs w:val="28"/>
        </w:rPr>
      </w:pPr>
      <w:r>
        <w:rPr>
          <w:rFonts w:ascii="Times New Roman" w:hAnsi="Times New Roman" w:cs="Times New Roman"/>
          <w:sz w:val="28"/>
          <w:szCs w:val="28"/>
        </w:rPr>
        <w:t>Искусственные неровности выполняют согласно ГОСТР 52605 по всей длине и ширине пересечения пешеходного пути с проезжей частью.</w:t>
      </w:r>
    </w:p>
    <w:p w:rsidR="005C3B3F" w:rsidRDefault="005C3B3F" w:rsidP="005C3B3F">
      <w:pPr>
        <w:widowControl w:val="0"/>
        <w:tabs>
          <w:tab w:val="left" w:pos="133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rsidR="005C3B3F" w:rsidRDefault="005C3B3F" w:rsidP="005C3B3F">
      <w:pPr>
        <w:pStyle w:val="af2"/>
        <w:spacing w:after="0"/>
        <w:ind w:firstLine="56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w:t>
      </w:r>
      <w:r>
        <w:rPr>
          <w:rFonts w:ascii="Times New Roman" w:hAnsi="Times New Roman" w:cs="Times New Roman"/>
          <w:sz w:val="28"/>
          <w:szCs w:val="28"/>
        </w:rPr>
        <w:lastRenderedPageBreak/>
        <w:t>длиной по направлению пешеходного пути не менее 2,5 м при общей с прохожей частью ширине не менее 2,0 м.</w:t>
      </w:r>
      <w:proofErr w:type="gramEnd"/>
    </w:p>
    <w:p w:rsidR="005C3B3F" w:rsidRDefault="005C3B3F" w:rsidP="005C3B3F">
      <w:pPr>
        <w:widowControl w:val="0"/>
        <w:tabs>
          <w:tab w:val="left" w:pos="1117"/>
        </w:tabs>
        <w:autoSpaceDE w:val="0"/>
        <w:autoSpaceDN w:val="0"/>
        <w:spacing w:before="1"/>
        <w:ind w:right="-2" w:firstLine="568"/>
        <w:jc w:val="both"/>
        <w:rPr>
          <w:rFonts w:ascii="Times New Roman" w:hAnsi="Times New Roman" w:cs="Times New Roman"/>
          <w:sz w:val="28"/>
        </w:rPr>
      </w:pPr>
      <w:r>
        <w:rPr>
          <w:rFonts w:ascii="Times New Roman" w:hAnsi="Times New Roman" w:cs="Times New Roman"/>
          <w:sz w:val="28"/>
        </w:rPr>
        <w:t>Для обеспечения безопасности передвижения МГН проезды, тротуары, пешеходные дорожки и площадки должны отвечать условиям безопасности для МГН в соответствии с подразделом 5.1 СП 59.13330.2016, подразделом 6.1 СП 140.13330.2012, разделом 5 СП 136.13330.2012.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(СП 59.13330). 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5C3B3F" w:rsidRDefault="00B43A90" w:rsidP="004C0E92">
      <w:pPr>
        <w:tabs>
          <w:tab w:val="left" w:pos="1155"/>
        </w:tabs>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w:t>
      </w:r>
      <w:r w:rsidR="005C3B3F">
        <w:rPr>
          <w:rFonts w:ascii="Times New Roman" w:hAnsi="Times New Roman" w:cs="Times New Roman"/>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092EDB" w:rsidRDefault="00092EDB" w:rsidP="005C3B3F">
      <w:pPr>
        <w:pStyle w:val="3"/>
        <w:tabs>
          <w:tab w:val="left" w:pos="1425"/>
        </w:tabs>
        <w:spacing w:after="240"/>
        <w:textAlignment w:val="baseline"/>
        <w:rPr>
          <w:rFonts w:ascii="Times New Roman" w:hAnsi="Times New Roman" w:cs="Times New Roman"/>
          <w:sz w:val="28"/>
          <w:szCs w:val="28"/>
        </w:rPr>
      </w:pPr>
    </w:p>
    <w:p w:rsidR="00FE5633" w:rsidRPr="00FE5633" w:rsidRDefault="00FE5633" w:rsidP="00FE5633">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«БОЛЬШЕСОЛДАТСКИЙ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 xml:space="preserve">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proofErr w:type="gramStart"/>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«Большесолдатский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9E4D7C">
        <w:rPr>
          <w:sz w:val="28"/>
          <w:szCs w:val="28"/>
        </w:rPr>
        <w:t xml:space="preserve">, условий осуществления градостроительной деятельности на территории муниципального образования в части формирования объектов местного </w:t>
      </w:r>
      <w:r w:rsidRPr="009E4D7C">
        <w:rPr>
          <w:sz w:val="28"/>
          <w:szCs w:val="28"/>
        </w:rPr>
        <w:lastRenderedPageBreak/>
        <w:t>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FE5633" w:rsidRPr="001273BB" w:rsidRDefault="00FE5633" w:rsidP="00FE5633">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sidR="00E835BA">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FE5633" w:rsidTr="00FE5633">
        <w:trPr>
          <w:trHeight w:val="15"/>
        </w:trPr>
        <w:tc>
          <w:tcPr>
            <w:tcW w:w="2694" w:type="dxa"/>
            <w:tcBorders>
              <w:top w:val="nil"/>
              <w:left w:val="nil"/>
              <w:bottom w:val="nil"/>
              <w:right w:val="nil"/>
            </w:tcBorders>
            <w:shd w:val="clear" w:color="auto" w:fill="auto"/>
            <w:hideMark/>
          </w:tcPr>
          <w:p w:rsidR="00FE5633" w:rsidRDefault="00FE5633" w:rsidP="00FE5633">
            <w:pPr>
              <w:rPr>
                <w:sz w:val="2"/>
              </w:rPr>
            </w:pPr>
          </w:p>
        </w:tc>
        <w:tc>
          <w:tcPr>
            <w:tcW w:w="1068" w:type="dxa"/>
            <w:tcBorders>
              <w:top w:val="nil"/>
              <w:left w:val="nil"/>
              <w:bottom w:val="nil"/>
              <w:right w:val="nil"/>
            </w:tcBorders>
            <w:shd w:val="clear" w:color="auto" w:fill="auto"/>
            <w:hideMark/>
          </w:tcPr>
          <w:p w:rsidR="00FE5633" w:rsidRDefault="00FE5633" w:rsidP="00FE5633">
            <w:pPr>
              <w:rPr>
                <w:sz w:val="2"/>
              </w:rPr>
            </w:pPr>
          </w:p>
        </w:tc>
        <w:tc>
          <w:tcPr>
            <w:tcW w:w="2119" w:type="dxa"/>
            <w:tcBorders>
              <w:top w:val="nil"/>
              <w:left w:val="nil"/>
              <w:bottom w:val="nil"/>
              <w:right w:val="nil"/>
            </w:tcBorders>
            <w:shd w:val="clear" w:color="auto" w:fill="auto"/>
            <w:hideMark/>
          </w:tcPr>
          <w:p w:rsidR="00FE5633" w:rsidRDefault="00FE5633" w:rsidP="00FE5633">
            <w:pPr>
              <w:rPr>
                <w:sz w:val="2"/>
              </w:rPr>
            </w:pPr>
          </w:p>
        </w:tc>
        <w:tc>
          <w:tcPr>
            <w:tcW w:w="1737" w:type="dxa"/>
            <w:tcBorders>
              <w:top w:val="nil"/>
              <w:left w:val="nil"/>
              <w:bottom w:val="nil"/>
              <w:right w:val="nil"/>
            </w:tcBorders>
            <w:shd w:val="clear" w:color="auto" w:fill="auto"/>
            <w:hideMark/>
          </w:tcPr>
          <w:p w:rsidR="00FE5633" w:rsidRDefault="00FE5633" w:rsidP="00FE5633">
            <w:pPr>
              <w:rPr>
                <w:sz w:val="2"/>
              </w:rPr>
            </w:pPr>
          </w:p>
        </w:tc>
        <w:tc>
          <w:tcPr>
            <w:tcW w:w="2021" w:type="dxa"/>
            <w:tcBorders>
              <w:top w:val="nil"/>
              <w:left w:val="nil"/>
              <w:bottom w:val="nil"/>
              <w:right w:val="nil"/>
            </w:tcBorders>
            <w:shd w:val="clear" w:color="auto" w:fill="auto"/>
            <w:hideMark/>
          </w:tcPr>
          <w:p w:rsidR="00FE5633" w:rsidRDefault="00FE5633" w:rsidP="00FE5633">
            <w:pPr>
              <w:rPr>
                <w:sz w:val="2"/>
              </w:rPr>
            </w:pPr>
          </w:p>
        </w:tc>
      </w:tr>
      <w:tr w:rsidR="00FE5633" w:rsidTr="00FE563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вид объекта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Муниципальный район</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Сельское поселение</w:t>
            </w:r>
          </w:p>
        </w:tc>
      </w:tr>
      <w:tr w:rsidR="00FE5633" w:rsidTr="00FE563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F0034" w:rsidRDefault="00FE5633" w:rsidP="00FE5633">
            <w:pPr>
              <w:pStyle w:val="formattext"/>
              <w:spacing w:before="0" w:beforeAutospacing="0" w:after="0" w:afterAutospacing="0"/>
              <w:jc w:val="center"/>
              <w:textAlignment w:val="baseline"/>
              <w:rPr>
                <w:b/>
              </w:rPr>
            </w:pPr>
            <w:r w:rsidRPr="00DF0034">
              <w:rPr>
                <w:b/>
              </w:rPr>
              <w:t>Область энергетики</w:t>
            </w:r>
          </w:p>
        </w:tc>
      </w:tr>
      <w:tr w:rsidR="00FE5633" w:rsidTr="00FE563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BD03F7" w:rsidRDefault="00FE5633" w:rsidP="00A256A7">
            <w:pPr>
              <w:pStyle w:val="formattext"/>
              <w:spacing w:before="0" w:beforeAutospacing="0" w:after="0" w:afterAutospacing="0"/>
              <w:jc w:val="both"/>
              <w:textAlignment w:val="baseline"/>
              <w:rPr>
                <w:b/>
              </w:rPr>
            </w:pPr>
            <w:r w:rsidRPr="00BD03F7">
              <w:rPr>
                <w:b/>
              </w:rPr>
              <w:t>Объекты электроснабжения</w:t>
            </w:r>
          </w:p>
          <w:p w:rsidR="00FE5633" w:rsidRDefault="00FE5633" w:rsidP="00A256A7">
            <w:pPr>
              <w:pStyle w:val="formattext"/>
              <w:spacing w:before="0" w:beforeAutospacing="0" w:after="0" w:afterAutospacing="0"/>
              <w:jc w:val="both"/>
              <w:textAlignment w:val="baseline"/>
            </w:pPr>
            <w:r>
              <w:t>Комплекс сооружений электроснабжения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Объем электропотребления принят в соответствии с </w:t>
            </w:r>
            <w:hyperlink r:id="rId17" w:anchor="7D20K3" w:history="1">
              <w:r>
                <w:rPr>
                  <w:rStyle w:val="a3"/>
                </w:rPr>
                <w:t>СП 42.13330.2016</w:t>
              </w:r>
            </w:hyperlink>
            <w:r>
              <w:t> "</w:t>
            </w:r>
            <w:proofErr w:type="spellStart"/>
            <w:r w:rsidR="0060619D">
              <w:fldChar w:fldCharType="begin"/>
            </w:r>
            <w:r>
              <w:instrText xml:space="preserve"> HYPERLINK "https://docs.cntd.ru/document/5200163" \l "7D20K3" </w:instrText>
            </w:r>
            <w:r w:rsidR="0060619D">
              <w:fldChar w:fldCharType="separate"/>
            </w:r>
            <w:r>
              <w:rPr>
                <w:rStyle w:val="a3"/>
              </w:rPr>
              <w:t>СНиП</w:t>
            </w:r>
            <w:proofErr w:type="spellEnd"/>
            <w:r>
              <w:rPr>
                <w:rStyle w:val="a3"/>
              </w:rPr>
              <w:t xml:space="preserve"> 2.07.01-89</w:t>
            </w:r>
            <w:r w:rsidR="0060619D">
              <w:fldChar w:fldCharType="end"/>
            </w:r>
            <w:r>
              <w:t>*" Планировка и застройка городских и сельских поселений. Приложение Л.</w:t>
            </w:r>
          </w:p>
          <w:p w:rsidR="00FE5633" w:rsidRDefault="00FE5633" w:rsidP="00FE5633">
            <w:pPr>
              <w:pStyle w:val="formattext"/>
              <w:spacing w:before="0" w:beforeAutospacing="0" w:after="0" w:afterAutospacing="0"/>
              <w:jc w:val="both"/>
              <w:textAlignment w:val="baseline"/>
            </w:pPr>
            <w:r>
              <w:t>Предельное значение по группе "Б" получаем по формуле:</w:t>
            </w:r>
          </w:p>
          <w:p w:rsidR="00FE5633" w:rsidRDefault="00FE5633" w:rsidP="00FE5633">
            <w:pPr>
              <w:pStyle w:val="formattext"/>
              <w:spacing w:before="0" w:beforeAutospacing="0" w:after="0" w:afterAutospacing="0"/>
              <w:jc w:val="both"/>
              <w:textAlignment w:val="baseline"/>
            </w:pPr>
            <w:r>
              <w:t xml:space="preserve">2000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FE5633" w:rsidRDefault="00FE5633" w:rsidP="00FE5633">
            <w:pPr>
              <w:pStyle w:val="formattext"/>
              <w:spacing w:before="0" w:beforeAutospacing="0" w:after="0" w:afterAutospacing="0"/>
              <w:jc w:val="both"/>
              <w:textAlignment w:val="baseline"/>
            </w:pPr>
            <w:r>
              <w:t xml:space="preserve">где: К - коэффициент урбанизации </w:t>
            </w:r>
            <w:r w:rsidR="006D6519">
              <w:t xml:space="preserve">  </w:t>
            </w:r>
            <w:r>
              <w:t>муниципального образования</w:t>
            </w:r>
            <w:proofErr w:type="gramStart"/>
            <w:r w:rsidR="006D6519">
              <w:t xml:space="preserve"> К</w:t>
            </w:r>
            <w:proofErr w:type="gramEnd"/>
            <w:r w:rsidR="006D6519">
              <w:t>=0,9</w:t>
            </w:r>
            <w:r>
              <w:t>.</w:t>
            </w:r>
          </w:p>
          <w:p w:rsidR="006D6519" w:rsidRDefault="006D6519" w:rsidP="00FE5633">
            <w:pPr>
              <w:pStyle w:val="formattext"/>
              <w:spacing w:before="0" w:beforeAutospacing="0" w:after="0" w:afterAutospacing="0"/>
              <w:jc w:val="both"/>
              <w:textAlignment w:val="baseline"/>
            </w:pPr>
            <w:r>
              <w:t>(2000х0,9=</w:t>
            </w:r>
            <w:r w:rsidRPr="008734D3">
              <w:t>1800кВтч/год</w:t>
            </w:r>
            <w:r>
              <w:t xml:space="preserve"> на 1 чел.)</w:t>
            </w:r>
          </w:p>
          <w:p w:rsidR="00FE5633" w:rsidRDefault="00FE5633"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Объем электропотребления принят в соответствии с </w:t>
            </w:r>
            <w:hyperlink r:id="rId18" w:anchor="7D20K3" w:history="1">
              <w:r>
                <w:rPr>
                  <w:rStyle w:val="a3"/>
                </w:rPr>
                <w:t>СП 42.13330.2016</w:t>
              </w:r>
            </w:hyperlink>
            <w:r>
              <w:t> "</w:t>
            </w:r>
            <w:proofErr w:type="spellStart"/>
            <w:r w:rsidR="0060619D">
              <w:fldChar w:fldCharType="begin"/>
            </w:r>
            <w:r>
              <w:instrText xml:space="preserve"> HYPERLINK "https://docs.cntd.ru/document/5200163" \l "7D20K3" </w:instrText>
            </w:r>
            <w:r w:rsidR="0060619D">
              <w:fldChar w:fldCharType="separate"/>
            </w:r>
            <w:r>
              <w:rPr>
                <w:rStyle w:val="a3"/>
              </w:rPr>
              <w:t>СНиП</w:t>
            </w:r>
            <w:proofErr w:type="spellEnd"/>
            <w:r>
              <w:rPr>
                <w:rStyle w:val="a3"/>
              </w:rPr>
              <w:t xml:space="preserve"> 2.07.01-89</w:t>
            </w:r>
            <w:r w:rsidR="0060619D">
              <w:fldChar w:fldCharType="end"/>
            </w:r>
            <w:r>
              <w:t>*" Планировка и застройка городских и сельских поселений. Приложение Л.</w:t>
            </w:r>
          </w:p>
          <w:p w:rsidR="00FE5633" w:rsidRDefault="00FE5633" w:rsidP="00FE5633">
            <w:pPr>
              <w:pStyle w:val="formattext"/>
              <w:spacing w:before="0" w:beforeAutospacing="0" w:after="0" w:afterAutospacing="0"/>
              <w:jc w:val="both"/>
              <w:textAlignment w:val="baseline"/>
            </w:pPr>
            <w:r>
              <w:t>Предельное значение по группе "Б" получаем по формуле:</w:t>
            </w:r>
          </w:p>
          <w:p w:rsidR="00FE5633" w:rsidRDefault="00FE5633" w:rsidP="00FE5633">
            <w:pPr>
              <w:pStyle w:val="formattext"/>
              <w:spacing w:before="0" w:beforeAutospacing="0" w:after="0" w:afterAutospacing="0"/>
              <w:jc w:val="both"/>
              <w:textAlignment w:val="baseline"/>
            </w:pPr>
            <w:r>
              <w:t xml:space="preserve">950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FE5633" w:rsidRDefault="00FE5633" w:rsidP="00FE563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w:t>
            </w:r>
            <w:r w:rsidR="006D6519">
              <w:t xml:space="preserve"> К=0,9 (950х0,9=</w:t>
            </w:r>
            <w:r w:rsidR="006D6519" w:rsidRPr="008734D3">
              <w:t>855</w:t>
            </w:r>
            <w:r w:rsidR="006D6519">
              <w:t xml:space="preserve"> </w:t>
            </w:r>
            <w:proofErr w:type="spellStart"/>
            <w:r w:rsidR="006D6519">
              <w:t>кВт</w:t>
            </w:r>
            <w:proofErr w:type="gramStart"/>
            <w:r w:rsidR="006D6519">
              <w:t>.ч</w:t>
            </w:r>
            <w:proofErr w:type="spellEnd"/>
            <w:proofErr w:type="gramEnd"/>
            <w:r w:rsidR="006D6519">
              <w:t>/год на 1 чел</w:t>
            </w:r>
          </w:p>
          <w:p w:rsidR="00FE5633" w:rsidRDefault="00FE5633"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FE5633" w:rsidTr="00FE563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BD03F7" w:rsidRDefault="00FE5633" w:rsidP="00A256A7">
            <w:pPr>
              <w:pStyle w:val="formattext"/>
              <w:spacing w:before="0" w:beforeAutospacing="0" w:after="0" w:afterAutospacing="0"/>
              <w:jc w:val="both"/>
              <w:textAlignment w:val="baseline"/>
              <w:rPr>
                <w:b/>
              </w:rPr>
            </w:pPr>
            <w:r w:rsidRPr="00BD03F7">
              <w:rPr>
                <w:b/>
              </w:rPr>
              <w:t>Объекты теплоснабжения</w:t>
            </w:r>
          </w:p>
          <w:p w:rsidR="00FE5633" w:rsidRDefault="00FE5633" w:rsidP="00A256A7">
            <w:pPr>
              <w:pStyle w:val="formattext"/>
              <w:spacing w:before="0" w:beforeAutospacing="0" w:after="0" w:afterAutospacing="0"/>
              <w:jc w:val="both"/>
              <w:textAlignment w:val="baseline"/>
            </w:pPr>
            <w:r>
              <w:t>Комплекс сооружений теплоснабжения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Объем теплопотребления принят в соответствии с </w:t>
            </w:r>
            <w:hyperlink r:id="rId19"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FE5633" w:rsidRDefault="00FE5633" w:rsidP="00FE5633">
            <w:pPr>
              <w:pStyle w:val="formattext"/>
              <w:spacing w:before="0" w:beforeAutospacing="0" w:after="0" w:afterAutospacing="0"/>
              <w:jc w:val="both"/>
              <w:textAlignment w:val="baseline"/>
            </w:pPr>
            <w:r>
              <w:lastRenderedPageBreak/>
              <w:t>Предельное значение по группе "Б" получаем по формуле:</w:t>
            </w:r>
          </w:p>
          <w:p w:rsidR="00FE5633" w:rsidRDefault="00FE5633" w:rsidP="00FE5633">
            <w:pPr>
              <w:pStyle w:val="formattext"/>
              <w:spacing w:before="0" w:beforeAutospacing="0" w:after="0" w:afterAutospacing="0"/>
              <w:jc w:val="both"/>
              <w:textAlignment w:val="baseline"/>
            </w:pPr>
            <w:r>
              <w:t xml:space="preserve">1680 МДж/год на 1 чел. </w:t>
            </w:r>
            <w:proofErr w:type="spellStart"/>
            <w:r>
              <w:t>x</w:t>
            </w:r>
            <w:proofErr w:type="spellEnd"/>
            <w:proofErr w:type="gramStart"/>
            <w:r>
              <w:t xml:space="preserve"> К</w:t>
            </w:r>
            <w:proofErr w:type="gramEnd"/>
            <w:r>
              <w:t>,</w:t>
            </w:r>
          </w:p>
          <w:p w:rsidR="00FE5633" w:rsidRDefault="00FE5633" w:rsidP="00FE5633">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w:t>
            </w:r>
            <w:r w:rsidR="008734D3">
              <w:t>К</w:t>
            </w:r>
            <w:proofErr w:type="gramEnd"/>
            <w:r w:rsidR="008734D3">
              <w:t>=0,9 (1680х0,9=</w:t>
            </w:r>
            <w:r w:rsidR="009D5A14">
              <w:t>1512 МДж/год на 1 чел.)</w:t>
            </w:r>
          </w:p>
          <w:p w:rsidR="00FE5633" w:rsidRDefault="00FE5633" w:rsidP="00FE5633">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FE5633" w:rsidTr="00FE563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BD03F7" w:rsidRDefault="00FE5633" w:rsidP="00A256A7">
            <w:pPr>
              <w:pStyle w:val="formattext"/>
              <w:spacing w:before="0" w:beforeAutospacing="0" w:after="0" w:afterAutospacing="0"/>
              <w:jc w:val="both"/>
              <w:textAlignment w:val="baseline"/>
              <w:rPr>
                <w:b/>
              </w:rPr>
            </w:pPr>
            <w:r w:rsidRPr="00BD03F7">
              <w:rPr>
                <w:b/>
              </w:rPr>
              <w:lastRenderedPageBreak/>
              <w:t>Объекты водоснабжения</w:t>
            </w:r>
          </w:p>
          <w:p w:rsidR="00FE5633" w:rsidRDefault="00FE5633" w:rsidP="00A256A7">
            <w:pPr>
              <w:pStyle w:val="formattext"/>
              <w:spacing w:before="0" w:beforeAutospacing="0" w:after="0" w:afterAutospacing="0"/>
              <w:jc w:val="both"/>
              <w:textAlignment w:val="baseline"/>
            </w:pPr>
            <w:r>
              <w:t>Комплекс сооружений водоснабжения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FE5633" w:rsidRDefault="00FE5633" w:rsidP="00FE5633">
            <w:pPr>
              <w:pStyle w:val="formattext"/>
              <w:spacing w:before="0" w:beforeAutospacing="0" w:after="0" w:afterAutospacing="0"/>
              <w:jc w:val="both"/>
              <w:textAlignment w:val="baseline"/>
            </w:pPr>
            <w:r>
              <w:t>Предельное значение по группе "А" получаем по формуле:</w:t>
            </w:r>
          </w:p>
          <w:p w:rsidR="00FE5633" w:rsidRDefault="00FE5633" w:rsidP="00FE5633">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FE5633" w:rsidRDefault="00FE5633" w:rsidP="00FE5633">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rsidR="00B1240D">
              <w:t xml:space="preserve"> К</w:t>
            </w:r>
            <w:proofErr w:type="gramEnd"/>
            <w:r w:rsidR="00B1240D">
              <w:t>=0,9 (99х0,9=89,1 л/</w:t>
            </w:r>
            <w:proofErr w:type="spellStart"/>
            <w:r w:rsidR="00B1240D">
              <w:t>сут</w:t>
            </w:r>
            <w:proofErr w:type="spellEnd"/>
            <w:r w:rsidR="00B1240D">
              <w:t>.)</w:t>
            </w:r>
            <w:r>
              <w:t>.</w:t>
            </w:r>
          </w:p>
          <w:p w:rsidR="00FE5633" w:rsidRDefault="00FE5633" w:rsidP="00FE5633">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FE5633" w:rsidTr="00FE563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9E61F3" w:rsidRDefault="00FE5633" w:rsidP="00A256A7">
            <w:pPr>
              <w:pStyle w:val="formattext"/>
              <w:spacing w:before="0" w:beforeAutospacing="0" w:after="0" w:afterAutospacing="0"/>
              <w:jc w:val="both"/>
              <w:textAlignment w:val="baseline"/>
              <w:rPr>
                <w:b/>
              </w:rPr>
            </w:pPr>
            <w:r w:rsidRPr="009E61F3">
              <w:rPr>
                <w:b/>
              </w:rPr>
              <w:t>Объекты водоотведения</w:t>
            </w:r>
          </w:p>
          <w:p w:rsidR="00FE5633" w:rsidRDefault="00FE5633" w:rsidP="00A256A7">
            <w:pPr>
              <w:pStyle w:val="formattext"/>
              <w:spacing w:before="0" w:beforeAutospacing="0" w:after="0" w:afterAutospacing="0"/>
              <w:jc w:val="both"/>
              <w:textAlignment w:val="baseline"/>
            </w:pPr>
            <w:r>
              <w:t>Комплекс сооружений водоотведения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FE5633" w:rsidRDefault="00FE5633" w:rsidP="00FE5633">
            <w:pPr>
              <w:pStyle w:val="formattext"/>
              <w:spacing w:before="0" w:beforeAutospacing="0" w:after="0" w:afterAutospacing="0"/>
              <w:jc w:val="both"/>
              <w:textAlignment w:val="baseline"/>
            </w:pPr>
            <w:r>
              <w:t>Предельное значение по группе "А" получаем по формуле:</w:t>
            </w:r>
          </w:p>
          <w:p w:rsidR="00FE5633" w:rsidRDefault="00FE5633" w:rsidP="00FE5633">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FE5633" w:rsidRDefault="00FE5633" w:rsidP="00FE563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w:t>
            </w:r>
            <w:r w:rsidR="0077505E">
              <w:t xml:space="preserve"> К=0,9 (99х0,9=89,1 л/</w:t>
            </w:r>
            <w:proofErr w:type="spellStart"/>
            <w:r w:rsidR="0077505E">
              <w:t>сут</w:t>
            </w:r>
            <w:proofErr w:type="spellEnd"/>
            <w:r w:rsidR="00995C3A">
              <w:t>.</w:t>
            </w:r>
            <w:r w:rsidR="0077505E">
              <w:t>)</w:t>
            </w:r>
          </w:p>
          <w:p w:rsidR="00FE5633" w:rsidRDefault="00FE5633"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FE5633"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6B3D58" w:rsidRDefault="00FE5633" w:rsidP="00FE5633">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FE5633" w:rsidTr="000F42A6">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F0034" w:rsidRDefault="00FE5633" w:rsidP="00A256A7">
            <w:pPr>
              <w:pStyle w:val="formattext"/>
              <w:spacing w:before="0" w:beforeAutospacing="0" w:after="0" w:afterAutospacing="0"/>
              <w:jc w:val="both"/>
              <w:textAlignment w:val="baseline"/>
              <w:rPr>
                <w:b/>
              </w:rPr>
            </w:pPr>
            <w:r w:rsidRPr="00DF0034">
              <w:rPr>
                <w:b/>
              </w:rPr>
              <w:t>Объекты автомобильных дорог</w:t>
            </w:r>
          </w:p>
          <w:p w:rsidR="00FE5633" w:rsidRDefault="00FE5633" w:rsidP="00A256A7">
            <w:pPr>
              <w:pStyle w:val="formattext"/>
              <w:spacing w:before="0" w:beforeAutospacing="0" w:after="0" w:afterAutospacing="0"/>
              <w:jc w:val="both"/>
              <w:textAlignment w:val="baseline"/>
            </w:pPr>
            <w:r>
              <w:t>Улично-дорожная сеть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p>
          <w:p w:rsidR="00FE5633" w:rsidRDefault="00FE5633" w:rsidP="00FE563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Плотность сети 4,0 км/км</w:t>
            </w:r>
            <w:proofErr w:type="gramStart"/>
            <w:r>
              <w:t>2</w:t>
            </w:r>
            <w:proofErr w:type="gramEnd"/>
            <w:r>
              <w:t xml:space="preserve">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w:t>
            </w:r>
            <w:proofErr w:type="spellStart"/>
            <w:r>
              <w:lastRenderedPageBreak/>
              <w:t>Госгражданстроя</w:t>
            </w:r>
            <w:proofErr w:type="spellEnd"/>
            <w:r>
              <w:t>.</w:t>
            </w:r>
          </w:p>
          <w:p w:rsidR="00FE5633" w:rsidRDefault="00FE5633" w:rsidP="00FE5633">
            <w:pPr>
              <w:pStyle w:val="formattext"/>
              <w:spacing w:before="0" w:beforeAutospacing="0" w:after="0" w:afterAutospacing="0"/>
              <w:jc w:val="both"/>
              <w:textAlignment w:val="baseline"/>
            </w:pPr>
            <w:r>
              <w:t>Предельное значение по группе "Б" получаем по формуле:</w:t>
            </w:r>
          </w:p>
          <w:p w:rsidR="00FE5633" w:rsidRDefault="00FE5633" w:rsidP="00FE5633">
            <w:pPr>
              <w:pStyle w:val="formattext"/>
              <w:spacing w:before="0" w:beforeAutospacing="0" w:after="0" w:afterAutospacing="0"/>
              <w:jc w:val="both"/>
              <w:textAlignment w:val="baseline"/>
            </w:pPr>
            <w:r>
              <w:t xml:space="preserve">4,0 км/км2 </w:t>
            </w:r>
            <w:proofErr w:type="spellStart"/>
            <w:r>
              <w:t>x</w:t>
            </w:r>
            <w:proofErr w:type="spellEnd"/>
            <w:proofErr w:type="gramStart"/>
            <w:r>
              <w:t xml:space="preserve"> К</w:t>
            </w:r>
            <w:proofErr w:type="gramEnd"/>
            <w:r>
              <w:t>,</w:t>
            </w:r>
          </w:p>
          <w:p w:rsidR="00FE5633" w:rsidRDefault="00FE5633" w:rsidP="00FE563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w:t>
            </w:r>
            <w:r w:rsidR="000F42A6">
              <w:t xml:space="preserve"> К=0,9 (4,0х</w:t>
            </w:r>
            <w:proofErr w:type="gramStart"/>
            <w:r w:rsidR="000F42A6">
              <w:t>0</w:t>
            </w:r>
            <w:proofErr w:type="gramEnd"/>
            <w:r w:rsidR="000F42A6">
              <w:t>,9=3,6 км/км2)</w:t>
            </w:r>
          </w:p>
          <w:p w:rsidR="00FE5633" w:rsidRDefault="00FE5633" w:rsidP="00FE5633">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FE5633" w:rsidTr="000F42A6">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F0034" w:rsidRDefault="00FE5633" w:rsidP="00A256A7">
            <w:pPr>
              <w:pStyle w:val="formattext"/>
              <w:spacing w:before="0" w:beforeAutospacing="0" w:after="0" w:afterAutospacing="0"/>
              <w:jc w:val="both"/>
              <w:textAlignment w:val="baseline"/>
              <w:rPr>
                <w:b/>
              </w:rPr>
            </w:pPr>
            <w:r w:rsidRPr="00A256A7">
              <w:lastRenderedPageBreak/>
              <w:t>Автомобильная дорога с твердым покрытием,</w:t>
            </w:r>
            <w:r>
              <w:t xml:space="preserve"> обеспечивающая связь сельского населенного пункта с сетью дорог общего пользования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both"/>
              <w:textAlignment w:val="baseline"/>
            </w:pPr>
            <w:r>
              <w:t>Подъезд к населенным пунктам принят равным - 1 объект на сельский населенный пункт, принято с учетом </w:t>
            </w:r>
            <w:hyperlink r:id="rId20" w:anchor="64U0IK" w:history="1">
              <w:r>
                <w:rPr>
                  <w:rStyle w:val="a3"/>
                </w:rPr>
                <w:t>постановления Администрации Курской области от 22.10.2013 N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w:t>
            </w:r>
          </w:p>
        </w:tc>
      </w:tr>
      <w:tr w:rsidR="00CD7995" w:rsidTr="000F42A6">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C56879" w:rsidRDefault="00CD7995" w:rsidP="00983CA7">
            <w:pPr>
              <w:pStyle w:val="formattext"/>
              <w:spacing w:before="0" w:beforeAutospacing="0" w:after="0" w:afterAutospacing="0"/>
              <w:jc w:val="both"/>
              <w:textAlignment w:val="baseline"/>
            </w:pPr>
            <w:r w:rsidRPr="00C56879">
              <w:t xml:space="preserve">Велосипедные и </w:t>
            </w:r>
            <w:proofErr w:type="spellStart"/>
            <w:r w:rsidRPr="00C56879">
              <w:t>велопешеходные</w:t>
            </w:r>
            <w:proofErr w:type="spellEnd"/>
            <w:r w:rsidRPr="00C56879">
              <w:t xml:space="preserve"> дорожки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983CA7">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983CA7">
            <w:pPr>
              <w:pStyle w:val="formattext"/>
              <w:spacing w:before="0" w:beforeAutospacing="0" w:after="0" w:afterAutospacing="0"/>
              <w:jc w:val="both"/>
              <w:textAlignment w:val="baseline"/>
            </w:pPr>
            <w:r>
              <w:t>Показатели установлены в соответствии с </w:t>
            </w:r>
            <w:hyperlink r:id="rId21"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CD7995" w:rsidTr="000F42A6">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D513CB" w:rsidRDefault="00CD7995" w:rsidP="00CD7995">
            <w:pPr>
              <w:spacing w:after="0" w:line="240" w:lineRule="auto"/>
              <w:jc w:val="both"/>
              <w:textAlignment w:val="baseline"/>
              <w:rPr>
                <w:rFonts w:ascii="Times New Roman" w:eastAsia="Times New Roman" w:hAnsi="Times New Roman" w:cs="Times New Roman"/>
                <w:b/>
                <w:sz w:val="24"/>
                <w:szCs w:val="24"/>
              </w:rPr>
            </w:pPr>
            <w:r w:rsidRPr="00D513CB">
              <w:rPr>
                <w:rFonts w:ascii="Times New Roman" w:eastAsia="Times New Roman" w:hAnsi="Times New Roman" w:cs="Times New Roman"/>
                <w:b/>
                <w:sz w:val="24"/>
                <w:szCs w:val="24"/>
              </w:rPr>
              <w:t>Объекты транспортного обслуживания</w:t>
            </w:r>
          </w:p>
          <w:p w:rsidR="00CD7995" w:rsidRPr="00CD7995" w:rsidRDefault="00CD7995" w:rsidP="00CD7995">
            <w:pPr>
              <w:pStyle w:val="formattext"/>
              <w:spacing w:before="0" w:beforeAutospacing="0" w:after="0" w:afterAutospacing="0"/>
              <w:jc w:val="both"/>
              <w:textAlignment w:val="baseline"/>
            </w:pPr>
            <w:r w:rsidRPr="00D513CB">
              <w:t>Автостанция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D513CB" w:rsidRDefault="0060619D" w:rsidP="00CD7995">
            <w:pPr>
              <w:spacing w:after="0" w:line="240" w:lineRule="auto"/>
              <w:jc w:val="both"/>
              <w:textAlignment w:val="baseline"/>
              <w:rPr>
                <w:rFonts w:ascii="Times New Roman" w:eastAsia="Times New Roman" w:hAnsi="Times New Roman" w:cs="Times New Roman"/>
                <w:sz w:val="24"/>
                <w:szCs w:val="24"/>
              </w:rPr>
            </w:pPr>
            <w:hyperlink r:id="rId22" w:anchor="A8U0NM" w:history="1">
              <w:r w:rsidR="00CD7995" w:rsidRPr="00CD7995">
                <w:rPr>
                  <w:rFonts w:ascii="Times New Roman" w:eastAsia="Times New Roman" w:hAnsi="Times New Roman" w:cs="Times New Roman"/>
                  <w:color w:val="0000FF"/>
                  <w:sz w:val="24"/>
                  <w:szCs w:val="24"/>
                  <w:u w:val="single"/>
                </w:rPr>
                <w:t>Пункт 6 части 1 статьи 15 Федерального закона от 6 октября 2003 года N 131-ФЗ "Об общих принципах местного самоуправления в Российской Федерации"</w:t>
              </w:r>
            </w:hyperlink>
            <w:r w:rsidR="00CD7995" w:rsidRPr="00D513CB">
              <w:rPr>
                <w:rFonts w:ascii="Times New Roman" w:eastAsia="Times New Roman" w:hAnsi="Times New Roman" w:cs="Times New Roman"/>
                <w:sz w:val="24"/>
                <w:szCs w:val="24"/>
              </w:rPr>
              <w:t>.</w:t>
            </w:r>
          </w:p>
          <w:p w:rsidR="00CD7995" w:rsidRPr="00CD7995" w:rsidRDefault="00CD7995" w:rsidP="00CD7995">
            <w:pPr>
              <w:pStyle w:val="formattext"/>
              <w:spacing w:before="0" w:beforeAutospacing="0" w:after="0" w:afterAutospacing="0"/>
              <w:jc w:val="both"/>
              <w:textAlignment w:val="baseline"/>
            </w:pPr>
            <w:r w:rsidRPr="00D513CB">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983CA7">
            <w:pPr>
              <w:pStyle w:val="formattext"/>
              <w:spacing w:before="0" w:beforeAutospacing="0" w:after="0" w:afterAutospacing="0"/>
              <w:jc w:val="both"/>
              <w:textAlignment w:val="baseline"/>
            </w:pPr>
          </w:p>
        </w:tc>
      </w:tr>
      <w:tr w:rsidR="00CD7995" w:rsidTr="000F42A6">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C56879" w:rsidRDefault="00CD7995" w:rsidP="00FE5633">
            <w:pPr>
              <w:pStyle w:val="formattext"/>
              <w:spacing w:before="0" w:beforeAutospacing="0" w:after="0" w:afterAutospacing="0"/>
              <w:jc w:val="both"/>
              <w:textAlignment w:val="baseline"/>
            </w:pPr>
            <w:r w:rsidRPr="00C56879">
              <w:t>Остановочный пункт</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 xml:space="preserve">Пункт 7 части 1 статьи 14 Федерального закона </w:t>
            </w:r>
            <w:proofErr w:type="gramStart"/>
            <w:r>
              <w:t>от</w:t>
            </w:r>
            <w:proofErr w:type="gramEnd"/>
          </w:p>
          <w:p w:rsidR="00CD7995" w:rsidRDefault="0060619D" w:rsidP="00FE5633">
            <w:pPr>
              <w:pStyle w:val="formattext"/>
              <w:spacing w:before="0" w:beforeAutospacing="0" w:after="0" w:afterAutospacing="0"/>
              <w:jc w:val="both"/>
              <w:textAlignment w:val="baseline"/>
            </w:pPr>
            <w:hyperlink r:id="rId23" w:anchor="7D20K3" w:history="1">
              <w:r w:rsidR="00CD7995">
                <w:rPr>
                  <w:rStyle w:val="a3"/>
                </w:rPr>
                <w:t>6 октября 2003 года N 131-ФЗ "Об общих принципах местного самоуправления в Российской Федерации"</w:t>
              </w:r>
            </w:hyperlink>
            <w:r w:rsidR="00CD7995">
              <w:t xml:space="preserve">. Пешеходная </w:t>
            </w:r>
            <w:r w:rsidR="00CD7995">
              <w:lastRenderedPageBreak/>
              <w:t>доступность 30 минут принята в соответствии с п. 11.2 </w:t>
            </w:r>
            <w:hyperlink r:id="rId24" w:anchor="7D20K3" w:history="1">
              <w:r w:rsidR="00CD7995">
                <w:rPr>
                  <w:rStyle w:val="a3"/>
                </w:rPr>
                <w:t>СП 42.13330.2016</w:t>
              </w:r>
            </w:hyperlink>
            <w:r w:rsidR="00CD7995">
              <w:t> "</w:t>
            </w:r>
            <w:proofErr w:type="spellStart"/>
            <w:r>
              <w:fldChar w:fldCharType="begin"/>
            </w:r>
            <w:r w:rsidR="00CD7995">
              <w:instrText xml:space="preserve"> HYPERLINK "https://docs.cntd.ru/document/5200163" \l "7D20K3" </w:instrText>
            </w:r>
            <w:r>
              <w:fldChar w:fldCharType="separate"/>
            </w:r>
            <w:r w:rsidR="00CD7995">
              <w:rPr>
                <w:rStyle w:val="a3"/>
              </w:rPr>
              <w:t>СНиП</w:t>
            </w:r>
            <w:proofErr w:type="spellEnd"/>
            <w:r w:rsidR="00CD7995">
              <w:rPr>
                <w:rStyle w:val="a3"/>
              </w:rPr>
              <w:t xml:space="preserve"> 2.07.01-89</w:t>
            </w:r>
            <w:r>
              <w:fldChar w:fldCharType="end"/>
            </w:r>
            <w:r w:rsidR="00CD7995">
              <w:t>* Планировка и застройка городских и сельских поселений"</w:t>
            </w: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726A76" w:rsidRDefault="00CD7995" w:rsidP="00FE5633">
            <w:pPr>
              <w:pStyle w:val="formattext"/>
              <w:spacing w:before="0" w:beforeAutospacing="0" w:after="0" w:afterAutospacing="0"/>
              <w:jc w:val="center"/>
              <w:textAlignment w:val="baseline"/>
              <w:rPr>
                <w:b/>
              </w:rPr>
            </w:pPr>
            <w:r w:rsidRPr="00726A76">
              <w:rPr>
                <w:b/>
              </w:rPr>
              <w:lastRenderedPageBreak/>
              <w:t>Область образования</w:t>
            </w:r>
          </w:p>
        </w:tc>
      </w:tr>
      <w:tr w:rsidR="00CD7995" w:rsidTr="001273BB">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A256A7">
            <w:pPr>
              <w:pStyle w:val="formattext"/>
              <w:spacing w:before="0" w:beforeAutospacing="0" w:after="0" w:afterAutospacing="0"/>
              <w:jc w:val="both"/>
              <w:textAlignment w:val="baseline"/>
            </w:pPr>
            <w:r>
              <w:t>Объекты образования</w:t>
            </w:r>
          </w:p>
          <w:p w:rsidR="00CD7995" w:rsidRPr="00C56879" w:rsidRDefault="00CD7995" w:rsidP="00A256A7">
            <w:pPr>
              <w:pStyle w:val="formattext"/>
              <w:spacing w:before="0" w:beforeAutospacing="0" w:after="0" w:afterAutospacing="0"/>
              <w:jc w:val="both"/>
              <w:textAlignment w:val="baseline"/>
            </w:pPr>
            <w:r w:rsidRPr="00C56879">
              <w:t>Дошкольная 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proofErr w:type="gramStart"/>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5"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r>
      <w:tr w:rsidR="00CD7995" w:rsidTr="001273BB">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Предельное значение по группе "Б" получаем по формуле:</w:t>
            </w:r>
          </w:p>
          <w:p w:rsidR="00CD7995" w:rsidRDefault="00CD7995" w:rsidP="00FE5633">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CD7995" w:rsidRDefault="00CD7995" w:rsidP="00FE5633">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Пешеходная доступность принята для сельских населенных пунктов -</w:t>
            </w:r>
            <w:r w:rsidR="00401D40">
              <w:t xml:space="preserve"> </w:t>
            </w:r>
            <w:r>
              <w:t xml:space="preserve">500 м, </w:t>
            </w:r>
          </w:p>
          <w:p w:rsidR="00CD7995" w:rsidRDefault="00CD7995" w:rsidP="00FE5633">
            <w:pPr>
              <w:pStyle w:val="formattext"/>
              <w:spacing w:before="0" w:beforeAutospacing="0" w:after="0" w:afterAutospacing="0"/>
              <w:jc w:val="both"/>
              <w:textAlignment w:val="baseline"/>
            </w:pPr>
            <w:r>
              <w:t>в соответствии с приложением к </w:t>
            </w:r>
            <w:hyperlink r:id="rId26"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CD7995" w:rsidRDefault="00CD7995" w:rsidP="00FE5633">
            <w:pPr>
              <w:pStyle w:val="formattext"/>
              <w:spacing w:before="0" w:beforeAutospacing="0" w:after="0" w:afterAutospacing="0"/>
              <w:jc w:val="center"/>
              <w:textAlignment w:val="baseline"/>
            </w:pP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tc>
      </w:tr>
      <w:tr w:rsidR="00CD7995" w:rsidTr="001273BB">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A256A7">
            <w:pPr>
              <w:pStyle w:val="formattext"/>
              <w:spacing w:before="0" w:beforeAutospacing="0" w:after="0" w:afterAutospacing="0"/>
              <w:jc w:val="both"/>
              <w:textAlignment w:val="baseline"/>
            </w:pPr>
            <w:r>
              <w:t>Общеобразовательная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 xml:space="preserve">Число мест в образовательных организациях в расчете на 100 детей в возрасте от 7 до 18 лет принято для </w:t>
            </w:r>
            <w:r>
              <w:lastRenderedPageBreak/>
              <w:t xml:space="preserve">сельских населенных пунктов - 45 мест, в соответствии с приложением к письму </w:t>
            </w:r>
            <w:proofErr w:type="spellStart"/>
            <w:r>
              <w:t>Минобрнауки</w:t>
            </w:r>
            <w:proofErr w:type="spellEnd"/>
            <w:r>
              <w:t xml:space="preserve"> России</w:t>
            </w:r>
          </w:p>
          <w:p w:rsidR="00CD7995" w:rsidRDefault="00CD7995" w:rsidP="00FE5633">
            <w:pPr>
              <w:pStyle w:val="formattext"/>
              <w:spacing w:before="0" w:beforeAutospacing="0" w:after="0" w:afterAutospacing="0"/>
              <w:jc w:val="both"/>
              <w:textAlignment w:val="baseline"/>
            </w:pPr>
            <w:r>
              <w:t>от 4 мая 2016 г.</w:t>
            </w:r>
          </w:p>
          <w:p w:rsidR="00CD7995" w:rsidRDefault="00CD7995" w:rsidP="00FE5633">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CD7995" w:rsidRDefault="00CD7995" w:rsidP="00FE5633">
            <w:pPr>
              <w:pStyle w:val="formattext"/>
              <w:spacing w:before="0" w:beforeAutospacing="0" w:after="0" w:afterAutospacing="0"/>
              <w:jc w:val="both"/>
              <w:textAlignment w:val="baseline"/>
            </w:pPr>
            <w:r>
              <w:t>Предельное значение по группе "Б" получаем по формуле:</w:t>
            </w:r>
          </w:p>
          <w:p w:rsidR="00CD7995" w:rsidRDefault="00CD7995" w:rsidP="00FE5633">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CD7995" w:rsidRDefault="00CD7995" w:rsidP="00401D40">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lastRenderedPageBreak/>
              <w:t>-</w:t>
            </w:r>
          </w:p>
        </w:tc>
      </w:tr>
      <w:tr w:rsidR="00CD7995" w:rsidTr="001273BB">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401D40">
            <w:pPr>
              <w:pStyle w:val="formattext"/>
              <w:spacing w:before="0" w:beforeAutospacing="0" w:after="0" w:afterAutospacing="0"/>
              <w:jc w:val="both"/>
              <w:textAlignment w:val="baseline"/>
            </w:pPr>
            <w:r>
              <w:t>Доступность принята для сельских населенных пунктов - 30 мин. в соответствии с приложением к </w:t>
            </w:r>
            <w:hyperlink r:id="rId27"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tc>
      </w:tr>
      <w:tr w:rsidR="00CD7995" w:rsidTr="001273BB">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A256A7">
            <w:pPr>
              <w:pStyle w:val="formattext"/>
              <w:spacing w:before="0" w:beforeAutospacing="0" w:after="0" w:afterAutospacing="0"/>
              <w:jc w:val="both"/>
              <w:textAlignment w:val="baseline"/>
            </w:pPr>
            <w:r>
              <w:t>Объекты дополнительного образования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401D40">
            <w:pPr>
              <w:pStyle w:val="formattext"/>
              <w:spacing w:before="0" w:beforeAutospacing="0" w:after="0" w:afterAutospacing="0"/>
              <w:jc w:val="both"/>
              <w:textAlignment w:val="baseline"/>
            </w:pPr>
            <w:r>
              <w:t> </w:t>
            </w:r>
            <w:proofErr w:type="gramStart"/>
            <w:r>
              <w:t>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28"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xml:space="preserve"> учитываются для "программ дополнительного образования, реализуемых на базе образовательных </w:t>
            </w:r>
            <w:r>
              <w:lastRenderedPageBreak/>
              <w:t>организаций (за исключением общеобразовательных организаций), реализующих программы дополнительного образования".</w:t>
            </w:r>
            <w:proofErr w:type="gramEnd"/>
          </w:p>
          <w:p w:rsidR="00CD7995" w:rsidRDefault="00CD7995" w:rsidP="00401D40">
            <w:pPr>
              <w:pStyle w:val="formattext"/>
              <w:spacing w:before="0" w:beforeAutospacing="0" w:after="0" w:afterAutospacing="0"/>
              <w:jc w:val="both"/>
              <w:textAlignment w:val="baseline"/>
            </w:pPr>
            <w:r>
              <w:t>Предельное значение по группе "А" получаем по формуле:</w:t>
            </w:r>
          </w:p>
          <w:p w:rsidR="00CD7995" w:rsidRDefault="00CD7995" w:rsidP="00401D40">
            <w:pPr>
              <w:pStyle w:val="formattext"/>
              <w:spacing w:before="0" w:beforeAutospacing="0" w:after="0" w:afterAutospacing="0"/>
              <w:jc w:val="both"/>
              <w:textAlignment w:val="baseline"/>
            </w:pPr>
            <w:r>
              <w:t xml:space="preserve">для сельских населенных пунктов = 10 </w:t>
            </w:r>
            <w:proofErr w:type="spellStart"/>
            <w:r>
              <w:t>x</w:t>
            </w:r>
            <w:proofErr w:type="spellEnd"/>
            <w:proofErr w:type="gramStart"/>
            <w:r>
              <w:t xml:space="preserve"> К</w:t>
            </w:r>
            <w:proofErr w:type="gramEnd"/>
            <w:r>
              <w:t>,</w:t>
            </w:r>
          </w:p>
          <w:p w:rsidR="00CD7995" w:rsidRDefault="00CD7995" w:rsidP="00401D40">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Доступность транспортно-пешеходная принята 30 мин, в соответствии с приложением к </w:t>
            </w:r>
            <w:hyperlink r:id="rId29"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lastRenderedPageBreak/>
              <w:t>-</w:t>
            </w:r>
          </w:p>
          <w:p w:rsidR="00CD7995" w:rsidRDefault="00CD7995" w:rsidP="00FE5633">
            <w:pPr>
              <w:pStyle w:val="formattext"/>
              <w:spacing w:before="0" w:beforeAutospacing="0" w:after="0" w:afterAutospacing="0"/>
              <w:jc w:val="center"/>
              <w:textAlignment w:val="baseline"/>
            </w:pP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BF602B" w:rsidRDefault="00CD7995" w:rsidP="00FE5633">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CD7995" w:rsidTr="003D61D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401D40" w:rsidRDefault="00CD7995" w:rsidP="00FE5633">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tc>
      </w:tr>
      <w:tr w:rsidR="00CD7995" w:rsidTr="003D61D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Спортивное плоскостное сооружение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CD7995" w:rsidRDefault="00CD7995" w:rsidP="00FE5633">
            <w:pPr>
              <w:pStyle w:val="formattext"/>
              <w:spacing w:before="0" w:beforeAutospacing="0" w:after="0" w:afterAutospacing="0"/>
              <w:jc w:val="both"/>
              <w:textAlignment w:val="baseline"/>
            </w:pPr>
            <w:r>
              <w:t xml:space="preserve">Транспортная доступность 60 минут принята исходя из времени, за которое можно добраться от самого удаленного населенного пункта муниципального </w:t>
            </w:r>
            <w:r>
              <w:lastRenderedPageBreak/>
              <w:t>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lastRenderedPageBreak/>
              <w:t>-</w:t>
            </w:r>
          </w:p>
        </w:tc>
      </w:tr>
      <w:tr w:rsidR="00CD7995" w:rsidTr="003D61D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lastRenderedPageBreak/>
              <w:t>Бассейн</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proofErr w:type="gramStart"/>
            <w: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proofErr w:type="gramEnd"/>
          </w:p>
          <w:p w:rsidR="00CD7995" w:rsidRDefault="00CD7995" w:rsidP="00FE5633">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r>
      <w:tr w:rsidR="00CD7995" w:rsidTr="003D61D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CD7995" w:rsidRDefault="00CD7995" w:rsidP="00FE5633">
            <w:pPr>
              <w:pStyle w:val="formattext"/>
              <w:spacing w:before="0" w:beforeAutospacing="0" w:after="0" w:afterAutospacing="0"/>
              <w:jc w:val="both"/>
              <w:textAlignment w:val="baseline"/>
            </w:pPr>
            <w:r>
              <w:t xml:space="preserve">1 объект на каждые 1000 человек населения населенного пункта, но не менее 1 объекта. </w:t>
            </w:r>
            <w:proofErr w:type="gramStart"/>
            <w:r>
              <w:t>Принят</w:t>
            </w:r>
            <w:proofErr w:type="gramEnd"/>
            <w:r>
              <w:t xml:space="preserve"> в соответствии с методическими рекомендациями по размещению объектов массового спорта в субъектах Российской Федерации</w:t>
            </w:r>
          </w:p>
          <w:p w:rsidR="00CD7995" w:rsidRDefault="00CD7995" w:rsidP="00FE5633">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0" w:anchor="7D20K3" w:history="1">
              <w:r>
                <w:rPr>
                  <w:rStyle w:val="a3"/>
                </w:rPr>
                <w:t>СП 42.13330</w:t>
              </w:r>
            </w:hyperlink>
            <w:r>
              <w:t>. 2016 "</w:t>
            </w:r>
            <w:proofErr w:type="spellStart"/>
            <w:r w:rsidR="0060619D">
              <w:fldChar w:fldCharType="begin"/>
            </w:r>
            <w:r>
              <w:instrText xml:space="preserve"> HYPERLINK "https://docs.cntd.ru/document/5200163" \l "7D20K3" </w:instrText>
            </w:r>
            <w:r w:rsidR="0060619D">
              <w:fldChar w:fldCharType="separate"/>
            </w:r>
            <w:r>
              <w:rPr>
                <w:rStyle w:val="a3"/>
              </w:rPr>
              <w:t>СНиП</w:t>
            </w:r>
            <w:proofErr w:type="spellEnd"/>
            <w:r>
              <w:rPr>
                <w:rStyle w:val="a3"/>
              </w:rPr>
              <w:t xml:space="preserve"> 2.07.01-89</w:t>
            </w:r>
            <w:r w:rsidR="0060619D">
              <w:fldChar w:fldCharType="end"/>
            </w:r>
            <w:r>
              <w:t>*" Планировка и застройка городских и сельских поселений</w:t>
            </w:r>
          </w:p>
        </w:tc>
      </w:tr>
      <w:tr w:rsidR="00CD7995" w:rsidTr="003D61D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Спортивное плоскостное сооружение без трибун (футбольное поле с беговой дорожкой возможны доп. спортивные площадки)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CD7995" w:rsidRDefault="00CD7995" w:rsidP="00FE5633">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r>
      <w:tr w:rsidR="00CD7995" w:rsidTr="003D61D3">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Крытый спортивный универсальный зал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 xml:space="preserve">1 объект независимо </w:t>
            </w:r>
            <w:proofErr w:type="gramStart"/>
            <w:r>
              <w:t xml:space="preserve">от численности населения принят в соответствии с методические </w:t>
            </w:r>
            <w:r>
              <w:lastRenderedPageBreak/>
              <w:t>рекомендации по размещению объектов массового спорта в субъектах</w:t>
            </w:r>
            <w:proofErr w:type="gramEnd"/>
            <w:r>
              <w:t xml:space="preserve"> Российской Федерации.</w:t>
            </w:r>
          </w:p>
          <w:p w:rsidR="00CD7995" w:rsidRDefault="00CD7995" w:rsidP="00FE5633">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lastRenderedPageBreak/>
              <w:t>-</w:t>
            </w: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677E51" w:rsidRDefault="00CD7995" w:rsidP="00FE5633">
            <w:pPr>
              <w:jc w:val="center"/>
              <w:rPr>
                <w:rFonts w:ascii="Times New Roman" w:hAnsi="Times New Roman" w:cs="Times New Roman"/>
                <w:b/>
                <w:sz w:val="24"/>
                <w:szCs w:val="24"/>
              </w:rPr>
            </w:pPr>
            <w:r w:rsidRPr="00677E51">
              <w:rPr>
                <w:rFonts w:ascii="Times New Roman" w:hAnsi="Times New Roman" w:cs="Times New Roman"/>
                <w:b/>
                <w:sz w:val="24"/>
                <w:szCs w:val="24"/>
              </w:rPr>
              <w:lastRenderedPageBreak/>
              <w:t>Область ритуальных услуг</w:t>
            </w:r>
          </w:p>
        </w:tc>
      </w:tr>
      <w:tr w:rsidR="00CD7995" w:rsidTr="008277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Кладбище традиционного захоронения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31" w:anchor="7D20K3" w:history="1">
              <w:r>
                <w:rPr>
                  <w:rStyle w:val="a3"/>
                </w:rPr>
                <w:t>СП 42.13330.2016</w:t>
              </w:r>
            </w:hyperlink>
            <w:r>
              <w:t> "</w:t>
            </w:r>
            <w:proofErr w:type="spellStart"/>
            <w:r w:rsidR="0060619D">
              <w:fldChar w:fldCharType="begin"/>
            </w:r>
            <w:r>
              <w:instrText xml:space="preserve"> HYPERLINK "https://docs.cntd.ru/document/5200163" \l "7D20K3" </w:instrText>
            </w:r>
            <w:r w:rsidR="0060619D">
              <w:fldChar w:fldCharType="separate"/>
            </w:r>
            <w:r>
              <w:rPr>
                <w:rStyle w:val="a3"/>
              </w:rPr>
              <w:t>СНиП</w:t>
            </w:r>
            <w:proofErr w:type="spellEnd"/>
            <w:r>
              <w:rPr>
                <w:rStyle w:val="a3"/>
              </w:rPr>
              <w:t xml:space="preserve"> 2.07.01-89</w:t>
            </w:r>
            <w:r w:rsidR="0060619D">
              <w:fldChar w:fldCharType="end"/>
            </w:r>
            <w:r>
              <w:t>*" Планировка и застройка городских и сельских поселений. Приложение Д.</w:t>
            </w:r>
          </w:p>
          <w:p w:rsidR="00CD7995" w:rsidRDefault="00CD7995" w:rsidP="00FE5633">
            <w:pPr>
              <w:pStyle w:val="formattext"/>
              <w:spacing w:before="0" w:beforeAutospacing="0" w:after="0" w:afterAutospacing="0"/>
              <w:jc w:val="both"/>
              <w:textAlignment w:val="baseline"/>
            </w:pPr>
            <w:r>
              <w:t>Предельное значение по группе "Б" получаем по формуле:</w:t>
            </w:r>
          </w:p>
          <w:p w:rsidR="00CD7995" w:rsidRDefault="00CD7995" w:rsidP="00FE5633">
            <w:pPr>
              <w:pStyle w:val="formattext"/>
              <w:spacing w:before="0" w:beforeAutospacing="0" w:after="0" w:afterAutospacing="0"/>
              <w:jc w:val="both"/>
              <w:textAlignment w:val="baseline"/>
            </w:pPr>
            <w:r>
              <w:t xml:space="preserve">0,28 </w:t>
            </w:r>
            <w:proofErr w:type="spellStart"/>
            <w:r>
              <w:t>x</w:t>
            </w:r>
            <w:proofErr w:type="spellEnd"/>
            <w:proofErr w:type="gramStart"/>
            <w:r>
              <w:t xml:space="preserve"> К</w:t>
            </w:r>
            <w:proofErr w:type="gramEnd"/>
            <w:r>
              <w:t>,</w:t>
            </w:r>
          </w:p>
          <w:p w:rsidR="00CD7995" w:rsidRDefault="00CD7995" w:rsidP="003A1609">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r>
      <w:tr w:rsidR="00CD7995" w:rsidTr="008277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Специализированная служба по вопросам</w:t>
            </w:r>
          </w:p>
          <w:p w:rsidR="00CD7995" w:rsidRDefault="00CD7995" w:rsidP="00FE5633">
            <w:pPr>
              <w:pStyle w:val="formattext"/>
              <w:spacing w:before="0" w:beforeAutospacing="0" w:after="0" w:afterAutospacing="0"/>
              <w:jc w:val="both"/>
              <w:textAlignment w:val="baseline"/>
            </w:pPr>
            <w:r>
              <w:t>похоронного дела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r>
              <w:t>1 объект независимо от численности населения принят в соответствии с полномочиями, установленными в </w:t>
            </w:r>
            <w:hyperlink r:id="rId32" w:anchor="7EA0KF" w:history="1">
              <w:r>
                <w:rPr>
                  <w:rStyle w:val="a3"/>
                </w:rPr>
                <w:t>части 1 статьи 15 Федерального закона от 6 октября 2003 года N 131-ФЗ "Об общих принципах организации местного самоуправления в Российской Федерации"</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center"/>
              <w:textAlignment w:val="baseline"/>
            </w:pPr>
            <w:r>
              <w:t>-</w:t>
            </w:r>
          </w:p>
        </w:tc>
      </w:tr>
      <w:tr w:rsidR="00CD7995" w:rsidTr="00FE5633">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Pr="00677E51" w:rsidRDefault="00CD7995" w:rsidP="00FE5633">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CD7995" w:rsidTr="00827760">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4F42F7">
            <w:pPr>
              <w:pStyle w:val="formattext"/>
              <w:spacing w:before="0" w:beforeAutospacing="0" w:after="0" w:afterAutospacing="0"/>
              <w:jc w:val="both"/>
              <w:textAlignment w:val="baseline"/>
            </w:pPr>
            <w:r>
              <w:t>Объекты здравоохранения</w:t>
            </w:r>
          </w:p>
          <w:p w:rsidR="00CD7995" w:rsidRDefault="00CD7995" w:rsidP="004F42F7">
            <w:pPr>
              <w:pStyle w:val="formattext"/>
              <w:spacing w:before="0" w:beforeAutospacing="0" w:after="0" w:afterAutospacing="0"/>
              <w:jc w:val="both"/>
              <w:textAlignment w:val="baseline"/>
            </w:pPr>
            <w:r>
              <w:t>Скорая медицинская помощь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pStyle w:val="formattext"/>
              <w:spacing w:before="0" w:beforeAutospacing="0" w:after="0" w:afterAutospacing="0"/>
              <w:jc w:val="both"/>
              <w:textAlignment w:val="baseline"/>
            </w:pPr>
            <w:proofErr w:type="gramStart"/>
            <w:r>
              <w:t>Необходимое число бригад скорой медицинской помощи на количество населения регулируется </w:t>
            </w:r>
            <w:hyperlink r:id="rId33" w:anchor="6540IN" w:history="1">
              <w:r>
                <w:rPr>
                  <w:rStyle w:val="a3"/>
                </w:rPr>
                <w:t xml:space="preserve">приказами Минздрава России от 20 июня 2013 г. N 388н "Об утверждении Порядка оказания скорой, в том числе скорой </w:t>
              </w:r>
              <w:r>
                <w:rPr>
                  <w:rStyle w:val="a3"/>
                </w:rPr>
                <w:lastRenderedPageBreak/>
                <w:t>специализированной, медицинской помощи"</w:t>
              </w:r>
            </w:hyperlink>
            <w:r>
              <w:t> и </w:t>
            </w:r>
            <w:hyperlink r:id="rId34"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7995" w:rsidRDefault="00CD7995" w:rsidP="00FE5633">
            <w:pPr>
              <w:jc w:val="center"/>
            </w:pPr>
            <w:r>
              <w:lastRenderedPageBreak/>
              <w:t>-</w:t>
            </w:r>
          </w:p>
        </w:tc>
      </w:tr>
    </w:tbl>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lastRenderedPageBreak/>
        <w:br/>
      </w: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Pr="000156D8" w:rsidRDefault="00FE5633" w:rsidP="00FE5633">
      <w:pPr>
        <w:ind w:firstLine="708"/>
        <w:jc w:val="both"/>
        <w:rPr>
          <w:rFonts w:ascii="Times New Roman" w:hAnsi="Times New Roman" w:cs="Times New Roman"/>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791434">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EA310D">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proofErr w:type="spellStart"/>
            <w:r>
              <w:t>пп</w:t>
            </w:r>
            <w:proofErr w:type="spellEnd"/>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 xml:space="preserve">Удаленность, </w:t>
            </w:r>
            <w:proofErr w:type="gramStart"/>
            <w:r>
              <w:t>км</w:t>
            </w:r>
            <w:proofErr w:type="gramEnd"/>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 xml:space="preserve">с. </w:t>
            </w:r>
            <w:proofErr w:type="gramStart"/>
            <w:r>
              <w:t>Большое</w:t>
            </w:r>
            <w:proofErr w:type="gramEnd"/>
            <w:r>
              <w:t xml:space="preserve">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t>Таблица 3</w:t>
      </w:r>
      <w:r w:rsidR="00EA310D">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lastRenderedPageBreak/>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w:t>
      </w:r>
      <w:proofErr w:type="gramStart"/>
      <w:r w:rsidRPr="00EE3CAC">
        <w:t>2</w:t>
      </w:r>
      <w:proofErr w:type="gramEnd"/>
      <w:r w:rsidRPr="00EE3CAC">
        <w:t>;</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EA310D">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 xml:space="preserve">&lt;*&gt; Наибольшая удаленность населенного пункта от административного центра муниципального района, </w:t>
            </w:r>
            <w:proofErr w:type="gramStart"/>
            <w:r>
              <w:t>км</w:t>
            </w:r>
            <w:proofErr w:type="gramEnd"/>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w:t>
            </w:r>
            <w:proofErr w:type="gramStart"/>
            <w:r>
              <w:t>2</w:t>
            </w:r>
            <w:proofErr w:type="gramEnd"/>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proofErr w:type="gramStart"/>
      <w:r>
        <w:rPr>
          <w:sz w:val="28"/>
          <w:szCs w:val="28"/>
        </w:rPr>
        <w:t>-с</w:t>
      </w:r>
      <w:proofErr w:type="gramEnd"/>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Большесолдатский район относится к группе</w:t>
      </w:r>
      <w:proofErr w:type="gramStart"/>
      <w:r w:rsidRPr="00AC5B1F">
        <w:rPr>
          <w:sz w:val="28"/>
          <w:szCs w:val="28"/>
        </w:rPr>
        <w:t xml:space="preserve"> </w:t>
      </w:r>
      <w:r w:rsidRPr="00A71DBF">
        <w:rPr>
          <w:b/>
          <w:sz w:val="28"/>
          <w:szCs w:val="28"/>
        </w:rPr>
        <w:t>В</w:t>
      </w:r>
      <w:proofErr w:type="gramEnd"/>
      <w:r>
        <w:rPr>
          <w:b/>
          <w:sz w:val="28"/>
          <w:szCs w:val="28"/>
        </w:rPr>
        <w:t xml:space="preserve"> </w:t>
      </w:r>
      <w:r w:rsidRPr="00AC5B1F">
        <w:rPr>
          <w:sz w:val="28"/>
          <w:szCs w:val="28"/>
        </w:rPr>
        <w:t xml:space="preserve">- низкий уровень </w:t>
      </w:r>
      <w:proofErr w:type="spellStart"/>
      <w:r w:rsidRPr="00AC5B1F">
        <w:rPr>
          <w:sz w:val="28"/>
          <w:szCs w:val="28"/>
        </w:rPr>
        <w:t>урбонизации</w:t>
      </w:r>
      <w:proofErr w:type="spellEnd"/>
      <w:r w:rsidRPr="00AC5B1F">
        <w:rPr>
          <w:sz w:val="28"/>
          <w:szCs w:val="28"/>
        </w:rPr>
        <w:t>.</w:t>
      </w:r>
    </w:p>
    <w:p w:rsidR="005D7BBD" w:rsidRDefault="005D7BBD" w:rsidP="00FE5633">
      <w:pPr>
        <w:spacing w:after="240" w:line="240" w:lineRule="auto"/>
        <w:jc w:val="right"/>
        <w:textAlignment w:val="baseline"/>
        <w:outlineLvl w:val="2"/>
        <w:rPr>
          <w:rFonts w:eastAsia="Times New Roman"/>
          <w:b/>
        </w:rPr>
      </w:pPr>
    </w:p>
    <w:p w:rsidR="00866A44" w:rsidRPr="00866A44" w:rsidRDefault="00866A44" w:rsidP="00866A44">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t xml:space="preserve">      </w:t>
      </w:r>
      <w:r w:rsidRPr="00866A44">
        <w:rPr>
          <w:rFonts w:ascii="Times New Roman" w:hAnsi="Times New Roman" w:cs="Times New Roman"/>
          <w:sz w:val="28"/>
          <w:szCs w:val="28"/>
        </w:rPr>
        <w:t xml:space="preserve">Уровень урбанизации   сельского поселения принимается </w:t>
      </w:r>
      <w:proofErr w:type="gramStart"/>
      <w:r w:rsidRPr="00866A44">
        <w:rPr>
          <w:rFonts w:ascii="Times New Roman" w:hAnsi="Times New Roman" w:cs="Times New Roman"/>
          <w:sz w:val="28"/>
          <w:szCs w:val="28"/>
        </w:rPr>
        <w:t>равным</w:t>
      </w:r>
      <w:proofErr w:type="gramEnd"/>
      <w:r w:rsidRPr="00866A44">
        <w:rPr>
          <w:rFonts w:ascii="Times New Roman" w:hAnsi="Times New Roman" w:cs="Times New Roman"/>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p>
    <w:p w:rsidR="00B21DC6" w:rsidRDefault="00B21DC6" w:rsidP="00D12E8F">
      <w:pPr>
        <w:tabs>
          <w:tab w:val="left" w:pos="-142"/>
        </w:tabs>
        <w:spacing w:after="0" w:line="20" w:lineRule="atLeast"/>
        <w:jc w:val="center"/>
        <w:rPr>
          <w:rFonts w:ascii="Times New Roman" w:hAnsi="Times New Roman" w:cs="Times New Roman"/>
          <w:b/>
          <w:sz w:val="28"/>
          <w:szCs w:val="28"/>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«БОЛЬШЕСОЛДАТСКИЙ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5" w:anchor="8PC0M0" w:history="1">
        <w:hyperlink r:id="rId36"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ab/>
        <w:t>2)</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lastRenderedPageBreak/>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7"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38"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39"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0"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w:t>
      </w:r>
      <w:r w:rsidRPr="00953869">
        <w:rPr>
          <w:rFonts w:ascii="Times New Roman" w:hAnsi="Times New Roman" w:cs="Times New Roman"/>
          <w:sz w:val="28"/>
          <w:szCs w:val="28"/>
        </w:rPr>
        <w:lastRenderedPageBreak/>
        <w:t>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1"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2"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3"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4"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w:t>
      </w:r>
      <w:r w:rsidRPr="00953869">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p>
    <w:p w:rsidR="0062350B" w:rsidRDefault="0062350B" w:rsidP="00953869">
      <w:pPr>
        <w:tabs>
          <w:tab w:val="left" w:pos="-142"/>
        </w:tabs>
        <w:spacing w:line="20" w:lineRule="atLeast"/>
        <w:jc w:val="center"/>
        <w:rPr>
          <w:rFonts w:ascii="Times New Roman" w:hAnsi="Times New Roman" w:cs="Times New Roman"/>
          <w:b/>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Местные нормативы градостроительного проектирования поселения и </w:t>
      </w:r>
      <w:r w:rsidRPr="00953869">
        <w:rPr>
          <w:rFonts w:ascii="Times New Roman" w:hAnsi="Times New Roman" w:cs="Times New Roman"/>
          <w:sz w:val="28"/>
          <w:szCs w:val="28"/>
        </w:rPr>
        <w:lastRenderedPageBreak/>
        <w:t>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6A1DF3" w:rsidRDefault="006A1DF3" w:rsidP="00953869">
      <w:pPr>
        <w:jc w:val="both"/>
        <w:rPr>
          <w:rFonts w:ascii="Times New Roman" w:hAnsi="Times New Roman" w:cs="Times New Roman"/>
          <w:sz w:val="28"/>
          <w:szCs w:val="28"/>
        </w:rPr>
      </w:pPr>
    </w:p>
    <w:p w:rsidR="009817FF" w:rsidRDefault="009817FF" w:rsidP="006A1DF3">
      <w:pPr>
        <w:spacing w:after="0" w:line="240" w:lineRule="auto"/>
        <w:jc w:val="both"/>
        <w:rPr>
          <w:rFonts w:ascii="Times New Roman" w:hAnsi="Times New Roman" w:cs="Times New Roman"/>
          <w:sz w:val="28"/>
          <w:szCs w:val="28"/>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B21DC6" w:rsidRPr="005D7BBD"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B21DC6" w:rsidRPr="005D7BBD" w:rsidTr="002E5A92">
        <w:trPr>
          <w:trHeight w:val="15"/>
        </w:trPr>
        <w:tc>
          <w:tcPr>
            <w:tcW w:w="4157"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r w:rsidR="00B21DC6" w:rsidRPr="005D7BBD" w:rsidTr="002E5A92">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B21DC6" w:rsidRPr="005D7BBD" w:rsidTr="002E5A92">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благоприятное</w:t>
            </w:r>
            <w:proofErr w:type="gramEnd"/>
            <w:r w:rsidRPr="005D7BBD">
              <w:rPr>
                <w:rFonts w:ascii="Times New Roman" w:eastAsia="Times New Roman" w:hAnsi="Times New Roman" w:cs="Times New Roman"/>
                <w:sz w:val="24"/>
                <w:szCs w:val="24"/>
              </w:rPr>
              <w:t xml:space="preserve"> ТПП</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нормальное</w:t>
            </w:r>
            <w:proofErr w:type="gramEnd"/>
            <w:r w:rsidRPr="005D7BBD">
              <w:rPr>
                <w:rFonts w:ascii="Times New Roman" w:eastAsia="Times New Roman" w:hAnsi="Times New Roman" w:cs="Times New Roman"/>
                <w:sz w:val="24"/>
                <w:szCs w:val="24"/>
              </w:rPr>
              <w:t xml:space="preserve"> ТПП</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(от 82 км</w:t>
            </w:r>
            <w:proofErr w:type="gramEnd"/>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ограниченное</w:t>
            </w:r>
            <w:proofErr w:type="gramEnd"/>
            <w:r w:rsidRPr="005D7BBD">
              <w:rPr>
                <w:rFonts w:ascii="Times New Roman" w:eastAsia="Times New Roman" w:hAnsi="Times New Roman" w:cs="Times New Roman"/>
                <w:sz w:val="24"/>
                <w:szCs w:val="24"/>
              </w:rPr>
              <w:t xml:space="preserve"> ТПП</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B21DC6" w:rsidRPr="005D7BBD" w:rsidTr="002E5A92">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bl>
    <w:p w:rsidR="00B21DC6" w:rsidRDefault="00B21DC6" w:rsidP="00B21DC6">
      <w:pPr>
        <w:spacing w:after="0" w:line="240" w:lineRule="auto"/>
        <w:jc w:val="center"/>
        <w:textAlignment w:val="baseline"/>
        <w:outlineLvl w:val="2"/>
        <w:rPr>
          <w:rFonts w:eastAsia="Times New Roman"/>
          <w:b/>
        </w:rPr>
      </w:pPr>
    </w:p>
    <w:p w:rsidR="00B21DC6" w:rsidRDefault="00B21DC6" w:rsidP="00B21DC6">
      <w:pPr>
        <w:spacing w:after="0" w:line="240" w:lineRule="auto"/>
        <w:jc w:val="center"/>
        <w:textAlignment w:val="baseline"/>
        <w:outlineLvl w:val="2"/>
        <w:rPr>
          <w:rFonts w:eastAsia="Times New Roman"/>
          <w:b/>
        </w:rPr>
      </w:pPr>
    </w:p>
    <w:p w:rsidR="00B21DC6" w:rsidRDefault="00B21DC6" w:rsidP="00B21DC6">
      <w:pPr>
        <w:spacing w:after="0" w:line="240" w:lineRule="auto"/>
        <w:jc w:val="center"/>
        <w:textAlignment w:val="baseline"/>
        <w:outlineLvl w:val="2"/>
        <w:rPr>
          <w:rFonts w:eastAsia="Times New Roman"/>
          <w:b/>
        </w:rPr>
      </w:pP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p>
    <w:p w:rsidR="00B21DC6" w:rsidRDefault="00B21DC6" w:rsidP="0027713A">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B21DC6"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B21DC6" w:rsidRPr="005D7BBD" w:rsidRDefault="00B21DC6" w:rsidP="00B21DC6">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B21DC6" w:rsidRPr="005D7BBD" w:rsidTr="002E5A92">
        <w:trPr>
          <w:trHeight w:val="15"/>
        </w:trPr>
        <w:tc>
          <w:tcPr>
            <w:tcW w:w="4184"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r w:rsidR="00B21DC6" w:rsidRPr="005D7BBD" w:rsidTr="002E5A92">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B21DC6" w:rsidRPr="005D7BBD" w:rsidTr="002E5A92">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B21DC6" w:rsidRPr="005D7BBD" w:rsidTr="002E5A92">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bl>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sidRPr="00BF393D">
        <w:rPr>
          <w:rFonts w:eastAsia="Times New Roman"/>
          <w:b/>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Pr="005D7BBD"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Pr="005D7BBD" w:rsidRDefault="00B21DC6" w:rsidP="00B21DC6">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B21DC6" w:rsidRPr="005D7BBD" w:rsidTr="002E5A92">
        <w:trPr>
          <w:trHeight w:val="15"/>
        </w:trPr>
        <w:tc>
          <w:tcPr>
            <w:tcW w:w="738"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r>
      <w:tr w:rsidR="00B21DC6" w:rsidRPr="005D7BBD" w:rsidTr="002E5A92">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proofErr w:type="spellStart"/>
            <w:r w:rsidRPr="005D7BBD">
              <w:rPr>
                <w:rFonts w:ascii="Times New Roman" w:eastAsia="Times New Roman" w:hAnsi="Times New Roman" w:cs="Times New Roman"/>
                <w:sz w:val="24"/>
                <w:szCs w:val="24"/>
              </w:rPr>
              <w:t>пп</w:t>
            </w:r>
            <w:proofErr w:type="spellEnd"/>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B21DC6" w:rsidRPr="005D7BBD" w:rsidTr="002E5A92">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B21DC6" w:rsidRPr="005D7BBD" w:rsidTr="002E5A92">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5D7BBD" w:rsidRDefault="00B21DC6" w:rsidP="002E5A92">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p>
    <w:p w:rsidR="00B21DC6" w:rsidRDefault="00B21DC6" w:rsidP="00B21DC6">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Pr="005D7BBD" w:rsidRDefault="00B21DC6" w:rsidP="00B21DC6">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B21DC6" w:rsidRPr="00C534F6" w:rsidRDefault="00B21DC6" w:rsidP="00B21DC6">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 xml:space="preserve">РАСЧЕТНЫЕ ПОКАЗАТЕЛИ МИНИМАЛЬНО ДОПУСТИМОГО КОЛИЧЕСТВА </w:t>
      </w:r>
      <w:proofErr w:type="gramStart"/>
      <w:r w:rsidRPr="00C534F6">
        <w:rPr>
          <w:rFonts w:ascii="Times New Roman" w:eastAsia="Times New Roman" w:hAnsi="Times New Roman" w:cs="Times New Roman"/>
          <w:b/>
          <w:sz w:val="28"/>
          <w:szCs w:val="28"/>
        </w:rPr>
        <w:t>МАШИНО-МЕСТ</w:t>
      </w:r>
      <w:proofErr w:type="gramEnd"/>
      <w:r w:rsidRPr="00C534F6">
        <w:rPr>
          <w:rFonts w:ascii="Times New Roman" w:eastAsia="Times New Roman" w:hAnsi="Times New Roman" w:cs="Times New Roman"/>
          <w:b/>
          <w:sz w:val="28"/>
          <w:szCs w:val="28"/>
        </w:rPr>
        <w:t>/ПАРКОВКИ (ПАРКОВОЧНОГО МЕСТА) ДЛЯ ПАРКОВКИ ЛЕГКОВЫХ АВТОМОБИЛЕЙ НА СТОЯНКАХ К ОБЪЕКТАМ МЕСТНОГО ЗНАЧЕНИЯ</w:t>
      </w:r>
    </w:p>
    <w:p w:rsidR="00B21DC6" w:rsidRPr="005F2AC2" w:rsidRDefault="00B21DC6" w:rsidP="00B21DC6">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B21DC6" w:rsidRPr="00BF393D" w:rsidTr="002E5A92">
        <w:trPr>
          <w:trHeight w:val="15"/>
        </w:trPr>
        <w:tc>
          <w:tcPr>
            <w:tcW w:w="471"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B21DC6" w:rsidRPr="00BF393D" w:rsidRDefault="00B21DC6" w:rsidP="002E5A92">
            <w:pPr>
              <w:spacing w:after="0" w:line="240" w:lineRule="auto"/>
              <w:rPr>
                <w:rFonts w:eastAsia="Times New Roman"/>
                <w:bCs/>
                <w:sz w:val="2"/>
              </w:rPr>
            </w:pPr>
          </w:p>
        </w:tc>
      </w:tr>
      <w:tr w:rsidR="00B21DC6" w:rsidRPr="00C534F6" w:rsidTr="002E5A92">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B21DC6" w:rsidRPr="00C534F6" w:rsidTr="002E5A92">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B21DC6" w:rsidRPr="00C534F6" w:rsidTr="002E5A92">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Открытые </w:t>
            </w:r>
            <w:proofErr w:type="spellStart"/>
            <w:r w:rsidRPr="00C534F6">
              <w:rPr>
                <w:rFonts w:ascii="Times New Roman" w:eastAsia="Times New Roman" w:hAnsi="Times New Roman" w:cs="Times New Roman"/>
              </w:rPr>
              <w:t>приобъектные</w:t>
            </w:r>
            <w:proofErr w:type="spellEnd"/>
            <w:r w:rsidRPr="00C534F6">
              <w:rPr>
                <w:rFonts w:ascii="Times New Roman" w:eastAsia="Times New Roman" w:hAnsi="Times New Roman" w:cs="Times New Roman"/>
              </w:rPr>
              <w:t xml:space="preserve"> стоянки у общественных зданий, учреждений, предприятий, торговых центров, вокзалов и т.д.</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Работающих + посещений в смену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w:t>
            </w:r>
            <w:proofErr w:type="spellStart"/>
            <w:proofErr w:type="gramStart"/>
            <w:r w:rsidRPr="00C534F6">
              <w:rPr>
                <w:rFonts w:ascii="Times New Roman" w:eastAsia="Times New Roman" w:hAnsi="Times New Roman" w:cs="Times New Roman"/>
              </w:rPr>
              <w:t>фитнес-клубы</w:t>
            </w:r>
            <w:proofErr w:type="spellEnd"/>
            <w:proofErr w:type="gramEnd"/>
            <w:r w:rsidRPr="00C534F6">
              <w:rPr>
                <w:rFonts w:ascii="Times New Roman" w:eastAsia="Times New Roman" w:hAnsi="Times New Roman" w:cs="Times New Roman"/>
              </w:rPr>
              <w:t>,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B21DC6" w:rsidRPr="00C534F6" w:rsidTr="002E5A92">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Единовременных посетителей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534F6" w:rsidRDefault="00B21DC6" w:rsidP="002E5A92">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B21DC6" w:rsidRDefault="00B21DC6" w:rsidP="00B21DC6">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B21DC6" w:rsidRDefault="00B21DC6" w:rsidP="00B21DC6">
      <w:pPr>
        <w:rPr>
          <w:rFonts w:ascii="Times New Roman" w:hAnsi="Times New Roman" w:cs="Times New Roman"/>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Pr="00C90F1C" w:rsidRDefault="00B21DC6" w:rsidP="00B21DC6">
      <w:pPr>
        <w:spacing w:after="240" w:line="240" w:lineRule="auto"/>
        <w:jc w:val="right"/>
        <w:textAlignment w:val="baseline"/>
        <w:outlineLvl w:val="2"/>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p>
    <w:tbl>
      <w:tblPr>
        <w:tblW w:w="9639" w:type="dxa"/>
        <w:tblCellMar>
          <w:left w:w="0" w:type="dxa"/>
          <w:right w:w="0" w:type="dxa"/>
        </w:tblCellMar>
        <w:tblLook w:val="04A0"/>
      </w:tblPr>
      <w:tblGrid>
        <w:gridCol w:w="739"/>
        <w:gridCol w:w="8900"/>
      </w:tblGrid>
      <w:tr w:rsidR="00B21DC6" w:rsidRPr="00C90F1C" w:rsidTr="002E5A92">
        <w:trPr>
          <w:trHeight w:val="15"/>
        </w:trPr>
        <w:tc>
          <w:tcPr>
            <w:tcW w:w="739" w:type="dxa"/>
            <w:tcBorders>
              <w:top w:val="nil"/>
              <w:left w:val="nil"/>
              <w:bottom w:val="nil"/>
              <w:right w:val="nil"/>
            </w:tcBorders>
            <w:shd w:val="clear" w:color="auto" w:fill="auto"/>
            <w:hideMark/>
          </w:tcPr>
          <w:p w:rsidR="00B21DC6" w:rsidRPr="00C90F1C" w:rsidRDefault="00B21DC6" w:rsidP="002E5A92">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B21DC6" w:rsidRPr="00C90F1C" w:rsidRDefault="00B21DC6" w:rsidP="002E5A92">
            <w:pPr>
              <w:spacing w:after="0" w:line="240" w:lineRule="auto"/>
              <w:rPr>
                <w:rFonts w:ascii="Times New Roman" w:eastAsia="Times New Roman" w:hAnsi="Times New Roman" w:cs="Times New Roman"/>
                <w:bCs/>
                <w:sz w:val="28"/>
                <w:szCs w:val="28"/>
              </w:rPr>
            </w:pP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B21DC6" w:rsidRPr="00C90F1C" w:rsidTr="002E5A9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21DC6" w:rsidRPr="00C90F1C" w:rsidRDefault="00B21DC6" w:rsidP="002E5A92">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240"/>
        <w:jc w:val="right"/>
        <w:textAlignment w:val="baseline"/>
        <w:rPr>
          <w:rFonts w:ascii="Times New Roman" w:eastAsia="Times New Roman" w:hAnsi="Times New Roman" w:cs="Times New Roman"/>
          <w:b/>
          <w:sz w:val="24"/>
          <w:szCs w:val="24"/>
        </w:rPr>
      </w:pPr>
    </w:p>
    <w:p w:rsidR="00B21DC6" w:rsidRDefault="00B21DC6" w:rsidP="00B21DC6">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B21DC6" w:rsidRDefault="00B21DC6" w:rsidP="00B21DC6">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B21DC6" w:rsidRDefault="00B21DC6" w:rsidP="00B21DC6">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«Большесолдатский сельсовет»</w:t>
      </w:r>
    </w:p>
    <w:p w:rsidR="00B21DC6" w:rsidRDefault="00B21DC6" w:rsidP="00B21DC6">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B21DC6" w:rsidRDefault="00B21DC6" w:rsidP="00B21DC6">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B21DC6" w:rsidRPr="00EE3CAC" w:rsidRDefault="00B21DC6" w:rsidP="00B21DC6">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B21DC6" w:rsidRDefault="00B21DC6" w:rsidP="00B21DC6">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B21DC6" w:rsidRPr="00940A10" w:rsidRDefault="00B21DC6" w:rsidP="00B21DC6">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B21DC6" w:rsidRPr="00940A10" w:rsidRDefault="00B21DC6" w:rsidP="00B21DC6">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B21DC6" w:rsidRPr="00940A10" w:rsidRDefault="00B21DC6" w:rsidP="00B21DC6">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B21DC6" w:rsidRPr="00940A10" w:rsidRDefault="00B21DC6" w:rsidP="00B21DC6">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B21DC6" w:rsidRPr="00940A10" w:rsidRDefault="00B21DC6" w:rsidP="00B21DC6">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B21DC6" w:rsidRDefault="00B21DC6" w:rsidP="00B21DC6">
      <w:pPr>
        <w:autoSpaceDE w:val="0"/>
        <w:autoSpaceDN w:val="0"/>
        <w:adjustRightInd w:val="0"/>
        <w:spacing w:after="0" w:line="20" w:lineRule="atLeast"/>
        <w:ind w:right="-2"/>
        <w:jc w:val="both"/>
        <w:rPr>
          <w:rFonts w:ascii="Arial??????????" w:eastAsiaTheme="minorHAnsi" w:hAnsi="Arial??????????" w:cs="Arial??????????"/>
          <w:b/>
          <w:sz w:val="28"/>
          <w:szCs w:val="28"/>
          <w:lang w:eastAsia="en-US"/>
        </w:rPr>
      </w:pPr>
    </w:p>
    <w:p w:rsidR="00B21DC6" w:rsidRPr="00F562E8" w:rsidRDefault="00B21DC6" w:rsidP="00B21DC6">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B21DC6" w:rsidRDefault="00B21DC6" w:rsidP="00B21DC6">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B21DC6" w:rsidRDefault="00B21DC6" w:rsidP="00B21DC6">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B21DC6" w:rsidRDefault="00B21DC6" w:rsidP="00B21DC6">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lastRenderedPageBreak/>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B21DC6" w:rsidRDefault="00B21DC6" w:rsidP="00B21DC6">
      <w:pPr>
        <w:autoSpaceDE w:val="0"/>
        <w:autoSpaceDN w:val="0"/>
        <w:adjustRightInd w:val="0"/>
        <w:spacing w:after="0" w:line="20" w:lineRule="atLeast"/>
        <w:ind w:firstLine="708"/>
        <w:jc w:val="both"/>
        <w:rPr>
          <w:rFonts w:ascii="Arial???????" w:eastAsiaTheme="minorHAnsi" w:hAnsi="Arial???????" w:cs="Arial???????"/>
          <w:sz w:val="28"/>
          <w:szCs w:val="28"/>
          <w:lang w:eastAsia="en-US"/>
        </w:rPr>
      </w:pP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B21DC6" w:rsidRDefault="00B21DC6" w:rsidP="00B21DC6">
      <w:pPr>
        <w:autoSpaceDE w:val="0"/>
        <w:autoSpaceDN w:val="0"/>
        <w:adjustRightInd w:val="0"/>
        <w:spacing w:after="0" w:line="20" w:lineRule="atLeast"/>
        <w:ind w:firstLine="708"/>
        <w:jc w:val="both"/>
        <w:rPr>
          <w:rFonts w:ascii="Arial???????" w:eastAsiaTheme="minorHAnsi" w:hAnsi="Arial???????" w:cs="Arial???????"/>
          <w:sz w:val="28"/>
          <w:szCs w:val="28"/>
          <w:lang w:eastAsia="en-US"/>
        </w:rPr>
      </w:pPr>
    </w:p>
    <w:p w:rsidR="00B21DC6" w:rsidRPr="00FF1321"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B21DC6" w:rsidRDefault="00B21DC6" w:rsidP="00B21DC6">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B21DC6" w:rsidRPr="006034D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B21DC6" w:rsidRDefault="00B21DC6" w:rsidP="00B21DC6">
      <w:pPr>
        <w:autoSpaceDE w:val="0"/>
        <w:autoSpaceDN w:val="0"/>
        <w:adjustRightInd w:val="0"/>
        <w:spacing w:after="0" w:line="20" w:lineRule="atLeast"/>
        <w:rPr>
          <w:rFonts w:ascii="Arial??????????" w:eastAsiaTheme="minorHAnsi" w:hAnsi="Arial??????????" w:cs="Arial??????????"/>
          <w:sz w:val="28"/>
          <w:szCs w:val="28"/>
          <w:lang w:eastAsia="en-US"/>
        </w:rPr>
      </w:pPr>
    </w:p>
    <w:p w:rsidR="00B21DC6" w:rsidRPr="00FA3362"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B21DC6" w:rsidRPr="00FA3362"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B21DC6" w:rsidRDefault="00B21DC6" w:rsidP="00B21DC6">
      <w:pPr>
        <w:autoSpaceDE w:val="0"/>
        <w:autoSpaceDN w:val="0"/>
        <w:adjustRightInd w:val="0"/>
        <w:spacing w:after="0" w:line="20" w:lineRule="atLeast"/>
        <w:jc w:val="both"/>
        <w:rPr>
          <w:rFonts w:ascii="Arial???????" w:eastAsiaTheme="minorHAnsi" w:hAnsi="Arial???????" w:cs="Arial???????"/>
          <w:sz w:val="28"/>
          <w:szCs w:val="28"/>
          <w:lang w:eastAsia="en-US"/>
        </w:rPr>
      </w:pPr>
    </w:p>
    <w:p w:rsidR="00B21DC6" w:rsidRPr="00AA4DC0" w:rsidRDefault="00B21DC6" w:rsidP="00B21DC6">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proofErr w:type="gramStart"/>
      <w:r>
        <w:rPr>
          <w:rFonts w:ascii="Arial??????????" w:eastAsiaTheme="minorHAnsi" w:hAnsi="Arial??????????" w:cs="Arial??????????"/>
          <w:b/>
          <w:sz w:val="28"/>
          <w:szCs w:val="28"/>
          <w:lang w:eastAsia="en-US"/>
        </w:rPr>
        <w:t>-</w:t>
      </w:r>
      <w:r w:rsidRPr="00A37707">
        <w:rPr>
          <w:rFonts w:ascii="Arial??????????" w:eastAsiaTheme="minorHAnsi" w:hAnsi="Arial??????????" w:cs="Arial??????????"/>
          <w:sz w:val="28"/>
          <w:szCs w:val="28"/>
          <w:lang w:eastAsia="en-US"/>
        </w:rPr>
        <w:t>о</w:t>
      </w:r>
      <w:proofErr w:type="gramEnd"/>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B21DC6" w:rsidRDefault="00B21DC6" w:rsidP="00B21DC6">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B21DC6" w:rsidRDefault="00B21DC6" w:rsidP="00B21DC6">
      <w:pPr>
        <w:spacing w:after="240" w:line="240" w:lineRule="auto"/>
        <w:jc w:val="right"/>
        <w:textAlignment w:val="baseline"/>
        <w:outlineLvl w:val="2"/>
        <w:rPr>
          <w:rFonts w:ascii="Times New Roman" w:hAnsi="Times New Roman" w:cs="Times New Roman"/>
        </w:rPr>
      </w:pPr>
    </w:p>
    <w:p w:rsidR="00B21DC6" w:rsidRDefault="00B21DC6" w:rsidP="00B21DC6">
      <w:pPr>
        <w:rPr>
          <w:rFonts w:ascii="Times New Roman" w:hAnsi="Times New Roman" w:cs="Times New Roman"/>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B21DC6" w:rsidRDefault="00B21DC6" w:rsidP="006A1DF3">
      <w:pPr>
        <w:spacing w:after="0" w:line="240" w:lineRule="auto"/>
        <w:jc w:val="right"/>
        <w:textAlignment w:val="baseline"/>
        <w:rPr>
          <w:rFonts w:ascii="Times New Roman" w:eastAsia="Times New Roman" w:hAnsi="Times New Roman" w:cs="Times New Roman"/>
          <w:b/>
          <w:sz w:val="24"/>
          <w:szCs w:val="24"/>
        </w:rPr>
      </w:pPr>
    </w:p>
    <w:p w:rsidR="009817FF" w:rsidRPr="009817FF" w:rsidRDefault="009817FF" w:rsidP="009817FF">
      <w:pPr>
        <w:ind w:firstLine="284"/>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312"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D2"/>
    <w:rsid w:val="000156D8"/>
    <w:rsid w:val="000360B8"/>
    <w:rsid w:val="00045330"/>
    <w:rsid w:val="000605D2"/>
    <w:rsid w:val="00092EDB"/>
    <w:rsid w:val="000B24D5"/>
    <w:rsid w:val="000D39F4"/>
    <w:rsid w:val="000D4EC8"/>
    <w:rsid w:val="000D6B11"/>
    <w:rsid w:val="000E7E0C"/>
    <w:rsid w:val="000F42A6"/>
    <w:rsid w:val="001116AD"/>
    <w:rsid w:val="001273BB"/>
    <w:rsid w:val="00133859"/>
    <w:rsid w:val="001347C3"/>
    <w:rsid w:val="001356C3"/>
    <w:rsid w:val="00161305"/>
    <w:rsid w:val="001754C4"/>
    <w:rsid w:val="001962C4"/>
    <w:rsid w:val="00196EAA"/>
    <w:rsid w:val="001A0E92"/>
    <w:rsid w:val="001A1B0B"/>
    <w:rsid w:val="001B04E7"/>
    <w:rsid w:val="001B6372"/>
    <w:rsid w:val="00201D6B"/>
    <w:rsid w:val="002314F5"/>
    <w:rsid w:val="00232C09"/>
    <w:rsid w:val="00232DCB"/>
    <w:rsid w:val="002355A0"/>
    <w:rsid w:val="002762E3"/>
    <w:rsid w:val="0027713A"/>
    <w:rsid w:val="002824E7"/>
    <w:rsid w:val="002A76DF"/>
    <w:rsid w:val="002E3729"/>
    <w:rsid w:val="002E5A92"/>
    <w:rsid w:val="00312F76"/>
    <w:rsid w:val="003270CD"/>
    <w:rsid w:val="003330CB"/>
    <w:rsid w:val="0034007C"/>
    <w:rsid w:val="003A1609"/>
    <w:rsid w:val="003D61D3"/>
    <w:rsid w:val="00401D40"/>
    <w:rsid w:val="00406C34"/>
    <w:rsid w:val="00414B49"/>
    <w:rsid w:val="00422D88"/>
    <w:rsid w:val="00427AB3"/>
    <w:rsid w:val="00451946"/>
    <w:rsid w:val="0045688E"/>
    <w:rsid w:val="004723FB"/>
    <w:rsid w:val="00483377"/>
    <w:rsid w:val="004922F0"/>
    <w:rsid w:val="004A0ACA"/>
    <w:rsid w:val="004C0E92"/>
    <w:rsid w:val="004D3E09"/>
    <w:rsid w:val="004F42F7"/>
    <w:rsid w:val="004F6600"/>
    <w:rsid w:val="005107AE"/>
    <w:rsid w:val="0052213C"/>
    <w:rsid w:val="00527924"/>
    <w:rsid w:val="0053167F"/>
    <w:rsid w:val="005326A8"/>
    <w:rsid w:val="00536205"/>
    <w:rsid w:val="00536746"/>
    <w:rsid w:val="00540C68"/>
    <w:rsid w:val="0055235D"/>
    <w:rsid w:val="00566976"/>
    <w:rsid w:val="005753BC"/>
    <w:rsid w:val="00597794"/>
    <w:rsid w:val="005A6E86"/>
    <w:rsid w:val="005C3B3F"/>
    <w:rsid w:val="005D7BBD"/>
    <w:rsid w:val="00605E05"/>
    <w:rsid w:val="0060619D"/>
    <w:rsid w:val="0062350B"/>
    <w:rsid w:val="006426D8"/>
    <w:rsid w:val="00656392"/>
    <w:rsid w:val="00677E51"/>
    <w:rsid w:val="00681B33"/>
    <w:rsid w:val="0069654B"/>
    <w:rsid w:val="006A1DF3"/>
    <w:rsid w:val="006B1D07"/>
    <w:rsid w:val="006B3D58"/>
    <w:rsid w:val="006C4ED7"/>
    <w:rsid w:val="006D6519"/>
    <w:rsid w:val="006E1822"/>
    <w:rsid w:val="006E50AE"/>
    <w:rsid w:val="006F4366"/>
    <w:rsid w:val="007535D8"/>
    <w:rsid w:val="0075494C"/>
    <w:rsid w:val="0076615F"/>
    <w:rsid w:val="0077505E"/>
    <w:rsid w:val="00777D85"/>
    <w:rsid w:val="00791434"/>
    <w:rsid w:val="007B4124"/>
    <w:rsid w:val="007B4E26"/>
    <w:rsid w:val="00827760"/>
    <w:rsid w:val="00851EE0"/>
    <w:rsid w:val="00862854"/>
    <w:rsid w:val="00865695"/>
    <w:rsid w:val="00866A44"/>
    <w:rsid w:val="008734D3"/>
    <w:rsid w:val="008819DE"/>
    <w:rsid w:val="00896783"/>
    <w:rsid w:val="008A00F9"/>
    <w:rsid w:val="008B225D"/>
    <w:rsid w:val="00914EE2"/>
    <w:rsid w:val="009310A5"/>
    <w:rsid w:val="00931272"/>
    <w:rsid w:val="00940A10"/>
    <w:rsid w:val="00953869"/>
    <w:rsid w:val="00960B2E"/>
    <w:rsid w:val="00966BA2"/>
    <w:rsid w:val="00973B26"/>
    <w:rsid w:val="00976DE3"/>
    <w:rsid w:val="009817FF"/>
    <w:rsid w:val="00981DD4"/>
    <w:rsid w:val="00983CA7"/>
    <w:rsid w:val="0098401B"/>
    <w:rsid w:val="00995C3A"/>
    <w:rsid w:val="009C3641"/>
    <w:rsid w:val="009C46B1"/>
    <w:rsid w:val="009D5678"/>
    <w:rsid w:val="009D5A14"/>
    <w:rsid w:val="009E25D7"/>
    <w:rsid w:val="00A01551"/>
    <w:rsid w:val="00A04DB5"/>
    <w:rsid w:val="00A11E33"/>
    <w:rsid w:val="00A223E9"/>
    <w:rsid w:val="00A256A7"/>
    <w:rsid w:val="00A37707"/>
    <w:rsid w:val="00A45830"/>
    <w:rsid w:val="00A466FF"/>
    <w:rsid w:val="00A70788"/>
    <w:rsid w:val="00A753B8"/>
    <w:rsid w:val="00AB58C3"/>
    <w:rsid w:val="00AB6D92"/>
    <w:rsid w:val="00AC0CAB"/>
    <w:rsid w:val="00AD4565"/>
    <w:rsid w:val="00AE3D89"/>
    <w:rsid w:val="00B05183"/>
    <w:rsid w:val="00B1240D"/>
    <w:rsid w:val="00B165AD"/>
    <w:rsid w:val="00B21DC6"/>
    <w:rsid w:val="00B27E69"/>
    <w:rsid w:val="00B34CAC"/>
    <w:rsid w:val="00B43A90"/>
    <w:rsid w:val="00B44C0B"/>
    <w:rsid w:val="00B46B4F"/>
    <w:rsid w:val="00B54A06"/>
    <w:rsid w:val="00B669A8"/>
    <w:rsid w:val="00B96208"/>
    <w:rsid w:val="00BC665C"/>
    <w:rsid w:val="00BE6C2F"/>
    <w:rsid w:val="00BF0BA5"/>
    <w:rsid w:val="00BF0EE1"/>
    <w:rsid w:val="00C10360"/>
    <w:rsid w:val="00C534F6"/>
    <w:rsid w:val="00C54E9A"/>
    <w:rsid w:val="00C656BB"/>
    <w:rsid w:val="00C75920"/>
    <w:rsid w:val="00C77B99"/>
    <w:rsid w:val="00C90F1C"/>
    <w:rsid w:val="00CA7941"/>
    <w:rsid w:val="00CB357C"/>
    <w:rsid w:val="00CD7995"/>
    <w:rsid w:val="00CE1585"/>
    <w:rsid w:val="00CE2CCA"/>
    <w:rsid w:val="00D100E5"/>
    <w:rsid w:val="00D12E8F"/>
    <w:rsid w:val="00D13613"/>
    <w:rsid w:val="00D24D27"/>
    <w:rsid w:val="00D610EB"/>
    <w:rsid w:val="00D62F7C"/>
    <w:rsid w:val="00D84771"/>
    <w:rsid w:val="00D878C8"/>
    <w:rsid w:val="00D955C6"/>
    <w:rsid w:val="00DA4929"/>
    <w:rsid w:val="00DA4943"/>
    <w:rsid w:val="00DB58A1"/>
    <w:rsid w:val="00DC207F"/>
    <w:rsid w:val="00DF7C99"/>
    <w:rsid w:val="00E06384"/>
    <w:rsid w:val="00E157D1"/>
    <w:rsid w:val="00E24169"/>
    <w:rsid w:val="00E75B8F"/>
    <w:rsid w:val="00E77024"/>
    <w:rsid w:val="00E835BA"/>
    <w:rsid w:val="00E91AA8"/>
    <w:rsid w:val="00EA310D"/>
    <w:rsid w:val="00EA63DC"/>
    <w:rsid w:val="00EB4C6C"/>
    <w:rsid w:val="00EE3CAC"/>
    <w:rsid w:val="00EF0B6E"/>
    <w:rsid w:val="00EF35AE"/>
    <w:rsid w:val="00F35BD0"/>
    <w:rsid w:val="00F37BA9"/>
    <w:rsid w:val="00F416F0"/>
    <w:rsid w:val="00F5335D"/>
    <w:rsid w:val="00F621D1"/>
    <w:rsid w:val="00F64BDE"/>
    <w:rsid w:val="00F80676"/>
    <w:rsid w:val="00FA5AEB"/>
    <w:rsid w:val="00FB26C6"/>
    <w:rsid w:val="00FB6666"/>
    <w:rsid w:val="00FC1E75"/>
    <w:rsid w:val="00FC7F64"/>
    <w:rsid w:val="00FD1480"/>
    <w:rsid w:val="00FD22A2"/>
    <w:rsid w:val="00FD7291"/>
    <w:rsid w:val="00FE0E5A"/>
    <w:rsid w:val="00FE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5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52437997">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79662/fc4b3a7e70707fdd1f645d0157de764f5b231224/" TargetMode="External"/><Relationship Id="rId13" Type="http://schemas.openxmlformats.org/officeDocument/2006/relationships/hyperlink" Target="https://docs.cntd.ru/document/352024824" TargetMode="External"/><Relationship Id="rId18" Type="http://schemas.openxmlformats.org/officeDocument/2006/relationships/hyperlink" Target="https://docs.cntd.ru/document/456054209" TargetMode="External"/><Relationship Id="rId26" Type="http://schemas.openxmlformats.org/officeDocument/2006/relationships/hyperlink" Target="https://docs.cntd.ru/document/420360997" TargetMode="External"/><Relationship Id="rId39" Type="http://schemas.openxmlformats.org/officeDocument/2006/relationships/hyperlink" Target="file:///C:\Users\User\AppData\Local\Temp\Rar$DI57.144\&#1055;&#1086;&#1088;&#1103;&#1076;&#1086;&#1082;%20&#1087;&#1086;&#1076;&#1075;&#1086;&#1090;&#1086;&#1074;&#1082;&#1080;%20&#1052;&#1053;&#1043;&#1055;.docx" TargetMode="External"/><Relationship Id="rId3" Type="http://schemas.openxmlformats.org/officeDocument/2006/relationships/styles" Target="styles.xml"/><Relationship Id="rId21" Type="http://schemas.openxmlformats.org/officeDocument/2006/relationships/hyperlink" Target="https://docs.cntd.ru/document/1200123908" TargetMode="External"/><Relationship Id="rId34" Type="http://schemas.openxmlformats.org/officeDocument/2006/relationships/hyperlink" Target="https://docs.cntd.ru/document/557353637"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hyperlink" Target="https://www.consultant.ru/document/cons_doc_LAW_454388/78edf716452260db8efd954b5f872e3c04b6549a/" TargetMode="External"/><Relationship Id="rId12" Type="http://schemas.openxmlformats.org/officeDocument/2006/relationships/image" Target="media/image1.jpeg"/><Relationship Id="rId17" Type="http://schemas.openxmlformats.org/officeDocument/2006/relationships/hyperlink" Target="https://docs.cntd.ru/document/456054209" TargetMode="External"/><Relationship Id="rId25" Type="http://schemas.openxmlformats.org/officeDocument/2006/relationships/hyperlink" Target="https://docs.cntd.ru/document/420360997" TargetMode="External"/><Relationship Id="rId33" Type="http://schemas.openxmlformats.org/officeDocument/2006/relationships/hyperlink" Target="https://docs.cntd.ru/document/499028411" TargetMode="External"/><Relationship Id="rId38" Type="http://schemas.openxmlformats.org/officeDocument/2006/relationships/hyperlink" Target="file:///C:\Users\User\AppData\Local\Temp\Rar$DI57.144\&#1055;&#1086;&#1088;&#1103;&#1076;&#1086;&#1082;%20&#1087;&#1086;&#1076;&#1075;&#1086;&#1090;&#1086;&#1074;&#1082;&#1080;%20&#1052;&#1053;&#1043;&#1055;.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20346598" TargetMode="External"/><Relationship Id="rId20" Type="http://schemas.openxmlformats.org/officeDocument/2006/relationships/hyperlink" Target="https://docs.cntd.ru/document/463602888"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www.consultant.ru/document/cons_doc_LAW_454388/f32ece28ab6a044a2d115401b18a7876eaa82908/" TargetMode="External"/><Relationship Id="rId24" Type="http://schemas.openxmlformats.org/officeDocument/2006/relationships/hyperlink" Target="https://docs.cntd.ru/document/456054209" TargetMode="External"/><Relationship Id="rId32" Type="http://schemas.openxmlformats.org/officeDocument/2006/relationships/hyperlink" Target="https://docs.cntd.ru/document/901876063" TargetMode="External"/><Relationship Id="rId37" Type="http://schemas.openxmlformats.org/officeDocument/2006/relationships/hyperlink" Target="file:///C:\Users\User\AppData\Local\Temp\Rar$DI57.144\&#1055;&#1086;&#1088;&#1103;&#1076;&#1086;&#1082;%20&#1087;&#1086;&#1076;&#1075;&#1086;&#1090;&#1086;&#1074;&#1082;&#1080;%20&#1052;&#1053;&#1043;&#1055;.docx"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1711591" TargetMode="External"/><Relationship Id="rId23" Type="http://schemas.openxmlformats.org/officeDocument/2006/relationships/hyperlink" Target="https://docs.cntd.ru/document/901876063" TargetMode="External"/><Relationship Id="rId28" Type="http://schemas.openxmlformats.org/officeDocument/2006/relationships/hyperlink" Target="https://docs.cntd.ru/document/420360997" TargetMode="External"/><Relationship Id="rId36" Type="http://schemas.openxmlformats.org/officeDocument/2006/relationships/hyperlink" Target="https://www.consultant.ru/document/cons_doc_LAW_454388/78edf716452260db8efd954b5f872e3c04b6549a/" TargetMode="External"/><Relationship Id="rId10" Type="http://schemas.openxmlformats.org/officeDocument/2006/relationships/hyperlink" Target="https://www.consultant.ru/document/cons_doc_LAW_454388/f32ece28ab6a044a2d115401b18a7876eaa82908/" TargetMode="External"/><Relationship Id="rId19" Type="http://schemas.openxmlformats.org/officeDocument/2006/relationships/hyperlink" Target="https://docs.cntd.ru/document/1200032042" TargetMode="External"/><Relationship Id="rId31" Type="http://schemas.openxmlformats.org/officeDocument/2006/relationships/hyperlink" Target="https://docs.cntd.ru/document/456054209"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yperlink" Target="https://www.consultant.ru/document/cons_doc_LAW_454388/f32ece28ab6a044a2d115401b18a7876eaa82908/" TargetMode="External"/><Relationship Id="rId14" Type="http://schemas.openxmlformats.org/officeDocument/2006/relationships/hyperlink" Target="https://docs.cntd.ru/document/553941370" TargetMode="External"/><Relationship Id="rId22" Type="http://schemas.openxmlformats.org/officeDocument/2006/relationships/hyperlink" Target="https://docs.cntd.ru/document/901876063" TargetMode="External"/><Relationship Id="rId27" Type="http://schemas.openxmlformats.org/officeDocument/2006/relationships/hyperlink" Target="https://docs.cntd.ru/document/420360997" TargetMode="External"/><Relationship Id="rId30" Type="http://schemas.openxmlformats.org/officeDocument/2006/relationships/hyperlink" Target="https://docs.cntd.ru/document/456054209" TargetMode="External"/><Relationship Id="rId35" Type="http://schemas.openxmlformats.org/officeDocument/2006/relationships/hyperlink" Target="https://docs.cntd.ru/document/901919338"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9AAA-7B18-4644-A895-4F5D9EE1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63</Pages>
  <Words>16768</Words>
  <Characters>95580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2024-03-29T12:26:00Z</dcterms:created>
  <dcterms:modified xsi:type="dcterms:W3CDTF">2024-04-27T08:32:00Z</dcterms:modified>
</cp:coreProperties>
</file>